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E86" w:rsidRDefault="00563E86" w:rsidP="00563E86">
      <w:pPr>
        <w:spacing w:before="120" w:after="120"/>
      </w:pPr>
      <w:r>
        <w:rPr>
          <w:noProof/>
          <w:lang w:val="en-AU" w:eastAsia="en-AU"/>
        </w:rPr>
        <w:drawing>
          <wp:anchor distT="0" distB="0" distL="114300" distR="114300" simplePos="0" relativeHeight="251659264" behindDoc="0" locked="0" layoutInCell="1" allowOverlap="1" wp14:anchorId="4D3CC10E" wp14:editId="2EC70C1B">
            <wp:simplePos x="0" y="0"/>
            <wp:positionH relativeFrom="column">
              <wp:posOffset>0</wp:posOffset>
            </wp:positionH>
            <wp:positionV relativeFrom="paragraph">
              <wp:posOffset>390525</wp:posOffset>
            </wp:positionV>
            <wp:extent cx="2416810" cy="568960"/>
            <wp:effectExtent l="0" t="0" r="2540" b="2540"/>
            <wp:wrapTopAndBottom/>
            <wp:docPr id="1" name="Picture 1" title="A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 ACCC and AER landscape.jpg"/>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2416810" cy="568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63E86" w:rsidRDefault="00563E86" w:rsidP="00563E86">
      <w:pPr>
        <w:pStyle w:val="Chaptertitle"/>
      </w:pPr>
      <w:r>
        <w:t>Compliance Check</w:t>
      </w:r>
    </w:p>
    <w:p w:rsidR="00563E86" w:rsidRDefault="00563E86" w:rsidP="00563E86">
      <w:pPr>
        <w:pStyle w:val="Heading1"/>
      </w:pPr>
      <w:r>
        <w:t xml:space="preserve">National Energy Retail Rules: </w:t>
      </w:r>
      <w:r w:rsidR="00F23C0A">
        <w:t>retailer-initiated de-en</w:t>
      </w:r>
      <w:bookmarkStart w:id="0" w:name="_GoBack"/>
      <w:bookmarkEnd w:id="0"/>
      <w:r w:rsidR="000A6CE8">
        <w:t>ergisation</w:t>
      </w:r>
    </w:p>
    <w:p w:rsidR="00563E86" w:rsidRDefault="00563E86" w:rsidP="00563E86">
      <w:pPr>
        <w:pStyle w:val="CoverDate"/>
      </w:pPr>
      <w:r>
        <w:t xml:space="preserve">Issued: </w:t>
      </w:r>
      <w:r w:rsidR="00585C2F">
        <w:t>April</w:t>
      </w:r>
      <w:r>
        <w:t xml:space="preserve"> 2015</w:t>
      </w:r>
    </w:p>
    <w:p w:rsidR="00585C2F" w:rsidRPr="00563E86" w:rsidRDefault="00585C2F" w:rsidP="00585C2F">
      <w:pPr>
        <w:pStyle w:val="CoverDate"/>
        <w:spacing w:after="240"/>
      </w:pPr>
      <w:r>
        <w:t>#2015-0</w:t>
      </w:r>
      <w:r w:rsidR="000A6CE8">
        <w:t>3</w:t>
      </w:r>
    </w:p>
    <w:tbl>
      <w:tblPr>
        <w:tblStyle w:val="TableGrid"/>
        <w:tblW w:w="0" w:type="auto"/>
        <w:tblBorders>
          <w:top w:val="single" w:sz="4" w:space="0" w:color="D5D6D2" w:themeColor="background2"/>
          <w:bottom w:val="none" w:sz="0" w:space="0" w:color="auto"/>
        </w:tblBorders>
        <w:tblLook w:val="04A0" w:firstRow="1" w:lastRow="0" w:firstColumn="1" w:lastColumn="0" w:noHBand="0" w:noVBand="1"/>
      </w:tblPr>
      <w:tblGrid>
        <w:gridCol w:w="9242"/>
      </w:tblGrid>
      <w:tr w:rsidR="00585C2F" w:rsidRPr="002C74D7" w:rsidTr="00A15B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585C2F" w:rsidRPr="002C74D7" w:rsidRDefault="000A6CE8" w:rsidP="002C74D7">
            <w:pPr>
              <w:rPr>
                <w:rFonts w:ascii="Arial" w:hAnsi="Arial" w:cs="Arial"/>
                <w:b w:val="0"/>
                <w:sz w:val="22"/>
              </w:rPr>
            </w:pPr>
            <w:r w:rsidRPr="002C74D7">
              <w:rPr>
                <w:rFonts w:ascii="Arial" w:hAnsi="Arial" w:cs="Arial"/>
                <w:b w:val="0"/>
                <w:sz w:val="22"/>
              </w:rPr>
              <w:t>The Australian Energy Regulator receives reports from retailers under its Compliance Procedures and Guidelines and is concerned about the number of disconnections being reported as being otherwise than in accordance with the National Energy Retail Rules.  The AER has issued this Compliance Check to remind retailers of their obligations under sub rule 111(1) of the Retail Rules.</w:t>
            </w:r>
          </w:p>
        </w:tc>
      </w:tr>
    </w:tbl>
    <w:p w:rsidR="00585C2F" w:rsidRDefault="00585C2F" w:rsidP="00A15B3A">
      <w:pPr>
        <w:pStyle w:val="Heading2"/>
      </w:pPr>
      <w:r>
        <w:t>Retailer requirements</w:t>
      </w:r>
    </w:p>
    <w:p w:rsidR="000A6CE8" w:rsidRPr="002C74D7" w:rsidRDefault="000A6CE8" w:rsidP="002C74D7">
      <w:pPr>
        <w:rPr>
          <w:rFonts w:asciiTheme="minorHAnsi" w:eastAsiaTheme="minorHAnsi" w:hAnsiTheme="minorHAnsi" w:cstheme="minorHAnsi"/>
          <w:lang w:val="en-AU"/>
        </w:rPr>
      </w:pPr>
      <w:r w:rsidRPr="002C74D7">
        <w:rPr>
          <w:rFonts w:asciiTheme="minorHAnsi" w:eastAsiaTheme="minorHAnsi" w:hAnsiTheme="minorHAnsi" w:cstheme="minorHAnsi"/>
          <w:lang w:val="en-AU"/>
        </w:rPr>
        <w:t xml:space="preserve">Division 2 of Part 6 of the Retail Rules sets out requirements relating to de-energisations initiated by energy retailers when a customer fails to pay a bill.  Over the past six months, the AER has received a significant number of reported breaches of sub-rule 111(1) which states the steps retailers must take prior to arranging de-energisation of a customer’s premises for non-payment of a bill.    </w:t>
      </w:r>
    </w:p>
    <w:p w:rsidR="0085087B" w:rsidRPr="002C74D7" w:rsidRDefault="000A6CE8" w:rsidP="002C74D7">
      <w:pPr>
        <w:rPr>
          <w:rFonts w:asciiTheme="minorHAnsi" w:eastAsiaTheme="minorHAnsi" w:hAnsiTheme="minorHAnsi" w:cstheme="minorHAnsi"/>
          <w:lang w:val="en-AU"/>
        </w:rPr>
      </w:pPr>
      <w:r w:rsidRPr="002C74D7">
        <w:rPr>
          <w:rFonts w:asciiTheme="minorHAnsi" w:eastAsiaTheme="minorHAnsi" w:hAnsiTheme="minorHAnsi" w:cstheme="minorHAnsi"/>
          <w:lang w:val="en-AU"/>
        </w:rPr>
        <w:t>The flow chart below outlines the steps retailers must take under sub rule 111(1) pri</w:t>
      </w:r>
      <w:r w:rsidR="0085087B" w:rsidRPr="002C74D7">
        <w:rPr>
          <w:rFonts w:asciiTheme="minorHAnsi" w:eastAsiaTheme="minorHAnsi" w:hAnsiTheme="minorHAnsi" w:cstheme="minorHAnsi"/>
          <w:lang w:val="en-AU"/>
        </w:rPr>
        <w:t xml:space="preserve">or to arranging </w:t>
      </w:r>
      <w:r w:rsidR="002C74D7" w:rsidRPr="002C74D7">
        <w:rPr>
          <w:rFonts w:asciiTheme="minorHAnsi" w:eastAsiaTheme="minorHAnsi" w:hAnsiTheme="minorHAnsi" w:cstheme="minorHAnsi"/>
          <w:lang w:val="en-AU"/>
        </w:rPr>
        <w:br/>
      </w:r>
      <w:r w:rsidR="0085087B" w:rsidRPr="002C74D7">
        <w:rPr>
          <w:rFonts w:asciiTheme="minorHAnsi" w:eastAsiaTheme="minorHAnsi" w:hAnsiTheme="minorHAnsi" w:cstheme="minorHAnsi"/>
          <w:lang w:val="en-AU"/>
        </w:rPr>
        <w:t>de-energisation</w:t>
      </w:r>
      <w:r w:rsidR="002C74D7" w:rsidRPr="002C74D7">
        <w:rPr>
          <w:rFonts w:asciiTheme="minorHAnsi" w:eastAsiaTheme="minorHAnsi" w:hAnsiTheme="minorHAnsi" w:cstheme="minorHAnsi"/>
          <w:lang w:val="en-AU"/>
        </w:rPr>
        <w:t>.</w:t>
      </w:r>
    </w:p>
    <w:p w:rsidR="002C74D7" w:rsidRPr="002C74D7" w:rsidRDefault="002C74D7" w:rsidP="002C74D7">
      <w:pPr>
        <w:pStyle w:val="Heading3"/>
        <w:rPr>
          <w:rFonts w:eastAsiaTheme="minorHAnsi"/>
        </w:rPr>
      </w:pPr>
      <w:r w:rsidRPr="002C74D7">
        <w:rPr>
          <w:rFonts w:eastAsiaTheme="minorHAnsi"/>
        </w:rPr>
        <w:t>Step one:</w:t>
      </w:r>
    </w:p>
    <w:p w:rsidR="002C74D7" w:rsidRDefault="002C74D7" w:rsidP="002C74D7">
      <w:pPr>
        <w:rPr>
          <w:rFonts w:asciiTheme="minorHAnsi" w:eastAsiaTheme="minorHAnsi" w:hAnsiTheme="minorHAnsi" w:cstheme="minorHAnsi"/>
        </w:rPr>
      </w:pPr>
      <w:r w:rsidRPr="002C74D7">
        <w:rPr>
          <w:rFonts w:asciiTheme="minorHAnsi" w:eastAsiaTheme="minorHAnsi" w:hAnsiTheme="minorHAnsi" w:cstheme="minorHAnsi"/>
          <w:b/>
          <w:bCs/>
        </w:rPr>
        <w:t>111(1</w:t>
      </w:r>
      <w:proofErr w:type="gramStart"/>
      <w:r w:rsidRPr="002C74D7">
        <w:rPr>
          <w:rFonts w:asciiTheme="minorHAnsi" w:eastAsiaTheme="minorHAnsi" w:hAnsiTheme="minorHAnsi" w:cstheme="minorHAnsi"/>
          <w:b/>
          <w:bCs/>
        </w:rPr>
        <w:t>)(</w:t>
      </w:r>
      <w:proofErr w:type="gramEnd"/>
      <w:r w:rsidRPr="002C74D7">
        <w:rPr>
          <w:rFonts w:asciiTheme="minorHAnsi" w:eastAsiaTheme="minorHAnsi" w:hAnsiTheme="minorHAnsi" w:cstheme="minorHAnsi"/>
          <w:b/>
          <w:bCs/>
        </w:rPr>
        <w:t>a)</w:t>
      </w:r>
      <w:r w:rsidRPr="002C74D7">
        <w:rPr>
          <w:rFonts w:asciiTheme="minorHAnsi" w:eastAsiaTheme="minorHAnsi" w:hAnsiTheme="minorHAnsi" w:cstheme="minorHAnsi"/>
        </w:rPr>
        <w:t>: A customer has not paid a bill by the pay by date or is on a payment plan and has not adhered to the terms of the plan</w:t>
      </w:r>
      <w:r>
        <w:rPr>
          <w:rFonts w:asciiTheme="minorHAnsi" w:eastAsiaTheme="minorHAnsi" w:hAnsiTheme="minorHAnsi" w:cstheme="minorHAnsi"/>
        </w:rPr>
        <w:t>, or</w:t>
      </w:r>
    </w:p>
    <w:p w:rsidR="002C74D7" w:rsidRDefault="002C74D7" w:rsidP="002C74D7">
      <w:pPr>
        <w:rPr>
          <w:rFonts w:eastAsiaTheme="minorHAnsi"/>
        </w:rPr>
      </w:pPr>
      <w:r w:rsidRPr="001B6C78">
        <w:rPr>
          <w:rFonts w:eastAsiaTheme="minorHAnsi"/>
          <w:b/>
          <w:bCs/>
        </w:rPr>
        <w:t>111(1</w:t>
      </w:r>
      <w:proofErr w:type="gramStart"/>
      <w:r w:rsidRPr="001B6C78">
        <w:rPr>
          <w:rFonts w:eastAsiaTheme="minorHAnsi"/>
          <w:b/>
          <w:bCs/>
        </w:rPr>
        <w:t>)(</w:t>
      </w:r>
      <w:proofErr w:type="gramEnd"/>
      <w:r w:rsidRPr="001B6C78">
        <w:rPr>
          <w:rFonts w:eastAsiaTheme="minorHAnsi"/>
          <w:b/>
          <w:bCs/>
        </w:rPr>
        <w:t>b)</w:t>
      </w:r>
      <w:r w:rsidRPr="001B6C78">
        <w:rPr>
          <w:rFonts w:eastAsiaTheme="minorHAnsi"/>
        </w:rPr>
        <w:t>: A residential customer has not paid a bill by the pay by date or has not agreed to pay the bill by instalments or has failed to adhere to an instalment arrangement.</w:t>
      </w:r>
    </w:p>
    <w:p w:rsidR="002C74D7" w:rsidRDefault="002C74D7" w:rsidP="002C74D7">
      <w:pPr>
        <w:pStyle w:val="Heading3"/>
        <w:rPr>
          <w:rFonts w:eastAsiaTheme="minorHAnsi"/>
        </w:rPr>
      </w:pPr>
      <w:r>
        <w:rPr>
          <w:rFonts w:eastAsiaTheme="minorHAnsi"/>
        </w:rPr>
        <w:t>Step two:</w:t>
      </w:r>
    </w:p>
    <w:p w:rsidR="002C74D7" w:rsidRDefault="002C74D7" w:rsidP="002C74D7">
      <w:pPr>
        <w:rPr>
          <w:rFonts w:eastAsiaTheme="minorHAnsi"/>
        </w:rPr>
      </w:pPr>
      <w:r w:rsidRPr="001B6C78">
        <w:rPr>
          <w:rFonts w:eastAsiaTheme="minorHAnsi"/>
          <w:b/>
          <w:bCs/>
        </w:rPr>
        <w:t>111(1</w:t>
      </w:r>
      <w:proofErr w:type="gramStart"/>
      <w:r w:rsidRPr="001B6C78">
        <w:rPr>
          <w:rFonts w:eastAsiaTheme="minorHAnsi"/>
          <w:b/>
          <w:bCs/>
        </w:rPr>
        <w:t>)(</w:t>
      </w:r>
      <w:proofErr w:type="gramEnd"/>
      <w:r w:rsidRPr="001B6C78">
        <w:rPr>
          <w:rFonts w:eastAsiaTheme="minorHAnsi"/>
          <w:b/>
          <w:bCs/>
        </w:rPr>
        <w:t xml:space="preserve">c): </w:t>
      </w:r>
      <w:r w:rsidRPr="001B6C78">
        <w:rPr>
          <w:rFonts w:eastAsiaTheme="minorHAnsi"/>
        </w:rPr>
        <w:t>Reminder notice issued. (</w:t>
      </w:r>
      <w:proofErr w:type="gramStart"/>
      <w:r w:rsidRPr="001B6C78">
        <w:rPr>
          <w:rFonts w:eastAsiaTheme="minorHAnsi"/>
        </w:rPr>
        <w:t>includes</w:t>
      </w:r>
      <w:proofErr w:type="gramEnd"/>
      <w:r w:rsidRPr="001B6C78">
        <w:rPr>
          <w:rFonts w:eastAsiaTheme="minorHAnsi"/>
        </w:rPr>
        <w:t xml:space="preserve"> period to pay bill)</w:t>
      </w:r>
    </w:p>
    <w:p w:rsidR="002C74D7" w:rsidRDefault="002C74D7" w:rsidP="002C74D7">
      <w:pPr>
        <w:pStyle w:val="Heading3"/>
        <w:rPr>
          <w:rFonts w:eastAsiaTheme="minorHAnsi"/>
        </w:rPr>
      </w:pPr>
      <w:r>
        <w:rPr>
          <w:rFonts w:eastAsiaTheme="minorHAnsi"/>
        </w:rPr>
        <w:t>Step three:</w:t>
      </w:r>
    </w:p>
    <w:p w:rsidR="002C74D7" w:rsidRDefault="002C74D7" w:rsidP="002C74D7">
      <w:pPr>
        <w:rPr>
          <w:rFonts w:eastAsiaTheme="minorHAnsi"/>
        </w:rPr>
      </w:pPr>
      <w:r w:rsidRPr="001B6C78">
        <w:rPr>
          <w:rFonts w:eastAsiaTheme="minorHAnsi"/>
          <w:b/>
          <w:bCs/>
        </w:rPr>
        <w:t>111(1</w:t>
      </w:r>
      <w:proofErr w:type="gramStart"/>
      <w:r w:rsidRPr="001B6C78">
        <w:rPr>
          <w:rFonts w:eastAsiaTheme="minorHAnsi"/>
          <w:b/>
          <w:bCs/>
        </w:rPr>
        <w:t>)(</w:t>
      </w:r>
      <w:proofErr w:type="gramEnd"/>
      <w:r w:rsidRPr="001B6C78">
        <w:rPr>
          <w:rFonts w:eastAsiaTheme="minorHAnsi"/>
          <w:b/>
          <w:bCs/>
        </w:rPr>
        <w:t xml:space="preserve">d): </w:t>
      </w:r>
      <w:r w:rsidRPr="001B6C78">
        <w:rPr>
          <w:rFonts w:eastAsiaTheme="minorHAnsi"/>
        </w:rPr>
        <w:t>Disconnection warning notice issued. (</w:t>
      </w:r>
      <w:proofErr w:type="gramStart"/>
      <w:r w:rsidRPr="001B6C78">
        <w:rPr>
          <w:rFonts w:eastAsiaTheme="minorHAnsi"/>
        </w:rPr>
        <w:t>after</w:t>
      </w:r>
      <w:proofErr w:type="gramEnd"/>
      <w:r w:rsidRPr="001B6C78">
        <w:rPr>
          <w:rFonts w:eastAsiaTheme="minorHAnsi"/>
        </w:rPr>
        <w:t xml:space="preserve"> period to pay bill has expired)</w:t>
      </w:r>
    </w:p>
    <w:p w:rsidR="002C74D7" w:rsidRDefault="002C74D7" w:rsidP="002C74D7">
      <w:pPr>
        <w:pStyle w:val="Heading3"/>
        <w:rPr>
          <w:rFonts w:eastAsiaTheme="minorHAnsi"/>
        </w:rPr>
      </w:pPr>
      <w:r>
        <w:rPr>
          <w:rFonts w:eastAsiaTheme="minorHAnsi"/>
        </w:rPr>
        <w:t>Step four:</w:t>
      </w:r>
    </w:p>
    <w:p w:rsidR="002C74D7" w:rsidRDefault="002C74D7" w:rsidP="002C74D7">
      <w:r w:rsidRPr="001B6C78">
        <w:rPr>
          <w:rFonts w:eastAsiaTheme="minorHAnsi"/>
          <w:b/>
          <w:bCs/>
        </w:rPr>
        <w:t>111(1</w:t>
      </w:r>
      <w:proofErr w:type="gramStart"/>
      <w:r w:rsidRPr="001B6C78">
        <w:rPr>
          <w:rFonts w:eastAsiaTheme="minorHAnsi"/>
          <w:b/>
          <w:bCs/>
        </w:rPr>
        <w:t>)(</w:t>
      </w:r>
      <w:proofErr w:type="gramEnd"/>
      <w:r w:rsidRPr="001B6C78">
        <w:rPr>
          <w:rFonts w:eastAsiaTheme="minorHAnsi"/>
          <w:b/>
          <w:bCs/>
        </w:rPr>
        <w:t xml:space="preserve">e): </w:t>
      </w:r>
      <w:r w:rsidRPr="001B6C78">
        <w:rPr>
          <w:rFonts w:eastAsiaTheme="minorHAnsi"/>
        </w:rPr>
        <w:t>Retailer has used its best endeavours to contact the customer in connection with the failure to pay or to adhere to an instalment arrangement in one of the following ways:</w:t>
      </w:r>
    </w:p>
    <w:p w:rsidR="002C74D7" w:rsidRDefault="002C74D7" w:rsidP="002C74D7">
      <w:pPr>
        <w:pStyle w:val="ListParagraph"/>
        <w:numPr>
          <w:ilvl w:val="0"/>
          <w:numId w:val="38"/>
        </w:numPr>
      </w:pPr>
      <w:r w:rsidRPr="002C74D7">
        <w:t>in person</w:t>
      </w:r>
    </w:p>
    <w:p w:rsidR="002C74D7" w:rsidRDefault="002C74D7" w:rsidP="002C74D7">
      <w:pPr>
        <w:pStyle w:val="ListParagraph"/>
        <w:numPr>
          <w:ilvl w:val="0"/>
          <w:numId w:val="38"/>
        </w:numPr>
      </w:pPr>
      <w:r>
        <w:t>by telephone</w:t>
      </w:r>
    </w:p>
    <w:p w:rsidR="002C74D7" w:rsidRDefault="002C74D7" w:rsidP="002C74D7">
      <w:pPr>
        <w:pStyle w:val="ListParagraph"/>
        <w:numPr>
          <w:ilvl w:val="0"/>
          <w:numId w:val="38"/>
        </w:numPr>
      </w:pPr>
      <w:proofErr w:type="gramStart"/>
      <w:r>
        <w:t>by</w:t>
      </w:r>
      <w:proofErr w:type="gramEnd"/>
      <w:r>
        <w:t xml:space="preserve"> fax or other electronic means.</w:t>
      </w:r>
    </w:p>
    <w:p w:rsidR="001D02EE" w:rsidRDefault="001D02EE" w:rsidP="001D02EE">
      <w:pPr>
        <w:pStyle w:val="Note"/>
      </w:pPr>
      <w:r>
        <w:lastRenderedPageBreak/>
        <w:t>Note: Contact by telephone (if unanswered) and electronic means is only taken to have occurred if the customer acknowledges receipt of a message.</w:t>
      </w:r>
    </w:p>
    <w:p w:rsidR="007A2751" w:rsidRDefault="007A2751" w:rsidP="001D02EE">
      <w:pPr>
        <w:pStyle w:val="Heading3"/>
        <w:rPr>
          <w:rFonts w:eastAsiaTheme="minorHAnsi" w:cstheme="minorBidi"/>
          <w:b w:val="0"/>
          <w:bCs w:val="0"/>
          <w:i/>
          <w:color w:val="auto"/>
          <w:sz w:val="16"/>
          <w:szCs w:val="16"/>
        </w:rPr>
      </w:pPr>
      <w:r w:rsidRPr="007A2751">
        <w:rPr>
          <w:rFonts w:eastAsiaTheme="minorHAnsi" w:cstheme="minorBidi"/>
          <w:b w:val="0"/>
          <w:bCs w:val="0"/>
          <w:i/>
          <w:color w:val="auto"/>
          <w:sz w:val="16"/>
          <w:szCs w:val="16"/>
        </w:rPr>
        <w:t>Retailers may need to attempt a variety of methods to contact the customer in order to satisfy sub-rule 111(1</w:t>
      </w:r>
      <w:proofErr w:type="gramStart"/>
      <w:r w:rsidRPr="007A2751">
        <w:rPr>
          <w:rFonts w:eastAsiaTheme="minorHAnsi" w:cstheme="minorBidi"/>
          <w:b w:val="0"/>
          <w:bCs w:val="0"/>
          <w:i/>
          <w:color w:val="auto"/>
          <w:sz w:val="16"/>
          <w:szCs w:val="16"/>
        </w:rPr>
        <w:t>)(</w:t>
      </w:r>
      <w:proofErr w:type="gramEnd"/>
      <w:r w:rsidRPr="007A2751">
        <w:rPr>
          <w:rFonts w:eastAsiaTheme="minorHAnsi" w:cstheme="minorBidi"/>
          <w:b w:val="0"/>
          <w:bCs w:val="0"/>
          <w:i/>
          <w:color w:val="auto"/>
          <w:sz w:val="16"/>
          <w:szCs w:val="16"/>
        </w:rPr>
        <w:t>e).</w:t>
      </w:r>
    </w:p>
    <w:p w:rsidR="002C74D7" w:rsidRDefault="002C74D7" w:rsidP="001D02EE">
      <w:pPr>
        <w:pStyle w:val="Heading3"/>
        <w:rPr>
          <w:rFonts w:eastAsiaTheme="minorHAnsi"/>
        </w:rPr>
      </w:pPr>
      <w:r>
        <w:rPr>
          <w:rFonts w:eastAsiaTheme="minorHAnsi"/>
        </w:rPr>
        <w:t>Step five:</w:t>
      </w:r>
    </w:p>
    <w:p w:rsidR="001D02EE" w:rsidRDefault="001D02EE" w:rsidP="001D02EE">
      <w:pPr>
        <w:rPr>
          <w:rFonts w:eastAsiaTheme="minorHAnsi"/>
        </w:rPr>
      </w:pPr>
      <w:r w:rsidRPr="001B6C78">
        <w:rPr>
          <w:rFonts w:eastAsiaTheme="minorHAnsi"/>
          <w:b/>
          <w:bCs/>
        </w:rPr>
        <w:t>111(1</w:t>
      </w:r>
      <w:proofErr w:type="gramStart"/>
      <w:r w:rsidRPr="001B6C78">
        <w:rPr>
          <w:rFonts w:eastAsiaTheme="minorHAnsi"/>
          <w:b/>
          <w:bCs/>
        </w:rPr>
        <w:t>)(</w:t>
      </w:r>
      <w:proofErr w:type="gramEnd"/>
      <w:r w:rsidRPr="001B6C78">
        <w:rPr>
          <w:rFonts w:eastAsiaTheme="minorHAnsi"/>
          <w:b/>
          <w:bCs/>
        </w:rPr>
        <w:t>f)</w:t>
      </w:r>
      <w:r w:rsidRPr="001B6C78">
        <w:rPr>
          <w:rFonts w:eastAsiaTheme="minorHAnsi"/>
        </w:rPr>
        <w:t>: Customer has refused or failed to take reasonable action towards settling the debt.</w:t>
      </w:r>
    </w:p>
    <w:p w:rsidR="001D02EE" w:rsidRDefault="001D02EE" w:rsidP="001D02EE">
      <w:pPr>
        <w:pStyle w:val="Heading3"/>
        <w:rPr>
          <w:rFonts w:eastAsiaTheme="minorHAnsi"/>
        </w:rPr>
      </w:pPr>
      <w:r>
        <w:rPr>
          <w:rFonts w:eastAsiaTheme="minorHAnsi"/>
        </w:rPr>
        <w:t>Step six:</w:t>
      </w:r>
    </w:p>
    <w:p w:rsidR="001D02EE" w:rsidRPr="001D02EE" w:rsidRDefault="001D02EE" w:rsidP="001D02EE">
      <w:pPr>
        <w:rPr>
          <w:rFonts w:eastAsiaTheme="minorHAnsi"/>
          <w:lang w:val="en-AU"/>
        </w:rPr>
      </w:pPr>
      <w:r w:rsidRPr="001B6C78">
        <w:rPr>
          <w:rFonts w:eastAsiaTheme="minorHAnsi"/>
        </w:rPr>
        <w:t>Requirements of sub rule 111(1) have been met.</w:t>
      </w:r>
    </w:p>
    <w:p w:rsidR="000A6CE8" w:rsidRPr="000A6CE8" w:rsidRDefault="000A6CE8" w:rsidP="001B6C78">
      <w:pPr>
        <w:widowControl/>
        <w:pBdr>
          <w:bottom w:val="single" w:sz="4" w:space="1" w:color="D5D6D2" w:themeColor="background2"/>
        </w:pBdr>
        <w:suppressAutoHyphens w:val="0"/>
        <w:autoSpaceDE/>
        <w:autoSpaceDN/>
        <w:adjustRightInd/>
        <w:spacing w:before="200" w:line="240" w:lineRule="auto"/>
        <w:textAlignment w:val="auto"/>
        <w:rPr>
          <w:rFonts w:ascii="Arial" w:eastAsiaTheme="minorHAnsi" w:hAnsi="Arial" w:cstheme="minorBidi"/>
          <w:color w:val="auto"/>
          <w:sz w:val="20"/>
          <w:szCs w:val="20"/>
          <w:lang w:val="en-AU"/>
        </w:rPr>
      </w:pPr>
      <w:r w:rsidRPr="000A6CE8">
        <w:rPr>
          <w:rFonts w:ascii="Arial" w:eastAsiaTheme="minorHAnsi" w:hAnsi="Arial" w:cstheme="minorBidi"/>
          <w:color w:val="auto"/>
          <w:sz w:val="20"/>
          <w:szCs w:val="20"/>
          <w:lang w:val="en-AU"/>
        </w:rPr>
        <w:t xml:space="preserve">  </w:t>
      </w:r>
    </w:p>
    <w:p w:rsidR="009D6B46" w:rsidRDefault="00563E86" w:rsidP="00563E86">
      <w:pPr>
        <w:pStyle w:val="Copyrighttext"/>
        <w:spacing w:after="240"/>
      </w:pPr>
      <w:r w:rsidRPr="001B6C78">
        <w:t>The information in this publication is general guidance only. It does not constitute legal or other professional advice, and should not be relied on</w:t>
      </w:r>
      <w:r>
        <w:t xml:space="preserve"> as a statement of the law in any jurisdiction. Because it is intended only as a general guide, it may contain generalisations. You should obtain professional advice if you have any specific concern. The AER has made every reasonable effort to provide current and accurate information, but it does not make any guarantees regarding the accuracy, currency or completeness of that information.</w:t>
      </w:r>
    </w:p>
    <w:p w:rsidR="0085087B" w:rsidRDefault="00563E86" w:rsidP="00563E86">
      <w:pPr>
        <w:pStyle w:val="Copyrighttext"/>
        <w:rPr>
          <w:rStyle w:val="Hyperlink"/>
          <w:sz w:val="16"/>
        </w:rPr>
      </w:pPr>
      <w:r>
        <w:rPr>
          <w:rFonts w:cs="Arial"/>
        </w:rPr>
        <w:t>©</w:t>
      </w:r>
      <w:r>
        <w:t xml:space="preserve"> Commonwealth of Australia 2015 ACCC</w:t>
      </w:r>
      <w:r w:rsidR="007A2751">
        <w:t xml:space="preserve"> 04/15_978</w:t>
      </w:r>
      <w:r>
        <w:t xml:space="preserve"> </w:t>
      </w:r>
      <w:proofErr w:type="gramStart"/>
      <w:r>
        <w:t>For</w:t>
      </w:r>
      <w:proofErr w:type="gramEnd"/>
      <w:r>
        <w:t xml:space="preserve"> copyright information visit </w:t>
      </w:r>
      <w:hyperlink r:id="rId11" w:history="1">
        <w:r w:rsidRPr="00722AD1">
          <w:rPr>
            <w:rStyle w:val="Hyperlink"/>
            <w:sz w:val="16"/>
          </w:rPr>
          <w:t>www.aer.gov.au</w:t>
        </w:r>
      </w:hyperlink>
    </w:p>
    <w:p w:rsidR="0085087B" w:rsidRDefault="0085087B">
      <w:pPr>
        <w:widowControl/>
        <w:suppressAutoHyphens w:val="0"/>
        <w:autoSpaceDE/>
        <w:autoSpaceDN/>
        <w:adjustRightInd/>
        <w:spacing w:before="200" w:line="240" w:lineRule="auto"/>
        <w:textAlignment w:val="auto"/>
        <w:rPr>
          <w:rStyle w:val="Hyperlink"/>
          <w:rFonts w:eastAsiaTheme="minorHAnsi" w:cstheme="minorBidi"/>
          <w:sz w:val="16"/>
          <w:szCs w:val="16"/>
          <w:lang w:val="en-AU"/>
        </w:rPr>
      </w:pPr>
      <w:r>
        <w:rPr>
          <w:rStyle w:val="Hyperlink"/>
          <w:sz w:val="16"/>
        </w:rPr>
        <w:br w:type="page"/>
      </w:r>
    </w:p>
    <w:p w:rsidR="00563E86" w:rsidRPr="009D6B46" w:rsidRDefault="00563E86" w:rsidP="00563E86">
      <w:pPr>
        <w:pStyle w:val="Copyrighttext"/>
      </w:pPr>
    </w:p>
    <w:sectPr w:rsidR="00563E86" w:rsidRPr="009D6B46" w:rsidSect="001D02EE">
      <w:headerReference w:type="even" r:id="rId12"/>
      <w:headerReference w:type="default" r:id="rId13"/>
      <w:footerReference w:type="even" r:id="rId14"/>
      <w:footerReference w:type="default" r:id="rId15"/>
      <w:headerReference w:type="first" r:id="rId16"/>
      <w:footerReference w:type="first" r:id="rId17"/>
      <w:pgSz w:w="11906" w:h="16838"/>
      <w:pgMar w:top="1418" w:right="850" w:bottom="1418" w:left="85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B3A" w:rsidRDefault="00A15B3A" w:rsidP="004B4412">
      <w:pPr>
        <w:spacing w:before="0"/>
      </w:pPr>
      <w:r>
        <w:separator/>
      </w:r>
    </w:p>
  </w:endnote>
  <w:endnote w:type="continuationSeparator" w:id="0">
    <w:p w:rsidR="00A15B3A" w:rsidRDefault="00A15B3A"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16" w:rsidRDefault="006743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16" w:rsidRDefault="006743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16" w:rsidRDefault="006743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B3A" w:rsidRDefault="00A15B3A" w:rsidP="004B4412">
      <w:pPr>
        <w:spacing w:before="0"/>
      </w:pPr>
      <w:r>
        <w:separator/>
      </w:r>
    </w:p>
  </w:footnote>
  <w:footnote w:type="continuationSeparator" w:id="0">
    <w:p w:rsidR="00A15B3A" w:rsidRDefault="00A15B3A" w:rsidP="004B441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16" w:rsidRDefault="006743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16" w:rsidRDefault="006743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16" w:rsidRDefault="006743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6">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7">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18">
    <w:nsid w:val="21C9506C"/>
    <w:multiLevelType w:val="hybridMultilevel"/>
    <w:tmpl w:val="225ED11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83D38FE"/>
    <w:multiLevelType w:val="hybridMultilevel"/>
    <w:tmpl w:val="709CAC2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4">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26">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3">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9"/>
  </w:num>
  <w:num w:numId="2">
    <w:abstractNumId w:val="15"/>
  </w:num>
  <w:num w:numId="3">
    <w:abstractNumId w:val="13"/>
  </w:num>
  <w:num w:numId="4">
    <w:abstractNumId w:val="33"/>
  </w:num>
  <w:num w:numId="5">
    <w:abstractNumId w:val="12"/>
  </w:num>
  <w:num w:numId="6">
    <w:abstractNumId w:val="24"/>
  </w:num>
  <w:num w:numId="7">
    <w:abstractNumId w:val="35"/>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2"/>
  </w:num>
  <w:num w:numId="18">
    <w:abstractNumId w:val="25"/>
  </w:num>
  <w:num w:numId="19">
    <w:abstractNumId w:val="15"/>
    <w:lvlOverride w:ilvl="0">
      <w:startOverride w:val="1"/>
    </w:lvlOverride>
  </w:num>
  <w:num w:numId="20">
    <w:abstractNumId w:val="20"/>
  </w:num>
  <w:num w:numId="21">
    <w:abstractNumId w:val="23"/>
  </w:num>
  <w:num w:numId="22">
    <w:abstractNumId w:val="17"/>
  </w:num>
  <w:num w:numId="23">
    <w:abstractNumId w:val="31"/>
  </w:num>
  <w:num w:numId="24">
    <w:abstractNumId w:val="34"/>
  </w:num>
  <w:num w:numId="25">
    <w:abstractNumId w:val="30"/>
  </w:num>
  <w:num w:numId="26">
    <w:abstractNumId w:val="14"/>
  </w:num>
  <w:num w:numId="27">
    <w:abstractNumId w:val="10"/>
  </w:num>
  <w:num w:numId="28">
    <w:abstractNumId w:val="22"/>
  </w:num>
  <w:num w:numId="29">
    <w:abstractNumId w:val="11"/>
  </w:num>
  <w:num w:numId="30">
    <w:abstractNumId w:val="26"/>
  </w:num>
  <w:num w:numId="31">
    <w:abstractNumId w:val="9"/>
  </w:num>
  <w:num w:numId="32">
    <w:abstractNumId w:val="16"/>
  </w:num>
  <w:num w:numId="33">
    <w:abstractNumId w:val="28"/>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9"/>
  </w:num>
  <w:num w:numId="37">
    <w:abstractNumId w:val="21"/>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tps://www.aer.gov.au/system/files/AER Compliance Check - retailer-initiated de-energisation - No 3 - April 2015_2_0.docx"/>
  </w:docVars>
  <w:rsids>
    <w:rsidRoot w:val="00563E86"/>
    <w:rsid w:val="00021202"/>
    <w:rsid w:val="0003578C"/>
    <w:rsid w:val="00063247"/>
    <w:rsid w:val="00070F9F"/>
    <w:rsid w:val="0007137B"/>
    <w:rsid w:val="00085663"/>
    <w:rsid w:val="00085EBF"/>
    <w:rsid w:val="000A6CE8"/>
    <w:rsid w:val="000A764B"/>
    <w:rsid w:val="000D122C"/>
    <w:rsid w:val="000E1819"/>
    <w:rsid w:val="000E6C72"/>
    <w:rsid w:val="00116EB2"/>
    <w:rsid w:val="00124609"/>
    <w:rsid w:val="001573E4"/>
    <w:rsid w:val="00160756"/>
    <w:rsid w:val="0017232E"/>
    <w:rsid w:val="00174102"/>
    <w:rsid w:val="00180157"/>
    <w:rsid w:val="00186F77"/>
    <w:rsid w:val="001926A4"/>
    <w:rsid w:val="001B45A0"/>
    <w:rsid w:val="001B6C78"/>
    <w:rsid w:val="001D02EE"/>
    <w:rsid w:val="001D055E"/>
    <w:rsid w:val="001F492E"/>
    <w:rsid w:val="001F6DA3"/>
    <w:rsid w:val="00224DB9"/>
    <w:rsid w:val="00251745"/>
    <w:rsid w:val="00263AC0"/>
    <w:rsid w:val="0026772D"/>
    <w:rsid w:val="00286874"/>
    <w:rsid w:val="00296B65"/>
    <w:rsid w:val="002A7DEF"/>
    <w:rsid w:val="002C74D7"/>
    <w:rsid w:val="002F7986"/>
    <w:rsid w:val="00307F6D"/>
    <w:rsid w:val="003177A2"/>
    <w:rsid w:val="003271B5"/>
    <w:rsid w:val="00331264"/>
    <w:rsid w:val="00334C8D"/>
    <w:rsid w:val="003518B3"/>
    <w:rsid w:val="003846F1"/>
    <w:rsid w:val="00480B4B"/>
    <w:rsid w:val="00485DC4"/>
    <w:rsid w:val="004B4412"/>
    <w:rsid w:val="004C348C"/>
    <w:rsid w:val="004D55BA"/>
    <w:rsid w:val="00530128"/>
    <w:rsid w:val="00532467"/>
    <w:rsid w:val="00563E86"/>
    <w:rsid w:val="00564A4D"/>
    <w:rsid w:val="00571B35"/>
    <w:rsid w:val="00577A09"/>
    <w:rsid w:val="00584D8F"/>
    <w:rsid w:val="00585C2F"/>
    <w:rsid w:val="005A404D"/>
    <w:rsid w:val="005B1E3C"/>
    <w:rsid w:val="005C26CC"/>
    <w:rsid w:val="00615C6B"/>
    <w:rsid w:val="00632D6D"/>
    <w:rsid w:val="00642C3E"/>
    <w:rsid w:val="00663DAD"/>
    <w:rsid w:val="00674316"/>
    <w:rsid w:val="00676679"/>
    <w:rsid w:val="006B4CF9"/>
    <w:rsid w:val="006B7AC8"/>
    <w:rsid w:val="006D550F"/>
    <w:rsid w:val="00701CAB"/>
    <w:rsid w:val="00707563"/>
    <w:rsid w:val="0072348C"/>
    <w:rsid w:val="00724A37"/>
    <w:rsid w:val="007303C3"/>
    <w:rsid w:val="00743223"/>
    <w:rsid w:val="00746E01"/>
    <w:rsid w:val="00763E5D"/>
    <w:rsid w:val="00767740"/>
    <w:rsid w:val="00777EE6"/>
    <w:rsid w:val="00782EEA"/>
    <w:rsid w:val="007A2751"/>
    <w:rsid w:val="007B2C72"/>
    <w:rsid w:val="007C1C53"/>
    <w:rsid w:val="007D4643"/>
    <w:rsid w:val="007E4904"/>
    <w:rsid w:val="007E4CB5"/>
    <w:rsid w:val="007F066B"/>
    <w:rsid w:val="008033C4"/>
    <w:rsid w:val="00806C88"/>
    <w:rsid w:val="0081034E"/>
    <w:rsid w:val="008344F6"/>
    <w:rsid w:val="0083510F"/>
    <w:rsid w:val="0085087B"/>
    <w:rsid w:val="00851209"/>
    <w:rsid w:val="008837AC"/>
    <w:rsid w:val="008A587D"/>
    <w:rsid w:val="008C5486"/>
    <w:rsid w:val="008E7031"/>
    <w:rsid w:val="009233EE"/>
    <w:rsid w:val="0096047A"/>
    <w:rsid w:val="009661DE"/>
    <w:rsid w:val="00982F21"/>
    <w:rsid w:val="009856B7"/>
    <w:rsid w:val="009B74B0"/>
    <w:rsid w:val="009D6B46"/>
    <w:rsid w:val="009F4940"/>
    <w:rsid w:val="00A15B3A"/>
    <w:rsid w:val="00A4478A"/>
    <w:rsid w:val="00A44852"/>
    <w:rsid w:val="00A57D04"/>
    <w:rsid w:val="00A60A26"/>
    <w:rsid w:val="00A61598"/>
    <w:rsid w:val="00A84F46"/>
    <w:rsid w:val="00A871F4"/>
    <w:rsid w:val="00AC1B2C"/>
    <w:rsid w:val="00AC3264"/>
    <w:rsid w:val="00AE1BF1"/>
    <w:rsid w:val="00AF0DD2"/>
    <w:rsid w:val="00B13048"/>
    <w:rsid w:val="00B1716D"/>
    <w:rsid w:val="00B17A1D"/>
    <w:rsid w:val="00B207A0"/>
    <w:rsid w:val="00B56E03"/>
    <w:rsid w:val="00B8080B"/>
    <w:rsid w:val="00B87C39"/>
    <w:rsid w:val="00BA4665"/>
    <w:rsid w:val="00BB2FB2"/>
    <w:rsid w:val="00BB3304"/>
    <w:rsid w:val="00BD3446"/>
    <w:rsid w:val="00BE1F1B"/>
    <w:rsid w:val="00BE47B5"/>
    <w:rsid w:val="00C538A9"/>
    <w:rsid w:val="00C53B5A"/>
    <w:rsid w:val="00C54F5A"/>
    <w:rsid w:val="00C86679"/>
    <w:rsid w:val="00CB666B"/>
    <w:rsid w:val="00D01CF0"/>
    <w:rsid w:val="00D0442A"/>
    <w:rsid w:val="00D61388"/>
    <w:rsid w:val="00D61A54"/>
    <w:rsid w:val="00D64DEA"/>
    <w:rsid w:val="00D80893"/>
    <w:rsid w:val="00D92CF1"/>
    <w:rsid w:val="00D92D38"/>
    <w:rsid w:val="00D950F5"/>
    <w:rsid w:val="00DB0F93"/>
    <w:rsid w:val="00DC7981"/>
    <w:rsid w:val="00DE4EFA"/>
    <w:rsid w:val="00DE5520"/>
    <w:rsid w:val="00E04818"/>
    <w:rsid w:val="00E06442"/>
    <w:rsid w:val="00E23993"/>
    <w:rsid w:val="00E25B8C"/>
    <w:rsid w:val="00E65C85"/>
    <w:rsid w:val="00E66199"/>
    <w:rsid w:val="00E755EC"/>
    <w:rsid w:val="00E7624D"/>
    <w:rsid w:val="00EA3D42"/>
    <w:rsid w:val="00EA6B1B"/>
    <w:rsid w:val="00EE28F3"/>
    <w:rsid w:val="00EF5110"/>
    <w:rsid w:val="00F15882"/>
    <w:rsid w:val="00F20BD3"/>
    <w:rsid w:val="00F23C0A"/>
    <w:rsid w:val="00F373A5"/>
    <w:rsid w:val="00F47559"/>
    <w:rsid w:val="00F64C7B"/>
    <w:rsid w:val="00F676DD"/>
    <w:rsid w:val="00F75A26"/>
    <w:rsid w:val="00F83FAD"/>
    <w:rsid w:val="00F952A0"/>
    <w:rsid w:val="00FA3C7F"/>
    <w:rsid w:val="00FB74E2"/>
    <w:rsid w:val="00FD5614"/>
    <w:rsid w:val="00FE018A"/>
    <w:rsid w:val="00FE0BE1"/>
    <w:rsid w:val="00FE1DE9"/>
    <w:rsid w:val="00FE39C2"/>
    <w:rsid w:val="00FE64AE"/>
    <w:rsid w:val="00FF4B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uiPriority w:val="99"/>
    <w:qFormat/>
    <w:rsid w:val="00563E86"/>
    <w:pPr>
      <w:widowControl w:val="0"/>
      <w:suppressAutoHyphens/>
      <w:autoSpaceDE w:val="0"/>
      <w:autoSpaceDN w:val="0"/>
      <w:adjustRightInd w:val="0"/>
      <w:spacing w:before="113" w:line="260" w:lineRule="atLeast"/>
      <w:textAlignment w:val="center"/>
    </w:pPr>
    <w:rPr>
      <w:rFonts w:ascii="ArialMT" w:eastAsia="Times New Roman" w:hAnsi="ArialMT" w:cs="ArialMT"/>
      <w:color w:val="000000"/>
      <w:lang w:val="en-GB"/>
    </w:rPr>
  </w:style>
  <w:style w:type="paragraph" w:styleId="Heading1">
    <w:name w:val="heading 1"/>
    <w:basedOn w:val="Normal"/>
    <w:next w:val="Normal"/>
    <w:link w:val="Heading1Char"/>
    <w:uiPriority w:val="99"/>
    <w:qFormat/>
    <w:rsid w:val="00563E86"/>
    <w:pPr>
      <w:widowControl/>
      <w:suppressAutoHyphens w:val="0"/>
      <w:autoSpaceDE/>
      <w:autoSpaceDN/>
      <w:adjustRightInd/>
      <w:spacing w:before="240" w:line="240" w:lineRule="auto"/>
      <w:textAlignment w:val="auto"/>
      <w:outlineLvl w:val="0"/>
    </w:pPr>
    <w:rPr>
      <w:rFonts w:ascii="Arial" w:eastAsiaTheme="majorEastAsia" w:hAnsi="Arial" w:cstheme="majorBidi"/>
      <w:bCs/>
      <w:color w:val="DC5034" w:themeColor="accent6"/>
      <w:sz w:val="32"/>
      <w:szCs w:val="28"/>
      <w:lang w:val="en-AU"/>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widowControl/>
      <w:suppressAutoHyphens w:val="0"/>
      <w:autoSpaceDE/>
      <w:autoSpaceDN/>
      <w:adjustRightInd/>
      <w:spacing w:before="240" w:line="240" w:lineRule="auto"/>
      <w:textAlignment w:val="auto"/>
      <w:outlineLvl w:val="2"/>
    </w:pPr>
    <w:rPr>
      <w:rFonts w:ascii="Arial" w:eastAsiaTheme="majorEastAsia" w:hAnsi="Arial" w:cstheme="majorBidi"/>
      <w:b/>
      <w:bCs/>
      <w:color w:val="000000" w:themeColor="text1" w:themeShade="BF"/>
      <w:sz w:val="24"/>
      <w:lang w:val="en-AU"/>
    </w:rPr>
  </w:style>
  <w:style w:type="paragraph" w:styleId="Heading4">
    <w:name w:val="heading 4"/>
    <w:basedOn w:val="Normal"/>
    <w:next w:val="Normal"/>
    <w:link w:val="Heading4Char"/>
    <w:qFormat/>
    <w:rsid w:val="009D6B46"/>
    <w:pPr>
      <w:widowControl/>
      <w:suppressAutoHyphens w:val="0"/>
      <w:autoSpaceDE/>
      <w:autoSpaceDN/>
      <w:adjustRightInd/>
      <w:spacing w:before="240" w:line="240" w:lineRule="auto"/>
      <w:textAlignment w:val="auto"/>
      <w:outlineLvl w:val="3"/>
    </w:pPr>
    <w:rPr>
      <w:rFonts w:ascii="Arial" w:eastAsiaTheme="majorEastAsia" w:hAnsi="Arial" w:cstheme="majorBidi"/>
      <w:b/>
      <w:bCs/>
      <w:i/>
      <w:iCs/>
      <w:color w:val="51626F"/>
      <w:sz w:val="24"/>
      <w:lang w:val="en-AU"/>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widowControl/>
      <w:suppressAutoHyphens w:val="0"/>
      <w:autoSpaceDE/>
      <w:autoSpaceDN/>
      <w:adjustRightInd/>
      <w:spacing w:before="240" w:line="240" w:lineRule="auto"/>
      <w:textAlignment w:val="auto"/>
      <w:outlineLvl w:val="5"/>
    </w:pPr>
    <w:rPr>
      <w:rFonts w:ascii="Arial" w:eastAsiaTheme="majorEastAsia" w:hAnsi="Arial" w:cstheme="majorBidi"/>
      <w:b/>
      <w:i/>
      <w:iCs/>
      <w:color w:val="auto"/>
      <w:lang w:val="en-AU"/>
    </w:rPr>
  </w:style>
  <w:style w:type="paragraph" w:styleId="Heading7">
    <w:name w:val="heading 7"/>
    <w:basedOn w:val="Normal"/>
    <w:next w:val="Normal"/>
    <w:link w:val="Heading7Char"/>
    <w:uiPriority w:val="2"/>
    <w:qFormat/>
    <w:rsid w:val="009D6B46"/>
    <w:pPr>
      <w:widowControl/>
      <w:suppressAutoHyphens w:val="0"/>
      <w:autoSpaceDE/>
      <w:autoSpaceDN/>
      <w:adjustRightInd/>
      <w:spacing w:before="240" w:line="240" w:lineRule="auto"/>
      <w:textAlignment w:val="auto"/>
      <w:outlineLvl w:val="6"/>
    </w:pPr>
    <w:rPr>
      <w:rFonts w:ascii="Arial" w:eastAsiaTheme="majorEastAsia" w:hAnsi="Arial" w:cstheme="majorBidi"/>
      <w:i/>
      <w:iCs/>
      <w:color w:val="404040" w:themeColor="text1" w:themeTint="BF"/>
      <w:lang w:val="en-AU"/>
    </w:rPr>
  </w:style>
  <w:style w:type="paragraph" w:styleId="Heading8">
    <w:name w:val="heading 8"/>
    <w:basedOn w:val="Normal"/>
    <w:next w:val="Normal"/>
    <w:link w:val="Heading8Char"/>
    <w:uiPriority w:val="2"/>
    <w:qFormat/>
    <w:rsid w:val="009D6B46"/>
    <w:pPr>
      <w:widowControl/>
      <w:suppressAutoHyphens w:val="0"/>
      <w:autoSpaceDE/>
      <w:autoSpaceDN/>
      <w:adjustRightInd/>
      <w:spacing w:before="240" w:line="240" w:lineRule="auto"/>
      <w:textAlignment w:val="auto"/>
      <w:outlineLvl w:val="7"/>
    </w:pPr>
    <w:rPr>
      <w:rFonts w:ascii="Arial" w:eastAsiaTheme="majorEastAsia" w:hAnsi="Arial" w:cstheme="majorBidi"/>
      <w:color w:val="51626F" w:themeColor="accent1"/>
      <w:szCs w:val="20"/>
      <w:lang w:val="en-AU"/>
    </w:rPr>
  </w:style>
  <w:style w:type="paragraph" w:styleId="Heading9">
    <w:name w:val="heading 9"/>
    <w:basedOn w:val="Normal"/>
    <w:next w:val="Normal"/>
    <w:link w:val="Heading9Char"/>
    <w:uiPriority w:val="2"/>
    <w:qFormat/>
    <w:rsid w:val="009D6B46"/>
    <w:pPr>
      <w:widowControl/>
      <w:suppressAutoHyphens w:val="0"/>
      <w:autoSpaceDE/>
      <w:autoSpaceDN/>
      <w:adjustRightInd/>
      <w:spacing w:before="240" w:line="240" w:lineRule="auto"/>
      <w:textAlignment w:val="auto"/>
      <w:outlineLvl w:val="8"/>
    </w:pPr>
    <w:rPr>
      <w:rFonts w:ascii="Arial" w:eastAsiaTheme="majorEastAsia" w:hAnsi="Arial" w:cstheme="majorBidi"/>
      <w:i/>
      <w:iCs/>
      <w:color w:val="51626F" w:themeColor="accent1"/>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3E86"/>
    <w:rPr>
      <w:rFonts w:ascii="Arial" w:eastAsiaTheme="majorEastAsia" w:hAnsi="Arial" w:cstheme="majorBidi"/>
      <w:bCs/>
      <w:color w:val="DC5034" w:themeColor="accent6"/>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widowControl/>
      <w:suppressAutoHyphens w:val="0"/>
      <w:autoSpaceDE/>
      <w:autoSpaceDN/>
      <w:adjustRightInd/>
      <w:spacing w:before="520" w:after="120" w:line="240" w:lineRule="auto"/>
      <w:textAlignment w:val="auto"/>
    </w:pPr>
    <w:rPr>
      <w:rFonts w:ascii="Lucida Fax" w:eastAsiaTheme="minorHAnsi" w:hAnsi="Lucida Fax" w:cstheme="minorBidi"/>
      <w:color w:val="4F2D7F"/>
      <w:sz w:val="72"/>
      <w:szCs w:val="56"/>
      <w:lang w:val="en-AU"/>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563E86"/>
    <w:rPr>
      <w:rFonts w:ascii="Arial" w:hAnsi="Arial"/>
      <w:color w:val="DC5034" w:themeColor="accent6"/>
      <w:sz w:val="52"/>
      <w:szCs w:val="52"/>
    </w:rPr>
  </w:style>
  <w:style w:type="character" w:customStyle="1" w:styleId="ChaptertitleChar">
    <w:name w:val="Chapter title Char"/>
    <w:basedOn w:val="ReporttitleChar"/>
    <w:link w:val="Chaptertitle"/>
    <w:rsid w:val="00563E86"/>
    <w:rPr>
      <w:rFonts w:ascii="Arial" w:hAnsi="Arial"/>
      <w:color w:val="DC5034" w:themeColor="accent6"/>
      <w:sz w:val="52"/>
      <w:szCs w:val="52"/>
    </w:rPr>
  </w:style>
  <w:style w:type="paragraph" w:customStyle="1" w:styleId="Tabletext">
    <w:name w:val="Table text"/>
    <w:basedOn w:val="Normal"/>
    <w:link w:val="TabletextChar"/>
    <w:uiPriority w:val="1"/>
    <w:qFormat/>
    <w:rsid w:val="00584D8F"/>
    <w:pPr>
      <w:widowControl/>
      <w:suppressAutoHyphens w:val="0"/>
      <w:autoSpaceDE/>
      <w:autoSpaceDN/>
      <w:adjustRightInd/>
      <w:spacing w:before="120" w:after="60" w:line="240" w:lineRule="auto"/>
      <w:textAlignment w:val="auto"/>
    </w:pPr>
    <w:rPr>
      <w:rFonts w:ascii="Arial" w:eastAsiaTheme="minorHAnsi" w:hAnsi="Arial" w:cstheme="minorBidi"/>
      <w:color w:val="auto"/>
      <w:sz w:val="20"/>
      <w:lang w:val="en-AU"/>
    </w:rPr>
  </w:style>
  <w:style w:type="paragraph" w:customStyle="1" w:styleId="Copyrighttext">
    <w:name w:val="Copyright text"/>
    <w:basedOn w:val="Normal"/>
    <w:link w:val="CopyrighttextChar"/>
    <w:uiPriority w:val="2"/>
    <w:qFormat/>
    <w:rsid w:val="00F952A0"/>
    <w:pPr>
      <w:widowControl/>
      <w:suppressAutoHyphens w:val="0"/>
      <w:autoSpaceDE/>
      <w:autoSpaceDN/>
      <w:adjustRightInd/>
      <w:spacing w:before="200" w:line="360" w:lineRule="auto"/>
      <w:contextualSpacing/>
      <w:textAlignment w:val="auto"/>
    </w:pPr>
    <w:rPr>
      <w:rFonts w:ascii="Arial" w:eastAsiaTheme="minorHAnsi" w:hAnsi="Arial" w:cstheme="minorBidi"/>
      <w:color w:val="51626F" w:themeColor="accent1"/>
      <w:sz w:val="16"/>
      <w:szCs w:val="16"/>
      <w:lang w:val="en-AU"/>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widowControl/>
      <w:tabs>
        <w:tab w:val="right" w:leader="dot" w:pos="9016"/>
      </w:tabs>
      <w:suppressAutoHyphens w:val="0"/>
      <w:autoSpaceDE/>
      <w:autoSpaceDN/>
      <w:adjustRightInd/>
      <w:spacing w:before="200" w:after="100" w:line="240" w:lineRule="auto"/>
      <w:ind w:left="2977"/>
      <w:textAlignment w:val="auto"/>
    </w:pPr>
    <w:rPr>
      <w:rFonts w:ascii="Arial" w:eastAsiaTheme="minorHAnsi" w:hAnsi="Arial" w:cstheme="minorBidi"/>
      <w:noProof/>
      <w:color w:val="auto"/>
      <w:lang w:val="en-AU"/>
    </w:rPr>
  </w:style>
  <w:style w:type="paragraph" w:styleId="TOC9">
    <w:name w:val="toc 9"/>
    <w:basedOn w:val="Normal"/>
    <w:next w:val="Normal"/>
    <w:uiPriority w:val="39"/>
    <w:rsid w:val="009F4940"/>
    <w:pPr>
      <w:widowControl/>
      <w:tabs>
        <w:tab w:val="right" w:leader="dot" w:pos="9016"/>
      </w:tabs>
      <w:suppressAutoHyphens w:val="0"/>
      <w:autoSpaceDE/>
      <w:autoSpaceDN/>
      <w:adjustRightInd/>
      <w:spacing w:before="200" w:after="100" w:line="240" w:lineRule="auto"/>
      <w:ind w:left="3402"/>
      <w:textAlignment w:val="auto"/>
    </w:pPr>
    <w:rPr>
      <w:rFonts w:ascii="Arial" w:eastAsiaTheme="minorHAnsi" w:hAnsi="Arial" w:cstheme="minorBidi"/>
      <w:noProof/>
      <w:color w:val="auto"/>
      <w:lang w:val="en-AU"/>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iPriority w:val="99"/>
    <w:unhideWhenUsed/>
    <w:qFormat/>
    <w:rsid w:val="008344F6"/>
    <w:pPr>
      <w:widowControl/>
      <w:tabs>
        <w:tab w:val="center" w:pos="4513"/>
        <w:tab w:val="right" w:pos="9026"/>
      </w:tabs>
      <w:suppressAutoHyphens w:val="0"/>
      <w:autoSpaceDE/>
      <w:autoSpaceDN/>
      <w:adjustRightInd/>
      <w:spacing w:before="200" w:after="120" w:line="240" w:lineRule="auto"/>
      <w:textAlignment w:val="auto"/>
    </w:pPr>
    <w:rPr>
      <w:rFonts w:ascii="Arial" w:eastAsiaTheme="minorHAnsi" w:hAnsi="Arial" w:cstheme="minorBidi"/>
      <w:color w:val="51626F" w:themeColor="accent1"/>
      <w:sz w:val="18"/>
      <w:lang w:val="en-AU"/>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widowControl/>
      <w:suppressAutoHyphens w:val="0"/>
      <w:autoSpaceDE/>
      <w:autoSpaceDN/>
      <w:adjustRightInd/>
      <w:spacing w:before="240" w:after="120" w:line="240" w:lineRule="auto"/>
      <w:textAlignment w:val="auto"/>
    </w:pPr>
    <w:rPr>
      <w:rFonts w:ascii="Arial" w:eastAsiaTheme="minorHAnsi" w:hAnsi="Arial" w:cstheme="minorBidi"/>
      <w:b/>
      <w:color w:val="auto"/>
      <w:szCs w:val="20"/>
      <w:lang w:val="en-AU"/>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widowControl/>
      <w:suppressAutoHyphens w:val="0"/>
      <w:autoSpaceDE/>
      <w:autoSpaceDN/>
      <w:adjustRightInd/>
      <w:spacing w:before="0" w:line="240" w:lineRule="auto"/>
      <w:textAlignment w:val="auto"/>
    </w:pPr>
    <w:rPr>
      <w:rFonts w:ascii="Arial" w:eastAsiaTheme="minorHAnsi" w:hAnsi="Arial" w:cstheme="minorBidi"/>
      <w:color w:val="auto"/>
      <w:sz w:val="20"/>
      <w:szCs w:val="20"/>
      <w:lang w:val="en-AU"/>
    </w:rPr>
  </w:style>
  <w:style w:type="paragraph" w:customStyle="1" w:styleId="Boxedtext">
    <w:name w:val="Boxed text"/>
    <w:basedOn w:val="Normal"/>
    <w:link w:val="BoxedtextChar"/>
    <w:uiPriority w:val="1"/>
    <w:rsid w:val="00180157"/>
    <w:pPr>
      <w:widowControl/>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uppressAutoHyphens w:val="0"/>
      <w:autoSpaceDE/>
      <w:autoSpaceDN/>
      <w:adjustRightInd/>
      <w:spacing w:before="200" w:after="240" w:line="240" w:lineRule="auto"/>
      <w:textAlignment w:val="auto"/>
    </w:pPr>
    <w:rPr>
      <w:rFonts w:ascii="Arial" w:eastAsiaTheme="minorHAnsi" w:hAnsi="Arial" w:cstheme="minorBidi"/>
      <w:color w:val="auto"/>
      <w:szCs w:val="20"/>
      <w:lang w:val="en-AU"/>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widowControl/>
      <w:suppressAutoHyphens w:val="0"/>
      <w:autoSpaceDE/>
      <w:autoSpaceDN/>
      <w:adjustRightInd/>
      <w:spacing w:before="200" w:after="120" w:line="240" w:lineRule="auto"/>
      <w:contextualSpacing/>
      <w:textAlignment w:val="auto"/>
    </w:pPr>
    <w:rPr>
      <w:rFonts w:ascii="Lucida Fax" w:eastAsiaTheme="minorHAnsi" w:hAnsi="Lucida Fax" w:cstheme="minorBidi"/>
      <w:b/>
      <w:color w:val="DC5034"/>
      <w:sz w:val="24"/>
      <w:szCs w:val="24"/>
      <w:lang w:val="en-AU"/>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widowControl/>
      <w:suppressAutoHyphens w:val="0"/>
      <w:autoSpaceDE/>
      <w:autoSpaceDN/>
      <w:adjustRightInd/>
      <w:spacing w:before="200" w:after="120" w:line="240" w:lineRule="auto"/>
      <w:textAlignment w:val="auto"/>
    </w:pPr>
    <w:rPr>
      <w:rFonts w:ascii="Arial" w:eastAsiaTheme="minorHAnsi" w:hAnsi="Arial" w:cstheme="minorBidi"/>
      <w:i/>
      <w:color w:val="auto"/>
      <w:sz w:val="16"/>
      <w:szCs w:val="16"/>
      <w:lang w:val="en-AU"/>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widowControl/>
      <w:suppressAutoHyphens w:val="0"/>
      <w:autoSpaceDE/>
      <w:autoSpaceDN/>
      <w:adjustRightInd/>
      <w:spacing w:before="200" w:after="60" w:line="240" w:lineRule="auto"/>
      <w:textAlignment w:val="auto"/>
    </w:pPr>
    <w:rPr>
      <w:rFonts w:ascii="Arial" w:eastAsiaTheme="minorHAnsi" w:hAnsi="Arial" w:cstheme="minorBidi"/>
      <w:color w:val="auto"/>
      <w:sz w:val="16"/>
      <w:szCs w:val="16"/>
      <w:lang w:val="en-AU"/>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widowControl/>
      <w:suppressAutoHyphens w:val="0"/>
      <w:autoSpaceDE/>
      <w:autoSpaceDN/>
      <w:adjustRightInd/>
      <w:spacing w:before="200" w:line="240" w:lineRule="auto"/>
      <w:ind w:left="737"/>
      <w:textAlignment w:val="auto"/>
    </w:pPr>
    <w:rPr>
      <w:rFonts w:ascii="Arial" w:eastAsiaTheme="minorHAnsi" w:hAnsi="Arial" w:cstheme="minorBidi"/>
      <w:i/>
      <w:iCs/>
      <w:color w:val="000000" w:themeColor="text1"/>
      <w:lang w:val="en-AU"/>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A15B3A"/>
    <w:pPr>
      <w:numPr>
        <w:numId w:val="7"/>
      </w:numPr>
      <w:ind w:left="357" w:hanging="357"/>
    </w:pPr>
    <w:rPr>
      <w:rFonts w:cs="Times New Roman"/>
    </w:rPr>
  </w:style>
  <w:style w:type="paragraph" w:styleId="ListBullet">
    <w:name w:val="List Bullet"/>
    <w:basedOn w:val="Normal"/>
    <w:uiPriority w:val="99"/>
    <w:unhideWhenUsed/>
    <w:rsid w:val="008033C4"/>
    <w:pPr>
      <w:widowControl/>
      <w:numPr>
        <w:numId w:val="28"/>
      </w:numPr>
      <w:suppressAutoHyphens w:val="0"/>
      <w:autoSpaceDE/>
      <w:autoSpaceDN/>
      <w:adjustRightInd/>
      <w:spacing w:before="120" w:line="240" w:lineRule="auto"/>
      <w:ind w:left="357" w:hanging="357"/>
      <w:textAlignment w:val="auto"/>
    </w:pPr>
    <w:rPr>
      <w:rFonts w:ascii="Arial" w:eastAsiaTheme="minorHAnsi" w:hAnsi="Arial" w:cstheme="minorBidi"/>
      <w:color w:val="auto"/>
      <w:lang w:val="en-AU"/>
    </w:r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rsid w:val="008033C4"/>
    <w:pPr>
      <w:widowControl/>
      <w:numPr>
        <w:numId w:val="12"/>
      </w:numPr>
      <w:suppressAutoHyphens w:val="0"/>
      <w:autoSpaceDE/>
      <w:autoSpaceDN/>
      <w:adjustRightInd/>
      <w:spacing w:before="120" w:line="240" w:lineRule="auto"/>
      <w:ind w:left="357" w:hanging="357"/>
      <w:textAlignment w:val="auto"/>
    </w:pPr>
    <w:rPr>
      <w:rFonts w:ascii="Arial" w:eastAsiaTheme="minorHAnsi" w:hAnsi="Arial" w:cstheme="minorBidi"/>
      <w:color w:val="000000" w:themeColor="text1" w:themeShade="BF"/>
      <w:lang w:val="en-AU"/>
    </w:rPr>
  </w:style>
  <w:style w:type="paragraph" w:styleId="ListBullet2">
    <w:name w:val="List Bullet 2"/>
    <w:basedOn w:val="Normal"/>
    <w:uiPriority w:val="99"/>
    <w:unhideWhenUsed/>
    <w:rsid w:val="008033C4"/>
    <w:pPr>
      <w:widowControl/>
      <w:numPr>
        <w:numId w:val="8"/>
      </w:numPr>
      <w:suppressAutoHyphens w:val="0"/>
      <w:autoSpaceDE/>
      <w:autoSpaceDN/>
      <w:adjustRightInd/>
      <w:spacing w:before="120" w:line="240" w:lineRule="auto"/>
      <w:ind w:left="641" w:hanging="357"/>
      <w:textAlignment w:val="auto"/>
    </w:pPr>
    <w:rPr>
      <w:rFonts w:ascii="Arial" w:eastAsiaTheme="minorHAnsi" w:hAnsi="Arial" w:cstheme="minorBidi"/>
      <w:color w:val="auto"/>
      <w:lang w:val="en-AU"/>
    </w:rPr>
  </w:style>
  <w:style w:type="paragraph" w:styleId="TOCHeading">
    <w:name w:val="TOC Heading"/>
    <w:basedOn w:val="Normal"/>
    <w:next w:val="Normal"/>
    <w:uiPriority w:val="39"/>
    <w:qFormat/>
    <w:rsid w:val="00E04818"/>
    <w:pPr>
      <w:widowControl/>
      <w:suppressAutoHyphens w:val="0"/>
      <w:autoSpaceDE/>
      <w:autoSpaceDN/>
      <w:adjustRightInd/>
      <w:spacing w:before="480" w:after="120" w:line="276" w:lineRule="auto"/>
      <w:textAlignment w:val="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13"/>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widowControl/>
      <w:suppressAutoHyphens w:val="0"/>
      <w:autoSpaceDE/>
      <w:autoSpaceDN/>
      <w:adjustRightInd/>
      <w:spacing w:before="0" w:line="240" w:lineRule="auto"/>
      <w:textAlignment w:val="auto"/>
    </w:pPr>
    <w:rPr>
      <w:rFonts w:ascii="Tahoma" w:eastAsiaTheme="minorHAnsi" w:hAnsi="Tahoma" w:cs="Tahoma"/>
      <w:color w:val="auto"/>
      <w:sz w:val="16"/>
      <w:szCs w:val="16"/>
      <w:lang w:val="en-AU"/>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widowControl/>
      <w:tabs>
        <w:tab w:val="center" w:pos="4513"/>
        <w:tab w:val="right" w:pos="9026"/>
      </w:tabs>
      <w:suppressAutoHyphens w:val="0"/>
      <w:autoSpaceDE/>
      <w:autoSpaceDN/>
      <w:adjustRightInd/>
      <w:spacing w:before="200" w:after="120" w:line="240" w:lineRule="auto"/>
      <w:textAlignment w:val="auto"/>
    </w:pPr>
    <w:rPr>
      <w:rFonts w:ascii="Arial" w:eastAsiaTheme="minorHAnsi" w:hAnsi="Arial" w:cstheme="minorBidi"/>
      <w:color w:val="51626F" w:themeColor="accent1"/>
      <w:sz w:val="18"/>
      <w:lang w:val="en-AU"/>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widowControl/>
      <w:numPr>
        <w:numId w:val="29"/>
      </w:numPr>
      <w:suppressAutoHyphens w:val="0"/>
      <w:autoSpaceDE/>
      <w:autoSpaceDN/>
      <w:adjustRightInd/>
      <w:spacing w:before="120" w:line="240" w:lineRule="auto"/>
      <w:ind w:left="714" w:hanging="357"/>
      <w:textAlignment w:val="auto"/>
    </w:pPr>
    <w:rPr>
      <w:rFonts w:ascii="Arial" w:eastAsiaTheme="minorHAnsi" w:hAnsi="Arial" w:cstheme="minorBidi"/>
      <w:color w:val="auto"/>
      <w:lang w:val="en-AU"/>
    </w:r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pPr>
      <w:widowControl/>
      <w:suppressAutoHyphens w:val="0"/>
      <w:autoSpaceDE/>
      <w:autoSpaceDN/>
      <w:adjustRightInd/>
      <w:spacing w:before="200" w:line="240" w:lineRule="auto"/>
      <w:textAlignment w:val="auto"/>
    </w:pPr>
    <w:rPr>
      <w:rFonts w:ascii="Arial" w:eastAsiaTheme="minorHAnsi" w:hAnsi="Arial" w:cstheme="minorBidi"/>
      <w:color w:val="auto"/>
      <w:lang w:val="en-AU"/>
    </w:rPr>
  </w:style>
  <w:style w:type="paragraph" w:styleId="BodyText3">
    <w:name w:val="Body Text 3"/>
    <w:basedOn w:val="Normal"/>
    <w:link w:val="BodyText3Char"/>
    <w:uiPriority w:val="99"/>
    <w:semiHidden/>
    <w:unhideWhenUsed/>
    <w:rsid w:val="005C26CC"/>
    <w:pPr>
      <w:widowControl/>
      <w:suppressAutoHyphens w:val="0"/>
      <w:autoSpaceDE/>
      <w:autoSpaceDN/>
      <w:adjustRightInd/>
      <w:spacing w:before="200" w:after="120" w:line="240" w:lineRule="auto"/>
      <w:textAlignment w:val="auto"/>
    </w:pPr>
    <w:rPr>
      <w:rFonts w:ascii="Arial" w:eastAsiaTheme="minorHAnsi" w:hAnsi="Arial" w:cstheme="minorBidi"/>
      <w:color w:val="auto"/>
      <w:szCs w:val="16"/>
      <w:lang w:val="en-AU"/>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widowControl/>
      <w:tabs>
        <w:tab w:val="left" w:pos="426"/>
        <w:tab w:val="right" w:leader="dot" w:pos="9016"/>
      </w:tabs>
      <w:suppressAutoHyphens w:val="0"/>
      <w:autoSpaceDE/>
      <w:autoSpaceDN/>
      <w:adjustRightInd/>
      <w:spacing w:before="200" w:after="100" w:line="240" w:lineRule="auto"/>
      <w:textAlignment w:val="auto"/>
    </w:pPr>
    <w:rPr>
      <w:rFonts w:ascii="Arial" w:eastAsiaTheme="minorHAnsi" w:hAnsi="Arial" w:cstheme="minorBidi"/>
      <w:noProof/>
      <w:color w:val="auto"/>
      <w:lang w:val="en-US" w:eastAsia="ja-JP"/>
    </w:rPr>
  </w:style>
  <w:style w:type="paragraph" w:styleId="TOC2">
    <w:name w:val="toc 2"/>
    <w:basedOn w:val="Normal"/>
    <w:next w:val="Normal"/>
    <w:uiPriority w:val="39"/>
    <w:qFormat/>
    <w:rsid w:val="009F4940"/>
    <w:pPr>
      <w:widowControl/>
      <w:tabs>
        <w:tab w:val="left" w:pos="880"/>
        <w:tab w:val="right" w:leader="dot" w:pos="9016"/>
      </w:tabs>
      <w:suppressAutoHyphens w:val="0"/>
      <w:autoSpaceDE/>
      <w:autoSpaceDN/>
      <w:adjustRightInd/>
      <w:spacing w:before="200" w:after="100" w:line="240" w:lineRule="auto"/>
      <w:ind w:left="425"/>
      <w:textAlignment w:val="auto"/>
    </w:pPr>
    <w:rPr>
      <w:rFonts w:ascii="Arial" w:eastAsiaTheme="minorHAnsi" w:hAnsi="Arial" w:cstheme="minorBidi"/>
      <w:noProof/>
      <w:color w:val="auto"/>
      <w:lang w:val="en-AU"/>
    </w:rPr>
  </w:style>
  <w:style w:type="paragraph" w:styleId="TOC3">
    <w:name w:val="toc 3"/>
    <w:basedOn w:val="Normal"/>
    <w:next w:val="Normal"/>
    <w:uiPriority w:val="39"/>
    <w:qFormat/>
    <w:rsid w:val="009F4940"/>
    <w:pPr>
      <w:widowControl/>
      <w:tabs>
        <w:tab w:val="left" w:pos="1760"/>
        <w:tab w:val="right" w:leader="dot" w:pos="9016"/>
      </w:tabs>
      <w:suppressAutoHyphens w:val="0"/>
      <w:autoSpaceDE/>
      <w:autoSpaceDN/>
      <w:adjustRightInd/>
      <w:spacing w:before="200" w:after="100" w:line="240" w:lineRule="auto"/>
      <w:ind w:left="851"/>
      <w:textAlignment w:val="auto"/>
    </w:pPr>
    <w:rPr>
      <w:rFonts w:ascii="Arial" w:eastAsiaTheme="minorHAnsi" w:hAnsi="Arial" w:cstheme="minorBidi"/>
      <w:noProof/>
      <w:color w:val="auto"/>
      <w:lang w:val="en-AU"/>
    </w:rPr>
  </w:style>
  <w:style w:type="paragraph" w:styleId="Title">
    <w:name w:val="Title"/>
    <w:basedOn w:val="Normal"/>
    <w:next w:val="Normal"/>
    <w:link w:val="TitleChar"/>
    <w:uiPriority w:val="10"/>
    <w:qFormat/>
    <w:rsid w:val="00174102"/>
    <w:pPr>
      <w:widowControl/>
      <w:suppressAutoHyphens w:val="0"/>
      <w:autoSpaceDE/>
      <w:autoSpaceDN/>
      <w:adjustRightInd/>
      <w:spacing w:before="720" w:after="120" w:line="240" w:lineRule="auto"/>
      <w:contextualSpacing/>
      <w:textAlignment w:val="auto"/>
      <w:outlineLvl w:val="0"/>
    </w:pPr>
    <w:rPr>
      <w:rFonts w:asciiTheme="majorHAnsi" w:eastAsiaTheme="majorEastAsia" w:hAnsiTheme="majorHAnsi" w:cstheme="majorBidi"/>
      <w:color w:val="4F2D7D" w:themeColor="accent2"/>
      <w:spacing w:val="5"/>
      <w:kern w:val="28"/>
      <w:sz w:val="72"/>
      <w:szCs w:val="52"/>
      <w:lang w:val="en-AU"/>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563E86"/>
    <w:rPr>
      <w:rFonts w:ascii="Arial" w:hAnsi="Arial"/>
      <w:b/>
      <w:color w:val="51626F" w:themeColor="accent1"/>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widowControl/>
      <w:suppressAutoHyphens w:val="0"/>
      <w:autoSpaceDE/>
      <w:autoSpaceDN/>
      <w:adjustRightInd/>
      <w:spacing w:before="200" w:line="240" w:lineRule="auto"/>
      <w:ind w:left="720"/>
      <w:textAlignment w:val="auto"/>
    </w:pPr>
    <w:rPr>
      <w:rFonts w:ascii="Arial" w:eastAsiaTheme="minorHAnsi" w:hAnsi="Arial" w:cstheme="minorBidi"/>
      <w:color w:val="auto"/>
      <w:lang w:val="en-AU"/>
    </w:rPr>
  </w:style>
  <w:style w:type="paragraph" w:styleId="FootnoteText">
    <w:name w:val="footnote text"/>
    <w:basedOn w:val="Normal"/>
    <w:link w:val="FootnoteTextChar"/>
    <w:uiPriority w:val="2"/>
    <w:rsid w:val="00615C6B"/>
    <w:pPr>
      <w:widowControl/>
      <w:suppressAutoHyphens w:val="0"/>
      <w:autoSpaceDE/>
      <w:autoSpaceDN/>
      <w:adjustRightInd/>
      <w:spacing w:before="60" w:line="240" w:lineRule="auto"/>
      <w:textAlignment w:val="auto"/>
    </w:pPr>
    <w:rPr>
      <w:rFonts w:ascii="Arial" w:eastAsiaTheme="minorHAnsi" w:hAnsi="Arial" w:cstheme="minorBidi"/>
      <w:color w:val="auto"/>
      <w:sz w:val="16"/>
      <w:szCs w:val="20"/>
      <w:lang w:val="en-AU"/>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widowControl/>
      <w:tabs>
        <w:tab w:val="right" w:leader="dot" w:pos="9016"/>
      </w:tabs>
      <w:suppressAutoHyphens w:val="0"/>
      <w:autoSpaceDE/>
      <w:autoSpaceDN/>
      <w:adjustRightInd/>
      <w:spacing w:before="200" w:after="100" w:line="240" w:lineRule="auto"/>
      <w:ind w:left="1276"/>
      <w:textAlignment w:val="auto"/>
    </w:pPr>
    <w:rPr>
      <w:rFonts w:ascii="Arial" w:eastAsiaTheme="minorHAnsi" w:hAnsi="Arial" w:cstheme="minorBidi"/>
      <w:noProof/>
      <w:color w:val="auto"/>
      <w:lang w:val="en-AU"/>
    </w:rPr>
  </w:style>
  <w:style w:type="paragraph" w:styleId="TOC5">
    <w:name w:val="toc 5"/>
    <w:basedOn w:val="Normal"/>
    <w:next w:val="Normal"/>
    <w:uiPriority w:val="39"/>
    <w:rsid w:val="009F4940"/>
    <w:pPr>
      <w:widowControl/>
      <w:tabs>
        <w:tab w:val="right" w:leader="dot" w:pos="9016"/>
      </w:tabs>
      <w:suppressAutoHyphens w:val="0"/>
      <w:autoSpaceDE/>
      <w:autoSpaceDN/>
      <w:adjustRightInd/>
      <w:spacing w:before="200" w:after="100" w:line="240" w:lineRule="auto"/>
      <w:ind w:left="1701"/>
      <w:textAlignment w:val="auto"/>
    </w:pPr>
    <w:rPr>
      <w:rFonts w:ascii="Arial" w:eastAsiaTheme="minorHAnsi" w:hAnsi="Arial" w:cstheme="minorBidi"/>
      <w:noProof/>
      <w:color w:val="auto"/>
      <w:lang w:val="en-AU"/>
    </w:rPr>
  </w:style>
  <w:style w:type="paragraph" w:styleId="TOC6">
    <w:name w:val="toc 6"/>
    <w:basedOn w:val="Normal"/>
    <w:next w:val="Normal"/>
    <w:uiPriority w:val="39"/>
    <w:rsid w:val="009F4940"/>
    <w:pPr>
      <w:widowControl/>
      <w:tabs>
        <w:tab w:val="right" w:leader="dot" w:pos="9016"/>
      </w:tabs>
      <w:suppressAutoHyphens w:val="0"/>
      <w:autoSpaceDE/>
      <w:autoSpaceDN/>
      <w:adjustRightInd/>
      <w:spacing w:before="200" w:after="100" w:line="240" w:lineRule="auto"/>
      <w:ind w:left="2127"/>
      <w:textAlignment w:val="auto"/>
    </w:pPr>
    <w:rPr>
      <w:rFonts w:ascii="Arial" w:eastAsiaTheme="minorHAnsi" w:hAnsi="Arial" w:cstheme="minorBidi"/>
      <w:noProof/>
      <w:color w:val="auto"/>
      <w:lang w:val="en-AU"/>
    </w:rPr>
  </w:style>
  <w:style w:type="paragraph" w:styleId="TOC7">
    <w:name w:val="toc 7"/>
    <w:basedOn w:val="Normal"/>
    <w:next w:val="Normal"/>
    <w:uiPriority w:val="39"/>
    <w:rsid w:val="009F4940"/>
    <w:pPr>
      <w:widowControl/>
      <w:tabs>
        <w:tab w:val="right" w:leader="dot" w:pos="9016"/>
      </w:tabs>
      <w:suppressAutoHyphens w:val="0"/>
      <w:autoSpaceDE/>
      <w:autoSpaceDN/>
      <w:adjustRightInd/>
      <w:spacing w:before="200" w:after="100" w:line="240" w:lineRule="auto"/>
      <w:ind w:left="2552"/>
      <w:textAlignment w:val="auto"/>
    </w:pPr>
    <w:rPr>
      <w:rFonts w:ascii="Arial" w:eastAsiaTheme="minorHAnsi" w:hAnsi="Arial" w:cstheme="minorBidi"/>
      <w:noProof/>
      <w:color w:val="auto"/>
      <w:lang w:val="en-AU"/>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iPriority w:val="35"/>
    <w:unhideWhenUsed/>
    <w:qFormat/>
    <w:rsid w:val="00B1716D"/>
    <w:pPr>
      <w:widowControl/>
      <w:suppressAutoHyphens w:val="0"/>
      <w:autoSpaceDE/>
      <w:autoSpaceDN/>
      <w:adjustRightInd/>
      <w:spacing w:before="240" w:after="120" w:line="240" w:lineRule="auto"/>
      <w:textAlignment w:val="auto"/>
    </w:pPr>
    <w:rPr>
      <w:rFonts w:ascii="Arial" w:eastAsiaTheme="minorHAnsi" w:hAnsi="Arial" w:cstheme="minorBidi"/>
      <w:b/>
      <w:bCs/>
      <w:color w:val="auto"/>
      <w:sz w:val="24"/>
      <w:szCs w:val="18"/>
      <w:lang w:val="en-AU"/>
    </w:rPr>
  </w:style>
  <w:style w:type="paragraph" w:styleId="List">
    <w:name w:val="List"/>
    <w:basedOn w:val="Normal"/>
    <w:uiPriority w:val="99"/>
    <w:unhideWhenUsed/>
    <w:rsid w:val="008033C4"/>
    <w:pPr>
      <w:widowControl/>
      <w:suppressAutoHyphens w:val="0"/>
      <w:autoSpaceDE/>
      <w:autoSpaceDN/>
      <w:adjustRightInd/>
      <w:spacing w:before="120" w:line="240" w:lineRule="auto"/>
      <w:ind w:left="284" w:hanging="284"/>
      <w:textAlignment w:val="auto"/>
    </w:pPr>
    <w:rPr>
      <w:rFonts w:ascii="Arial" w:eastAsiaTheme="minorHAnsi" w:hAnsi="Arial" w:cstheme="minorBidi"/>
      <w:color w:val="auto"/>
      <w:lang w:val="en-AU"/>
    </w:rPr>
  </w:style>
  <w:style w:type="paragraph" w:styleId="List2">
    <w:name w:val="List 2"/>
    <w:basedOn w:val="Normal"/>
    <w:uiPriority w:val="99"/>
    <w:unhideWhenUsed/>
    <w:rsid w:val="008033C4"/>
    <w:pPr>
      <w:widowControl/>
      <w:suppressAutoHyphens w:val="0"/>
      <w:autoSpaceDE/>
      <w:autoSpaceDN/>
      <w:adjustRightInd/>
      <w:spacing w:before="120" w:line="240" w:lineRule="auto"/>
      <w:ind w:left="568" w:hanging="284"/>
      <w:textAlignment w:val="auto"/>
    </w:pPr>
    <w:rPr>
      <w:rFonts w:ascii="Arial" w:eastAsiaTheme="minorHAnsi" w:hAnsi="Arial" w:cstheme="minorBidi"/>
      <w:color w:val="auto"/>
      <w:lang w:val="en-AU"/>
    </w:rPr>
  </w:style>
  <w:style w:type="paragraph" w:styleId="List3">
    <w:name w:val="List 3"/>
    <w:basedOn w:val="Normal"/>
    <w:uiPriority w:val="99"/>
    <w:unhideWhenUsed/>
    <w:rsid w:val="008033C4"/>
    <w:pPr>
      <w:widowControl/>
      <w:suppressAutoHyphens w:val="0"/>
      <w:autoSpaceDE/>
      <w:autoSpaceDN/>
      <w:adjustRightInd/>
      <w:spacing w:before="120" w:line="240" w:lineRule="auto"/>
      <w:ind w:left="851" w:hanging="284"/>
      <w:textAlignment w:val="auto"/>
    </w:pPr>
    <w:rPr>
      <w:rFonts w:ascii="Arial" w:eastAsiaTheme="minorHAnsi" w:hAnsi="Arial" w:cstheme="minorBidi"/>
      <w:color w:val="auto"/>
      <w:lang w:val="en-AU"/>
    </w:rPr>
  </w:style>
  <w:style w:type="paragraph" w:styleId="List4">
    <w:name w:val="List 4"/>
    <w:basedOn w:val="Normal"/>
    <w:uiPriority w:val="99"/>
    <w:unhideWhenUsed/>
    <w:rsid w:val="008033C4"/>
    <w:pPr>
      <w:widowControl/>
      <w:suppressAutoHyphens w:val="0"/>
      <w:autoSpaceDE/>
      <w:autoSpaceDN/>
      <w:adjustRightInd/>
      <w:spacing w:before="120" w:line="240" w:lineRule="auto"/>
      <w:ind w:left="1135" w:hanging="284"/>
      <w:textAlignment w:val="auto"/>
    </w:pPr>
    <w:rPr>
      <w:rFonts w:ascii="Arial" w:eastAsiaTheme="minorHAnsi" w:hAnsi="Arial" w:cstheme="minorBidi"/>
      <w:color w:val="auto"/>
      <w:lang w:val="en-AU"/>
    </w:rPr>
  </w:style>
  <w:style w:type="paragraph" w:styleId="List5">
    <w:name w:val="List 5"/>
    <w:basedOn w:val="Normal"/>
    <w:uiPriority w:val="99"/>
    <w:unhideWhenUsed/>
    <w:rsid w:val="008033C4"/>
    <w:pPr>
      <w:widowControl/>
      <w:suppressAutoHyphens w:val="0"/>
      <w:autoSpaceDE/>
      <w:autoSpaceDN/>
      <w:adjustRightInd/>
      <w:spacing w:before="120" w:line="240" w:lineRule="auto"/>
      <w:ind w:left="1418" w:hanging="284"/>
      <w:textAlignment w:val="auto"/>
    </w:pPr>
    <w:rPr>
      <w:rFonts w:ascii="Arial" w:eastAsiaTheme="minorHAnsi" w:hAnsi="Arial" w:cstheme="minorBidi"/>
      <w:color w:val="auto"/>
      <w:lang w:val="en-AU"/>
    </w:rPr>
  </w:style>
  <w:style w:type="paragraph" w:styleId="ListBullet3">
    <w:name w:val="List Bullet 3"/>
    <w:basedOn w:val="Normal"/>
    <w:uiPriority w:val="99"/>
    <w:unhideWhenUsed/>
    <w:rsid w:val="008033C4"/>
    <w:pPr>
      <w:widowControl/>
      <w:numPr>
        <w:numId w:val="9"/>
      </w:numPr>
      <w:suppressAutoHyphens w:val="0"/>
      <w:autoSpaceDE/>
      <w:autoSpaceDN/>
      <w:adjustRightInd/>
      <w:spacing w:before="120" w:line="240" w:lineRule="auto"/>
      <w:ind w:left="924" w:hanging="357"/>
      <w:textAlignment w:val="auto"/>
    </w:pPr>
    <w:rPr>
      <w:rFonts w:ascii="Arial" w:eastAsiaTheme="minorHAnsi" w:hAnsi="Arial" w:cstheme="minorBidi"/>
      <w:color w:val="auto"/>
      <w:lang w:val="en-AU"/>
    </w:rPr>
  </w:style>
  <w:style w:type="paragraph" w:styleId="ListBullet4">
    <w:name w:val="List Bullet 4"/>
    <w:basedOn w:val="Normal"/>
    <w:uiPriority w:val="99"/>
    <w:unhideWhenUsed/>
    <w:rsid w:val="008033C4"/>
    <w:pPr>
      <w:widowControl/>
      <w:numPr>
        <w:numId w:val="10"/>
      </w:numPr>
      <w:suppressAutoHyphens w:val="0"/>
      <w:autoSpaceDE/>
      <w:autoSpaceDN/>
      <w:adjustRightInd/>
      <w:spacing w:before="120" w:line="240" w:lineRule="auto"/>
      <w:ind w:left="1208" w:hanging="357"/>
      <w:textAlignment w:val="auto"/>
    </w:pPr>
    <w:rPr>
      <w:rFonts w:ascii="Arial" w:eastAsiaTheme="minorHAnsi" w:hAnsi="Arial" w:cstheme="minorBidi"/>
      <w:color w:val="auto"/>
      <w:lang w:val="en-AU"/>
    </w:rPr>
  </w:style>
  <w:style w:type="paragraph" w:styleId="ListBullet5">
    <w:name w:val="List Bullet 5"/>
    <w:basedOn w:val="Normal"/>
    <w:uiPriority w:val="99"/>
    <w:unhideWhenUsed/>
    <w:rsid w:val="008033C4"/>
    <w:pPr>
      <w:widowControl/>
      <w:numPr>
        <w:numId w:val="11"/>
      </w:numPr>
      <w:suppressAutoHyphens w:val="0"/>
      <w:autoSpaceDE/>
      <w:autoSpaceDN/>
      <w:adjustRightInd/>
      <w:spacing w:before="120" w:line="240" w:lineRule="auto"/>
      <w:ind w:left="1491" w:hanging="357"/>
      <w:textAlignment w:val="auto"/>
    </w:pPr>
    <w:rPr>
      <w:rFonts w:ascii="Arial" w:eastAsiaTheme="minorHAnsi" w:hAnsi="Arial" w:cstheme="minorBidi"/>
      <w:color w:val="auto"/>
      <w:lang w:val="en-AU"/>
    </w:rPr>
  </w:style>
  <w:style w:type="paragraph" w:styleId="ListContinue">
    <w:name w:val="List Continue"/>
    <w:basedOn w:val="Normal"/>
    <w:uiPriority w:val="99"/>
    <w:unhideWhenUsed/>
    <w:rsid w:val="0007137B"/>
    <w:pPr>
      <w:widowControl/>
      <w:suppressAutoHyphens w:val="0"/>
      <w:autoSpaceDE/>
      <w:autoSpaceDN/>
      <w:adjustRightInd/>
      <w:spacing w:before="120" w:line="240" w:lineRule="auto"/>
      <w:ind w:left="284"/>
      <w:textAlignment w:val="auto"/>
    </w:pPr>
    <w:rPr>
      <w:rFonts w:ascii="Arial" w:eastAsiaTheme="minorHAnsi" w:hAnsi="Arial" w:cstheme="minorBidi"/>
      <w:color w:val="auto"/>
      <w:lang w:val="en-AU"/>
    </w:rPr>
  </w:style>
  <w:style w:type="paragraph" w:styleId="ListContinue2">
    <w:name w:val="List Continue 2"/>
    <w:basedOn w:val="Normal"/>
    <w:uiPriority w:val="99"/>
    <w:unhideWhenUsed/>
    <w:rsid w:val="008033C4"/>
    <w:pPr>
      <w:widowControl/>
      <w:suppressAutoHyphens w:val="0"/>
      <w:autoSpaceDE/>
      <w:autoSpaceDN/>
      <w:adjustRightInd/>
      <w:spacing w:before="120" w:line="240" w:lineRule="auto"/>
      <w:ind w:left="567"/>
      <w:textAlignment w:val="auto"/>
    </w:pPr>
    <w:rPr>
      <w:rFonts w:ascii="Arial" w:eastAsiaTheme="minorHAnsi" w:hAnsi="Arial" w:cstheme="minorBidi"/>
      <w:color w:val="auto"/>
      <w:lang w:val="en-AU"/>
    </w:rPr>
  </w:style>
  <w:style w:type="paragraph" w:styleId="ListContinue3">
    <w:name w:val="List Continue 3"/>
    <w:basedOn w:val="Normal"/>
    <w:uiPriority w:val="99"/>
    <w:unhideWhenUsed/>
    <w:rsid w:val="0007137B"/>
    <w:pPr>
      <w:widowControl/>
      <w:suppressAutoHyphens w:val="0"/>
      <w:autoSpaceDE/>
      <w:autoSpaceDN/>
      <w:adjustRightInd/>
      <w:spacing w:before="120" w:line="240" w:lineRule="auto"/>
      <w:ind w:left="851"/>
      <w:textAlignment w:val="auto"/>
    </w:pPr>
    <w:rPr>
      <w:rFonts w:ascii="Arial" w:eastAsiaTheme="minorHAnsi" w:hAnsi="Arial" w:cstheme="minorBidi"/>
      <w:color w:val="auto"/>
      <w:lang w:val="en-AU"/>
    </w:rPr>
  </w:style>
  <w:style w:type="paragraph" w:styleId="ListContinue4">
    <w:name w:val="List Continue 4"/>
    <w:basedOn w:val="Normal"/>
    <w:uiPriority w:val="99"/>
    <w:unhideWhenUsed/>
    <w:rsid w:val="008033C4"/>
    <w:pPr>
      <w:widowControl/>
      <w:suppressAutoHyphens w:val="0"/>
      <w:autoSpaceDE/>
      <w:autoSpaceDN/>
      <w:adjustRightInd/>
      <w:spacing w:before="120" w:line="240" w:lineRule="auto"/>
      <w:ind w:left="1134"/>
      <w:textAlignment w:val="auto"/>
    </w:pPr>
    <w:rPr>
      <w:rFonts w:ascii="Arial" w:eastAsiaTheme="minorHAnsi" w:hAnsi="Arial" w:cstheme="minorBidi"/>
      <w:color w:val="auto"/>
      <w:lang w:val="en-AU"/>
    </w:rPr>
  </w:style>
  <w:style w:type="paragraph" w:styleId="ListNumber3">
    <w:name w:val="List Number 3"/>
    <w:basedOn w:val="Normal"/>
    <w:uiPriority w:val="99"/>
    <w:unhideWhenUsed/>
    <w:rsid w:val="008033C4"/>
    <w:pPr>
      <w:widowControl/>
      <w:numPr>
        <w:numId w:val="14"/>
      </w:numPr>
      <w:suppressAutoHyphens w:val="0"/>
      <w:autoSpaceDE/>
      <w:autoSpaceDN/>
      <w:adjustRightInd/>
      <w:spacing w:before="120" w:line="240" w:lineRule="auto"/>
      <w:ind w:left="924" w:hanging="357"/>
      <w:textAlignment w:val="auto"/>
    </w:pPr>
    <w:rPr>
      <w:rFonts w:ascii="Arial" w:eastAsiaTheme="minorHAnsi" w:hAnsi="Arial" w:cstheme="minorBidi"/>
      <w:color w:val="auto"/>
      <w:lang w:val="en-AU"/>
    </w:rPr>
  </w:style>
  <w:style w:type="paragraph" w:styleId="ListNumber4">
    <w:name w:val="List Number 4"/>
    <w:basedOn w:val="Normal"/>
    <w:uiPriority w:val="99"/>
    <w:unhideWhenUsed/>
    <w:rsid w:val="008033C4"/>
    <w:pPr>
      <w:widowControl/>
      <w:numPr>
        <w:numId w:val="15"/>
      </w:numPr>
      <w:suppressAutoHyphens w:val="0"/>
      <w:autoSpaceDE/>
      <w:autoSpaceDN/>
      <w:adjustRightInd/>
      <w:spacing w:before="120" w:line="240" w:lineRule="auto"/>
      <w:ind w:left="1208" w:hanging="357"/>
      <w:textAlignment w:val="auto"/>
    </w:pPr>
    <w:rPr>
      <w:rFonts w:ascii="Arial" w:eastAsiaTheme="minorHAnsi" w:hAnsi="Arial" w:cstheme="minorBidi"/>
      <w:color w:val="auto"/>
      <w:lang w:val="en-AU"/>
    </w:rPr>
  </w:style>
  <w:style w:type="paragraph" w:styleId="ListNumber5">
    <w:name w:val="List Number 5"/>
    <w:basedOn w:val="Normal"/>
    <w:uiPriority w:val="99"/>
    <w:unhideWhenUsed/>
    <w:rsid w:val="008033C4"/>
    <w:pPr>
      <w:widowControl/>
      <w:numPr>
        <w:numId w:val="16"/>
      </w:numPr>
      <w:suppressAutoHyphens w:val="0"/>
      <w:autoSpaceDE/>
      <w:autoSpaceDN/>
      <w:adjustRightInd/>
      <w:spacing w:before="120" w:line="240" w:lineRule="auto"/>
      <w:ind w:left="1491" w:hanging="357"/>
      <w:textAlignment w:val="auto"/>
    </w:pPr>
    <w:rPr>
      <w:rFonts w:ascii="Arial" w:eastAsiaTheme="minorHAnsi" w:hAnsi="Arial" w:cstheme="minorBidi"/>
      <w:color w:val="auto"/>
      <w:lang w:val="en-AU"/>
    </w:r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widowControl/>
      <w:suppressAutoHyphens w:val="0"/>
      <w:autoSpaceDE/>
      <w:autoSpaceDN/>
      <w:adjustRightInd/>
      <w:spacing w:before="240" w:after="120" w:line="240" w:lineRule="auto"/>
      <w:textAlignment w:val="auto"/>
    </w:pPr>
    <w:rPr>
      <w:rFonts w:ascii="Arial" w:eastAsiaTheme="minorHAnsi" w:hAnsi="Arial" w:cstheme="minorBidi"/>
      <w:color w:val="auto"/>
      <w:lang w:val="en-AU"/>
    </w:r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uiPriority w:val="99"/>
    <w:qFormat/>
    <w:rsid w:val="00563E86"/>
    <w:pPr>
      <w:widowControl w:val="0"/>
      <w:suppressAutoHyphens/>
      <w:autoSpaceDE w:val="0"/>
      <w:autoSpaceDN w:val="0"/>
      <w:adjustRightInd w:val="0"/>
      <w:spacing w:before="113" w:line="260" w:lineRule="atLeast"/>
      <w:textAlignment w:val="center"/>
    </w:pPr>
    <w:rPr>
      <w:rFonts w:ascii="ArialMT" w:eastAsia="Times New Roman" w:hAnsi="ArialMT" w:cs="ArialMT"/>
      <w:color w:val="000000"/>
      <w:lang w:val="en-GB"/>
    </w:rPr>
  </w:style>
  <w:style w:type="paragraph" w:styleId="Heading1">
    <w:name w:val="heading 1"/>
    <w:basedOn w:val="Normal"/>
    <w:next w:val="Normal"/>
    <w:link w:val="Heading1Char"/>
    <w:uiPriority w:val="99"/>
    <w:qFormat/>
    <w:rsid w:val="00563E86"/>
    <w:pPr>
      <w:widowControl/>
      <w:suppressAutoHyphens w:val="0"/>
      <w:autoSpaceDE/>
      <w:autoSpaceDN/>
      <w:adjustRightInd/>
      <w:spacing w:before="240" w:line="240" w:lineRule="auto"/>
      <w:textAlignment w:val="auto"/>
      <w:outlineLvl w:val="0"/>
    </w:pPr>
    <w:rPr>
      <w:rFonts w:ascii="Arial" w:eastAsiaTheme="majorEastAsia" w:hAnsi="Arial" w:cstheme="majorBidi"/>
      <w:bCs/>
      <w:color w:val="DC5034" w:themeColor="accent6"/>
      <w:sz w:val="32"/>
      <w:szCs w:val="28"/>
      <w:lang w:val="en-AU"/>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widowControl/>
      <w:suppressAutoHyphens w:val="0"/>
      <w:autoSpaceDE/>
      <w:autoSpaceDN/>
      <w:adjustRightInd/>
      <w:spacing w:before="240" w:line="240" w:lineRule="auto"/>
      <w:textAlignment w:val="auto"/>
      <w:outlineLvl w:val="2"/>
    </w:pPr>
    <w:rPr>
      <w:rFonts w:ascii="Arial" w:eastAsiaTheme="majorEastAsia" w:hAnsi="Arial" w:cstheme="majorBidi"/>
      <w:b/>
      <w:bCs/>
      <w:color w:val="000000" w:themeColor="text1" w:themeShade="BF"/>
      <w:sz w:val="24"/>
      <w:lang w:val="en-AU"/>
    </w:rPr>
  </w:style>
  <w:style w:type="paragraph" w:styleId="Heading4">
    <w:name w:val="heading 4"/>
    <w:basedOn w:val="Normal"/>
    <w:next w:val="Normal"/>
    <w:link w:val="Heading4Char"/>
    <w:qFormat/>
    <w:rsid w:val="009D6B46"/>
    <w:pPr>
      <w:widowControl/>
      <w:suppressAutoHyphens w:val="0"/>
      <w:autoSpaceDE/>
      <w:autoSpaceDN/>
      <w:adjustRightInd/>
      <w:spacing w:before="240" w:line="240" w:lineRule="auto"/>
      <w:textAlignment w:val="auto"/>
      <w:outlineLvl w:val="3"/>
    </w:pPr>
    <w:rPr>
      <w:rFonts w:ascii="Arial" w:eastAsiaTheme="majorEastAsia" w:hAnsi="Arial" w:cstheme="majorBidi"/>
      <w:b/>
      <w:bCs/>
      <w:i/>
      <w:iCs/>
      <w:color w:val="51626F"/>
      <w:sz w:val="24"/>
      <w:lang w:val="en-AU"/>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widowControl/>
      <w:suppressAutoHyphens w:val="0"/>
      <w:autoSpaceDE/>
      <w:autoSpaceDN/>
      <w:adjustRightInd/>
      <w:spacing w:before="240" w:line="240" w:lineRule="auto"/>
      <w:textAlignment w:val="auto"/>
      <w:outlineLvl w:val="5"/>
    </w:pPr>
    <w:rPr>
      <w:rFonts w:ascii="Arial" w:eastAsiaTheme="majorEastAsia" w:hAnsi="Arial" w:cstheme="majorBidi"/>
      <w:b/>
      <w:i/>
      <w:iCs/>
      <w:color w:val="auto"/>
      <w:lang w:val="en-AU"/>
    </w:rPr>
  </w:style>
  <w:style w:type="paragraph" w:styleId="Heading7">
    <w:name w:val="heading 7"/>
    <w:basedOn w:val="Normal"/>
    <w:next w:val="Normal"/>
    <w:link w:val="Heading7Char"/>
    <w:uiPriority w:val="2"/>
    <w:qFormat/>
    <w:rsid w:val="009D6B46"/>
    <w:pPr>
      <w:widowControl/>
      <w:suppressAutoHyphens w:val="0"/>
      <w:autoSpaceDE/>
      <w:autoSpaceDN/>
      <w:adjustRightInd/>
      <w:spacing w:before="240" w:line="240" w:lineRule="auto"/>
      <w:textAlignment w:val="auto"/>
      <w:outlineLvl w:val="6"/>
    </w:pPr>
    <w:rPr>
      <w:rFonts w:ascii="Arial" w:eastAsiaTheme="majorEastAsia" w:hAnsi="Arial" w:cstheme="majorBidi"/>
      <w:i/>
      <w:iCs/>
      <w:color w:val="404040" w:themeColor="text1" w:themeTint="BF"/>
      <w:lang w:val="en-AU"/>
    </w:rPr>
  </w:style>
  <w:style w:type="paragraph" w:styleId="Heading8">
    <w:name w:val="heading 8"/>
    <w:basedOn w:val="Normal"/>
    <w:next w:val="Normal"/>
    <w:link w:val="Heading8Char"/>
    <w:uiPriority w:val="2"/>
    <w:qFormat/>
    <w:rsid w:val="009D6B46"/>
    <w:pPr>
      <w:widowControl/>
      <w:suppressAutoHyphens w:val="0"/>
      <w:autoSpaceDE/>
      <w:autoSpaceDN/>
      <w:adjustRightInd/>
      <w:spacing w:before="240" w:line="240" w:lineRule="auto"/>
      <w:textAlignment w:val="auto"/>
      <w:outlineLvl w:val="7"/>
    </w:pPr>
    <w:rPr>
      <w:rFonts w:ascii="Arial" w:eastAsiaTheme="majorEastAsia" w:hAnsi="Arial" w:cstheme="majorBidi"/>
      <w:color w:val="51626F" w:themeColor="accent1"/>
      <w:szCs w:val="20"/>
      <w:lang w:val="en-AU"/>
    </w:rPr>
  </w:style>
  <w:style w:type="paragraph" w:styleId="Heading9">
    <w:name w:val="heading 9"/>
    <w:basedOn w:val="Normal"/>
    <w:next w:val="Normal"/>
    <w:link w:val="Heading9Char"/>
    <w:uiPriority w:val="2"/>
    <w:qFormat/>
    <w:rsid w:val="009D6B46"/>
    <w:pPr>
      <w:widowControl/>
      <w:suppressAutoHyphens w:val="0"/>
      <w:autoSpaceDE/>
      <w:autoSpaceDN/>
      <w:adjustRightInd/>
      <w:spacing w:before="240" w:line="240" w:lineRule="auto"/>
      <w:textAlignment w:val="auto"/>
      <w:outlineLvl w:val="8"/>
    </w:pPr>
    <w:rPr>
      <w:rFonts w:ascii="Arial" w:eastAsiaTheme="majorEastAsia" w:hAnsi="Arial" w:cstheme="majorBidi"/>
      <w:i/>
      <w:iCs/>
      <w:color w:val="51626F" w:themeColor="accent1"/>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3E86"/>
    <w:rPr>
      <w:rFonts w:ascii="Arial" w:eastAsiaTheme="majorEastAsia" w:hAnsi="Arial" w:cstheme="majorBidi"/>
      <w:bCs/>
      <w:color w:val="DC5034" w:themeColor="accent6"/>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widowControl/>
      <w:suppressAutoHyphens w:val="0"/>
      <w:autoSpaceDE/>
      <w:autoSpaceDN/>
      <w:adjustRightInd/>
      <w:spacing w:before="520" w:after="120" w:line="240" w:lineRule="auto"/>
      <w:textAlignment w:val="auto"/>
    </w:pPr>
    <w:rPr>
      <w:rFonts w:ascii="Lucida Fax" w:eastAsiaTheme="minorHAnsi" w:hAnsi="Lucida Fax" w:cstheme="minorBidi"/>
      <w:color w:val="4F2D7F"/>
      <w:sz w:val="72"/>
      <w:szCs w:val="56"/>
      <w:lang w:val="en-AU"/>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563E86"/>
    <w:rPr>
      <w:rFonts w:ascii="Arial" w:hAnsi="Arial"/>
      <w:color w:val="DC5034" w:themeColor="accent6"/>
      <w:sz w:val="52"/>
      <w:szCs w:val="52"/>
    </w:rPr>
  </w:style>
  <w:style w:type="character" w:customStyle="1" w:styleId="ChaptertitleChar">
    <w:name w:val="Chapter title Char"/>
    <w:basedOn w:val="ReporttitleChar"/>
    <w:link w:val="Chaptertitle"/>
    <w:rsid w:val="00563E86"/>
    <w:rPr>
      <w:rFonts w:ascii="Arial" w:hAnsi="Arial"/>
      <w:color w:val="DC5034" w:themeColor="accent6"/>
      <w:sz w:val="52"/>
      <w:szCs w:val="52"/>
    </w:rPr>
  </w:style>
  <w:style w:type="paragraph" w:customStyle="1" w:styleId="Tabletext">
    <w:name w:val="Table text"/>
    <w:basedOn w:val="Normal"/>
    <w:link w:val="TabletextChar"/>
    <w:uiPriority w:val="1"/>
    <w:qFormat/>
    <w:rsid w:val="00584D8F"/>
    <w:pPr>
      <w:widowControl/>
      <w:suppressAutoHyphens w:val="0"/>
      <w:autoSpaceDE/>
      <w:autoSpaceDN/>
      <w:adjustRightInd/>
      <w:spacing w:before="120" w:after="60" w:line="240" w:lineRule="auto"/>
      <w:textAlignment w:val="auto"/>
    </w:pPr>
    <w:rPr>
      <w:rFonts w:ascii="Arial" w:eastAsiaTheme="minorHAnsi" w:hAnsi="Arial" w:cstheme="minorBidi"/>
      <w:color w:val="auto"/>
      <w:sz w:val="20"/>
      <w:lang w:val="en-AU"/>
    </w:rPr>
  </w:style>
  <w:style w:type="paragraph" w:customStyle="1" w:styleId="Copyrighttext">
    <w:name w:val="Copyright text"/>
    <w:basedOn w:val="Normal"/>
    <w:link w:val="CopyrighttextChar"/>
    <w:uiPriority w:val="2"/>
    <w:qFormat/>
    <w:rsid w:val="00F952A0"/>
    <w:pPr>
      <w:widowControl/>
      <w:suppressAutoHyphens w:val="0"/>
      <w:autoSpaceDE/>
      <w:autoSpaceDN/>
      <w:adjustRightInd/>
      <w:spacing w:before="200" w:line="360" w:lineRule="auto"/>
      <w:contextualSpacing/>
      <w:textAlignment w:val="auto"/>
    </w:pPr>
    <w:rPr>
      <w:rFonts w:ascii="Arial" w:eastAsiaTheme="minorHAnsi" w:hAnsi="Arial" w:cstheme="minorBidi"/>
      <w:color w:val="51626F" w:themeColor="accent1"/>
      <w:sz w:val="16"/>
      <w:szCs w:val="16"/>
      <w:lang w:val="en-AU"/>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widowControl/>
      <w:tabs>
        <w:tab w:val="right" w:leader="dot" w:pos="9016"/>
      </w:tabs>
      <w:suppressAutoHyphens w:val="0"/>
      <w:autoSpaceDE/>
      <w:autoSpaceDN/>
      <w:adjustRightInd/>
      <w:spacing w:before="200" w:after="100" w:line="240" w:lineRule="auto"/>
      <w:ind w:left="2977"/>
      <w:textAlignment w:val="auto"/>
    </w:pPr>
    <w:rPr>
      <w:rFonts w:ascii="Arial" w:eastAsiaTheme="minorHAnsi" w:hAnsi="Arial" w:cstheme="minorBidi"/>
      <w:noProof/>
      <w:color w:val="auto"/>
      <w:lang w:val="en-AU"/>
    </w:rPr>
  </w:style>
  <w:style w:type="paragraph" w:styleId="TOC9">
    <w:name w:val="toc 9"/>
    <w:basedOn w:val="Normal"/>
    <w:next w:val="Normal"/>
    <w:uiPriority w:val="39"/>
    <w:rsid w:val="009F4940"/>
    <w:pPr>
      <w:widowControl/>
      <w:tabs>
        <w:tab w:val="right" w:leader="dot" w:pos="9016"/>
      </w:tabs>
      <w:suppressAutoHyphens w:val="0"/>
      <w:autoSpaceDE/>
      <w:autoSpaceDN/>
      <w:adjustRightInd/>
      <w:spacing w:before="200" w:after="100" w:line="240" w:lineRule="auto"/>
      <w:ind w:left="3402"/>
      <w:textAlignment w:val="auto"/>
    </w:pPr>
    <w:rPr>
      <w:rFonts w:ascii="Arial" w:eastAsiaTheme="minorHAnsi" w:hAnsi="Arial" w:cstheme="minorBidi"/>
      <w:noProof/>
      <w:color w:val="auto"/>
      <w:lang w:val="en-AU"/>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iPriority w:val="99"/>
    <w:unhideWhenUsed/>
    <w:qFormat/>
    <w:rsid w:val="008344F6"/>
    <w:pPr>
      <w:widowControl/>
      <w:tabs>
        <w:tab w:val="center" w:pos="4513"/>
        <w:tab w:val="right" w:pos="9026"/>
      </w:tabs>
      <w:suppressAutoHyphens w:val="0"/>
      <w:autoSpaceDE/>
      <w:autoSpaceDN/>
      <w:adjustRightInd/>
      <w:spacing w:before="200" w:after="120" w:line="240" w:lineRule="auto"/>
      <w:textAlignment w:val="auto"/>
    </w:pPr>
    <w:rPr>
      <w:rFonts w:ascii="Arial" w:eastAsiaTheme="minorHAnsi" w:hAnsi="Arial" w:cstheme="minorBidi"/>
      <w:color w:val="51626F" w:themeColor="accent1"/>
      <w:sz w:val="18"/>
      <w:lang w:val="en-AU"/>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widowControl/>
      <w:suppressAutoHyphens w:val="0"/>
      <w:autoSpaceDE/>
      <w:autoSpaceDN/>
      <w:adjustRightInd/>
      <w:spacing w:before="240" w:after="120" w:line="240" w:lineRule="auto"/>
      <w:textAlignment w:val="auto"/>
    </w:pPr>
    <w:rPr>
      <w:rFonts w:ascii="Arial" w:eastAsiaTheme="minorHAnsi" w:hAnsi="Arial" w:cstheme="minorBidi"/>
      <w:b/>
      <w:color w:val="auto"/>
      <w:szCs w:val="20"/>
      <w:lang w:val="en-AU"/>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widowControl/>
      <w:suppressAutoHyphens w:val="0"/>
      <w:autoSpaceDE/>
      <w:autoSpaceDN/>
      <w:adjustRightInd/>
      <w:spacing w:before="0" w:line="240" w:lineRule="auto"/>
      <w:textAlignment w:val="auto"/>
    </w:pPr>
    <w:rPr>
      <w:rFonts w:ascii="Arial" w:eastAsiaTheme="minorHAnsi" w:hAnsi="Arial" w:cstheme="minorBidi"/>
      <w:color w:val="auto"/>
      <w:sz w:val="20"/>
      <w:szCs w:val="20"/>
      <w:lang w:val="en-AU"/>
    </w:rPr>
  </w:style>
  <w:style w:type="paragraph" w:customStyle="1" w:styleId="Boxedtext">
    <w:name w:val="Boxed text"/>
    <w:basedOn w:val="Normal"/>
    <w:link w:val="BoxedtextChar"/>
    <w:uiPriority w:val="1"/>
    <w:rsid w:val="00180157"/>
    <w:pPr>
      <w:widowControl/>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uppressAutoHyphens w:val="0"/>
      <w:autoSpaceDE/>
      <w:autoSpaceDN/>
      <w:adjustRightInd/>
      <w:spacing w:before="200" w:after="240" w:line="240" w:lineRule="auto"/>
      <w:textAlignment w:val="auto"/>
    </w:pPr>
    <w:rPr>
      <w:rFonts w:ascii="Arial" w:eastAsiaTheme="minorHAnsi" w:hAnsi="Arial" w:cstheme="minorBidi"/>
      <w:color w:val="auto"/>
      <w:szCs w:val="20"/>
      <w:lang w:val="en-AU"/>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widowControl/>
      <w:suppressAutoHyphens w:val="0"/>
      <w:autoSpaceDE/>
      <w:autoSpaceDN/>
      <w:adjustRightInd/>
      <w:spacing w:before="200" w:after="120" w:line="240" w:lineRule="auto"/>
      <w:contextualSpacing/>
      <w:textAlignment w:val="auto"/>
    </w:pPr>
    <w:rPr>
      <w:rFonts w:ascii="Lucida Fax" w:eastAsiaTheme="minorHAnsi" w:hAnsi="Lucida Fax" w:cstheme="minorBidi"/>
      <w:b/>
      <w:color w:val="DC5034"/>
      <w:sz w:val="24"/>
      <w:szCs w:val="24"/>
      <w:lang w:val="en-AU"/>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widowControl/>
      <w:suppressAutoHyphens w:val="0"/>
      <w:autoSpaceDE/>
      <w:autoSpaceDN/>
      <w:adjustRightInd/>
      <w:spacing w:before="200" w:after="120" w:line="240" w:lineRule="auto"/>
      <w:textAlignment w:val="auto"/>
    </w:pPr>
    <w:rPr>
      <w:rFonts w:ascii="Arial" w:eastAsiaTheme="minorHAnsi" w:hAnsi="Arial" w:cstheme="minorBidi"/>
      <w:i/>
      <w:color w:val="auto"/>
      <w:sz w:val="16"/>
      <w:szCs w:val="16"/>
      <w:lang w:val="en-AU"/>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widowControl/>
      <w:suppressAutoHyphens w:val="0"/>
      <w:autoSpaceDE/>
      <w:autoSpaceDN/>
      <w:adjustRightInd/>
      <w:spacing w:before="200" w:after="60" w:line="240" w:lineRule="auto"/>
      <w:textAlignment w:val="auto"/>
    </w:pPr>
    <w:rPr>
      <w:rFonts w:ascii="Arial" w:eastAsiaTheme="minorHAnsi" w:hAnsi="Arial" w:cstheme="minorBidi"/>
      <w:color w:val="auto"/>
      <w:sz w:val="16"/>
      <w:szCs w:val="16"/>
      <w:lang w:val="en-AU"/>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widowControl/>
      <w:suppressAutoHyphens w:val="0"/>
      <w:autoSpaceDE/>
      <w:autoSpaceDN/>
      <w:adjustRightInd/>
      <w:spacing w:before="200" w:line="240" w:lineRule="auto"/>
      <w:ind w:left="737"/>
      <w:textAlignment w:val="auto"/>
    </w:pPr>
    <w:rPr>
      <w:rFonts w:ascii="Arial" w:eastAsiaTheme="minorHAnsi" w:hAnsi="Arial" w:cstheme="minorBidi"/>
      <w:i/>
      <w:iCs/>
      <w:color w:val="000000" w:themeColor="text1"/>
      <w:lang w:val="en-AU"/>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A15B3A"/>
    <w:pPr>
      <w:numPr>
        <w:numId w:val="7"/>
      </w:numPr>
      <w:ind w:left="357" w:hanging="357"/>
    </w:pPr>
    <w:rPr>
      <w:rFonts w:cs="Times New Roman"/>
    </w:rPr>
  </w:style>
  <w:style w:type="paragraph" w:styleId="ListBullet">
    <w:name w:val="List Bullet"/>
    <w:basedOn w:val="Normal"/>
    <w:uiPriority w:val="99"/>
    <w:unhideWhenUsed/>
    <w:rsid w:val="008033C4"/>
    <w:pPr>
      <w:widowControl/>
      <w:numPr>
        <w:numId w:val="28"/>
      </w:numPr>
      <w:suppressAutoHyphens w:val="0"/>
      <w:autoSpaceDE/>
      <w:autoSpaceDN/>
      <w:adjustRightInd/>
      <w:spacing w:before="120" w:line="240" w:lineRule="auto"/>
      <w:ind w:left="357" w:hanging="357"/>
      <w:textAlignment w:val="auto"/>
    </w:pPr>
    <w:rPr>
      <w:rFonts w:ascii="Arial" w:eastAsiaTheme="minorHAnsi" w:hAnsi="Arial" w:cstheme="minorBidi"/>
      <w:color w:val="auto"/>
      <w:lang w:val="en-AU"/>
    </w:r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rsid w:val="008033C4"/>
    <w:pPr>
      <w:widowControl/>
      <w:numPr>
        <w:numId w:val="12"/>
      </w:numPr>
      <w:suppressAutoHyphens w:val="0"/>
      <w:autoSpaceDE/>
      <w:autoSpaceDN/>
      <w:adjustRightInd/>
      <w:spacing w:before="120" w:line="240" w:lineRule="auto"/>
      <w:ind w:left="357" w:hanging="357"/>
      <w:textAlignment w:val="auto"/>
    </w:pPr>
    <w:rPr>
      <w:rFonts w:ascii="Arial" w:eastAsiaTheme="minorHAnsi" w:hAnsi="Arial" w:cstheme="minorBidi"/>
      <w:color w:val="000000" w:themeColor="text1" w:themeShade="BF"/>
      <w:lang w:val="en-AU"/>
    </w:rPr>
  </w:style>
  <w:style w:type="paragraph" w:styleId="ListBullet2">
    <w:name w:val="List Bullet 2"/>
    <w:basedOn w:val="Normal"/>
    <w:uiPriority w:val="99"/>
    <w:unhideWhenUsed/>
    <w:rsid w:val="008033C4"/>
    <w:pPr>
      <w:widowControl/>
      <w:numPr>
        <w:numId w:val="8"/>
      </w:numPr>
      <w:suppressAutoHyphens w:val="0"/>
      <w:autoSpaceDE/>
      <w:autoSpaceDN/>
      <w:adjustRightInd/>
      <w:spacing w:before="120" w:line="240" w:lineRule="auto"/>
      <w:ind w:left="641" w:hanging="357"/>
      <w:textAlignment w:val="auto"/>
    </w:pPr>
    <w:rPr>
      <w:rFonts w:ascii="Arial" w:eastAsiaTheme="minorHAnsi" w:hAnsi="Arial" w:cstheme="minorBidi"/>
      <w:color w:val="auto"/>
      <w:lang w:val="en-AU"/>
    </w:rPr>
  </w:style>
  <w:style w:type="paragraph" w:styleId="TOCHeading">
    <w:name w:val="TOC Heading"/>
    <w:basedOn w:val="Normal"/>
    <w:next w:val="Normal"/>
    <w:uiPriority w:val="39"/>
    <w:qFormat/>
    <w:rsid w:val="00E04818"/>
    <w:pPr>
      <w:widowControl/>
      <w:suppressAutoHyphens w:val="0"/>
      <w:autoSpaceDE/>
      <w:autoSpaceDN/>
      <w:adjustRightInd/>
      <w:spacing w:before="480" w:after="120" w:line="276" w:lineRule="auto"/>
      <w:textAlignment w:val="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13"/>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widowControl/>
      <w:suppressAutoHyphens w:val="0"/>
      <w:autoSpaceDE/>
      <w:autoSpaceDN/>
      <w:adjustRightInd/>
      <w:spacing w:before="0" w:line="240" w:lineRule="auto"/>
      <w:textAlignment w:val="auto"/>
    </w:pPr>
    <w:rPr>
      <w:rFonts w:ascii="Tahoma" w:eastAsiaTheme="minorHAnsi" w:hAnsi="Tahoma" w:cs="Tahoma"/>
      <w:color w:val="auto"/>
      <w:sz w:val="16"/>
      <w:szCs w:val="16"/>
      <w:lang w:val="en-AU"/>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widowControl/>
      <w:tabs>
        <w:tab w:val="center" w:pos="4513"/>
        <w:tab w:val="right" w:pos="9026"/>
      </w:tabs>
      <w:suppressAutoHyphens w:val="0"/>
      <w:autoSpaceDE/>
      <w:autoSpaceDN/>
      <w:adjustRightInd/>
      <w:spacing w:before="200" w:after="120" w:line="240" w:lineRule="auto"/>
      <w:textAlignment w:val="auto"/>
    </w:pPr>
    <w:rPr>
      <w:rFonts w:ascii="Arial" w:eastAsiaTheme="minorHAnsi" w:hAnsi="Arial" w:cstheme="minorBidi"/>
      <w:color w:val="51626F" w:themeColor="accent1"/>
      <w:sz w:val="18"/>
      <w:lang w:val="en-AU"/>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widowControl/>
      <w:numPr>
        <w:numId w:val="29"/>
      </w:numPr>
      <w:suppressAutoHyphens w:val="0"/>
      <w:autoSpaceDE/>
      <w:autoSpaceDN/>
      <w:adjustRightInd/>
      <w:spacing w:before="120" w:line="240" w:lineRule="auto"/>
      <w:ind w:left="714" w:hanging="357"/>
      <w:textAlignment w:val="auto"/>
    </w:pPr>
    <w:rPr>
      <w:rFonts w:ascii="Arial" w:eastAsiaTheme="minorHAnsi" w:hAnsi="Arial" w:cstheme="minorBidi"/>
      <w:color w:val="auto"/>
      <w:lang w:val="en-AU"/>
    </w:r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pPr>
      <w:widowControl/>
      <w:suppressAutoHyphens w:val="0"/>
      <w:autoSpaceDE/>
      <w:autoSpaceDN/>
      <w:adjustRightInd/>
      <w:spacing w:before="200" w:line="240" w:lineRule="auto"/>
      <w:textAlignment w:val="auto"/>
    </w:pPr>
    <w:rPr>
      <w:rFonts w:ascii="Arial" w:eastAsiaTheme="minorHAnsi" w:hAnsi="Arial" w:cstheme="minorBidi"/>
      <w:color w:val="auto"/>
      <w:lang w:val="en-AU"/>
    </w:rPr>
  </w:style>
  <w:style w:type="paragraph" w:styleId="BodyText3">
    <w:name w:val="Body Text 3"/>
    <w:basedOn w:val="Normal"/>
    <w:link w:val="BodyText3Char"/>
    <w:uiPriority w:val="99"/>
    <w:semiHidden/>
    <w:unhideWhenUsed/>
    <w:rsid w:val="005C26CC"/>
    <w:pPr>
      <w:widowControl/>
      <w:suppressAutoHyphens w:val="0"/>
      <w:autoSpaceDE/>
      <w:autoSpaceDN/>
      <w:adjustRightInd/>
      <w:spacing w:before="200" w:after="120" w:line="240" w:lineRule="auto"/>
      <w:textAlignment w:val="auto"/>
    </w:pPr>
    <w:rPr>
      <w:rFonts w:ascii="Arial" w:eastAsiaTheme="minorHAnsi" w:hAnsi="Arial" w:cstheme="minorBidi"/>
      <w:color w:val="auto"/>
      <w:szCs w:val="16"/>
      <w:lang w:val="en-AU"/>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widowControl/>
      <w:tabs>
        <w:tab w:val="left" w:pos="426"/>
        <w:tab w:val="right" w:leader="dot" w:pos="9016"/>
      </w:tabs>
      <w:suppressAutoHyphens w:val="0"/>
      <w:autoSpaceDE/>
      <w:autoSpaceDN/>
      <w:adjustRightInd/>
      <w:spacing w:before="200" w:after="100" w:line="240" w:lineRule="auto"/>
      <w:textAlignment w:val="auto"/>
    </w:pPr>
    <w:rPr>
      <w:rFonts w:ascii="Arial" w:eastAsiaTheme="minorHAnsi" w:hAnsi="Arial" w:cstheme="minorBidi"/>
      <w:noProof/>
      <w:color w:val="auto"/>
      <w:lang w:val="en-US" w:eastAsia="ja-JP"/>
    </w:rPr>
  </w:style>
  <w:style w:type="paragraph" w:styleId="TOC2">
    <w:name w:val="toc 2"/>
    <w:basedOn w:val="Normal"/>
    <w:next w:val="Normal"/>
    <w:uiPriority w:val="39"/>
    <w:qFormat/>
    <w:rsid w:val="009F4940"/>
    <w:pPr>
      <w:widowControl/>
      <w:tabs>
        <w:tab w:val="left" w:pos="880"/>
        <w:tab w:val="right" w:leader="dot" w:pos="9016"/>
      </w:tabs>
      <w:suppressAutoHyphens w:val="0"/>
      <w:autoSpaceDE/>
      <w:autoSpaceDN/>
      <w:adjustRightInd/>
      <w:spacing w:before="200" w:after="100" w:line="240" w:lineRule="auto"/>
      <w:ind w:left="425"/>
      <w:textAlignment w:val="auto"/>
    </w:pPr>
    <w:rPr>
      <w:rFonts w:ascii="Arial" w:eastAsiaTheme="minorHAnsi" w:hAnsi="Arial" w:cstheme="minorBidi"/>
      <w:noProof/>
      <w:color w:val="auto"/>
      <w:lang w:val="en-AU"/>
    </w:rPr>
  </w:style>
  <w:style w:type="paragraph" w:styleId="TOC3">
    <w:name w:val="toc 3"/>
    <w:basedOn w:val="Normal"/>
    <w:next w:val="Normal"/>
    <w:uiPriority w:val="39"/>
    <w:qFormat/>
    <w:rsid w:val="009F4940"/>
    <w:pPr>
      <w:widowControl/>
      <w:tabs>
        <w:tab w:val="left" w:pos="1760"/>
        <w:tab w:val="right" w:leader="dot" w:pos="9016"/>
      </w:tabs>
      <w:suppressAutoHyphens w:val="0"/>
      <w:autoSpaceDE/>
      <w:autoSpaceDN/>
      <w:adjustRightInd/>
      <w:spacing w:before="200" w:after="100" w:line="240" w:lineRule="auto"/>
      <w:ind w:left="851"/>
      <w:textAlignment w:val="auto"/>
    </w:pPr>
    <w:rPr>
      <w:rFonts w:ascii="Arial" w:eastAsiaTheme="minorHAnsi" w:hAnsi="Arial" w:cstheme="minorBidi"/>
      <w:noProof/>
      <w:color w:val="auto"/>
      <w:lang w:val="en-AU"/>
    </w:rPr>
  </w:style>
  <w:style w:type="paragraph" w:styleId="Title">
    <w:name w:val="Title"/>
    <w:basedOn w:val="Normal"/>
    <w:next w:val="Normal"/>
    <w:link w:val="TitleChar"/>
    <w:uiPriority w:val="10"/>
    <w:qFormat/>
    <w:rsid w:val="00174102"/>
    <w:pPr>
      <w:widowControl/>
      <w:suppressAutoHyphens w:val="0"/>
      <w:autoSpaceDE/>
      <w:autoSpaceDN/>
      <w:adjustRightInd/>
      <w:spacing w:before="720" w:after="120" w:line="240" w:lineRule="auto"/>
      <w:contextualSpacing/>
      <w:textAlignment w:val="auto"/>
      <w:outlineLvl w:val="0"/>
    </w:pPr>
    <w:rPr>
      <w:rFonts w:asciiTheme="majorHAnsi" w:eastAsiaTheme="majorEastAsia" w:hAnsiTheme="majorHAnsi" w:cstheme="majorBidi"/>
      <w:color w:val="4F2D7D" w:themeColor="accent2"/>
      <w:spacing w:val="5"/>
      <w:kern w:val="28"/>
      <w:sz w:val="72"/>
      <w:szCs w:val="52"/>
      <w:lang w:val="en-AU"/>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563E86"/>
    <w:rPr>
      <w:rFonts w:ascii="Arial" w:hAnsi="Arial"/>
      <w:b/>
      <w:color w:val="51626F" w:themeColor="accent1"/>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widowControl/>
      <w:suppressAutoHyphens w:val="0"/>
      <w:autoSpaceDE/>
      <w:autoSpaceDN/>
      <w:adjustRightInd/>
      <w:spacing w:before="200" w:line="240" w:lineRule="auto"/>
      <w:ind w:left="720"/>
      <w:textAlignment w:val="auto"/>
    </w:pPr>
    <w:rPr>
      <w:rFonts w:ascii="Arial" w:eastAsiaTheme="minorHAnsi" w:hAnsi="Arial" w:cstheme="minorBidi"/>
      <w:color w:val="auto"/>
      <w:lang w:val="en-AU"/>
    </w:rPr>
  </w:style>
  <w:style w:type="paragraph" w:styleId="FootnoteText">
    <w:name w:val="footnote text"/>
    <w:basedOn w:val="Normal"/>
    <w:link w:val="FootnoteTextChar"/>
    <w:uiPriority w:val="2"/>
    <w:rsid w:val="00615C6B"/>
    <w:pPr>
      <w:widowControl/>
      <w:suppressAutoHyphens w:val="0"/>
      <w:autoSpaceDE/>
      <w:autoSpaceDN/>
      <w:adjustRightInd/>
      <w:spacing w:before="60" w:line="240" w:lineRule="auto"/>
      <w:textAlignment w:val="auto"/>
    </w:pPr>
    <w:rPr>
      <w:rFonts w:ascii="Arial" w:eastAsiaTheme="minorHAnsi" w:hAnsi="Arial" w:cstheme="minorBidi"/>
      <w:color w:val="auto"/>
      <w:sz w:val="16"/>
      <w:szCs w:val="20"/>
      <w:lang w:val="en-AU"/>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widowControl/>
      <w:tabs>
        <w:tab w:val="right" w:leader="dot" w:pos="9016"/>
      </w:tabs>
      <w:suppressAutoHyphens w:val="0"/>
      <w:autoSpaceDE/>
      <w:autoSpaceDN/>
      <w:adjustRightInd/>
      <w:spacing w:before="200" w:after="100" w:line="240" w:lineRule="auto"/>
      <w:ind w:left="1276"/>
      <w:textAlignment w:val="auto"/>
    </w:pPr>
    <w:rPr>
      <w:rFonts w:ascii="Arial" w:eastAsiaTheme="minorHAnsi" w:hAnsi="Arial" w:cstheme="minorBidi"/>
      <w:noProof/>
      <w:color w:val="auto"/>
      <w:lang w:val="en-AU"/>
    </w:rPr>
  </w:style>
  <w:style w:type="paragraph" w:styleId="TOC5">
    <w:name w:val="toc 5"/>
    <w:basedOn w:val="Normal"/>
    <w:next w:val="Normal"/>
    <w:uiPriority w:val="39"/>
    <w:rsid w:val="009F4940"/>
    <w:pPr>
      <w:widowControl/>
      <w:tabs>
        <w:tab w:val="right" w:leader="dot" w:pos="9016"/>
      </w:tabs>
      <w:suppressAutoHyphens w:val="0"/>
      <w:autoSpaceDE/>
      <w:autoSpaceDN/>
      <w:adjustRightInd/>
      <w:spacing w:before="200" w:after="100" w:line="240" w:lineRule="auto"/>
      <w:ind w:left="1701"/>
      <w:textAlignment w:val="auto"/>
    </w:pPr>
    <w:rPr>
      <w:rFonts w:ascii="Arial" w:eastAsiaTheme="minorHAnsi" w:hAnsi="Arial" w:cstheme="minorBidi"/>
      <w:noProof/>
      <w:color w:val="auto"/>
      <w:lang w:val="en-AU"/>
    </w:rPr>
  </w:style>
  <w:style w:type="paragraph" w:styleId="TOC6">
    <w:name w:val="toc 6"/>
    <w:basedOn w:val="Normal"/>
    <w:next w:val="Normal"/>
    <w:uiPriority w:val="39"/>
    <w:rsid w:val="009F4940"/>
    <w:pPr>
      <w:widowControl/>
      <w:tabs>
        <w:tab w:val="right" w:leader="dot" w:pos="9016"/>
      </w:tabs>
      <w:suppressAutoHyphens w:val="0"/>
      <w:autoSpaceDE/>
      <w:autoSpaceDN/>
      <w:adjustRightInd/>
      <w:spacing w:before="200" w:after="100" w:line="240" w:lineRule="auto"/>
      <w:ind w:left="2127"/>
      <w:textAlignment w:val="auto"/>
    </w:pPr>
    <w:rPr>
      <w:rFonts w:ascii="Arial" w:eastAsiaTheme="minorHAnsi" w:hAnsi="Arial" w:cstheme="minorBidi"/>
      <w:noProof/>
      <w:color w:val="auto"/>
      <w:lang w:val="en-AU"/>
    </w:rPr>
  </w:style>
  <w:style w:type="paragraph" w:styleId="TOC7">
    <w:name w:val="toc 7"/>
    <w:basedOn w:val="Normal"/>
    <w:next w:val="Normal"/>
    <w:uiPriority w:val="39"/>
    <w:rsid w:val="009F4940"/>
    <w:pPr>
      <w:widowControl/>
      <w:tabs>
        <w:tab w:val="right" w:leader="dot" w:pos="9016"/>
      </w:tabs>
      <w:suppressAutoHyphens w:val="0"/>
      <w:autoSpaceDE/>
      <w:autoSpaceDN/>
      <w:adjustRightInd/>
      <w:spacing w:before="200" w:after="100" w:line="240" w:lineRule="auto"/>
      <w:ind w:left="2552"/>
      <w:textAlignment w:val="auto"/>
    </w:pPr>
    <w:rPr>
      <w:rFonts w:ascii="Arial" w:eastAsiaTheme="minorHAnsi" w:hAnsi="Arial" w:cstheme="minorBidi"/>
      <w:noProof/>
      <w:color w:val="auto"/>
      <w:lang w:val="en-AU"/>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iPriority w:val="35"/>
    <w:unhideWhenUsed/>
    <w:qFormat/>
    <w:rsid w:val="00B1716D"/>
    <w:pPr>
      <w:widowControl/>
      <w:suppressAutoHyphens w:val="0"/>
      <w:autoSpaceDE/>
      <w:autoSpaceDN/>
      <w:adjustRightInd/>
      <w:spacing w:before="240" w:after="120" w:line="240" w:lineRule="auto"/>
      <w:textAlignment w:val="auto"/>
    </w:pPr>
    <w:rPr>
      <w:rFonts w:ascii="Arial" w:eastAsiaTheme="minorHAnsi" w:hAnsi="Arial" w:cstheme="minorBidi"/>
      <w:b/>
      <w:bCs/>
      <w:color w:val="auto"/>
      <w:sz w:val="24"/>
      <w:szCs w:val="18"/>
      <w:lang w:val="en-AU"/>
    </w:rPr>
  </w:style>
  <w:style w:type="paragraph" w:styleId="List">
    <w:name w:val="List"/>
    <w:basedOn w:val="Normal"/>
    <w:uiPriority w:val="99"/>
    <w:unhideWhenUsed/>
    <w:rsid w:val="008033C4"/>
    <w:pPr>
      <w:widowControl/>
      <w:suppressAutoHyphens w:val="0"/>
      <w:autoSpaceDE/>
      <w:autoSpaceDN/>
      <w:adjustRightInd/>
      <w:spacing w:before="120" w:line="240" w:lineRule="auto"/>
      <w:ind w:left="284" w:hanging="284"/>
      <w:textAlignment w:val="auto"/>
    </w:pPr>
    <w:rPr>
      <w:rFonts w:ascii="Arial" w:eastAsiaTheme="minorHAnsi" w:hAnsi="Arial" w:cstheme="minorBidi"/>
      <w:color w:val="auto"/>
      <w:lang w:val="en-AU"/>
    </w:rPr>
  </w:style>
  <w:style w:type="paragraph" w:styleId="List2">
    <w:name w:val="List 2"/>
    <w:basedOn w:val="Normal"/>
    <w:uiPriority w:val="99"/>
    <w:unhideWhenUsed/>
    <w:rsid w:val="008033C4"/>
    <w:pPr>
      <w:widowControl/>
      <w:suppressAutoHyphens w:val="0"/>
      <w:autoSpaceDE/>
      <w:autoSpaceDN/>
      <w:adjustRightInd/>
      <w:spacing w:before="120" w:line="240" w:lineRule="auto"/>
      <w:ind w:left="568" w:hanging="284"/>
      <w:textAlignment w:val="auto"/>
    </w:pPr>
    <w:rPr>
      <w:rFonts w:ascii="Arial" w:eastAsiaTheme="minorHAnsi" w:hAnsi="Arial" w:cstheme="minorBidi"/>
      <w:color w:val="auto"/>
      <w:lang w:val="en-AU"/>
    </w:rPr>
  </w:style>
  <w:style w:type="paragraph" w:styleId="List3">
    <w:name w:val="List 3"/>
    <w:basedOn w:val="Normal"/>
    <w:uiPriority w:val="99"/>
    <w:unhideWhenUsed/>
    <w:rsid w:val="008033C4"/>
    <w:pPr>
      <w:widowControl/>
      <w:suppressAutoHyphens w:val="0"/>
      <w:autoSpaceDE/>
      <w:autoSpaceDN/>
      <w:adjustRightInd/>
      <w:spacing w:before="120" w:line="240" w:lineRule="auto"/>
      <w:ind w:left="851" w:hanging="284"/>
      <w:textAlignment w:val="auto"/>
    </w:pPr>
    <w:rPr>
      <w:rFonts w:ascii="Arial" w:eastAsiaTheme="minorHAnsi" w:hAnsi="Arial" w:cstheme="minorBidi"/>
      <w:color w:val="auto"/>
      <w:lang w:val="en-AU"/>
    </w:rPr>
  </w:style>
  <w:style w:type="paragraph" w:styleId="List4">
    <w:name w:val="List 4"/>
    <w:basedOn w:val="Normal"/>
    <w:uiPriority w:val="99"/>
    <w:unhideWhenUsed/>
    <w:rsid w:val="008033C4"/>
    <w:pPr>
      <w:widowControl/>
      <w:suppressAutoHyphens w:val="0"/>
      <w:autoSpaceDE/>
      <w:autoSpaceDN/>
      <w:adjustRightInd/>
      <w:spacing w:before="120" w:line="240" w:lineRule="auto"/>
      <w:ind w:left="1135" w:hanging="284"/>
      <w:textAlignment w:val="auto"/>
    </w:pPr>
    <w:rPr>
      <w:rFonts w:ascii="Arial" w:eastAsiaTheme="minorHAnsi" w:hAnsi="Arial" w:cstheme="minorBidi"/>
      <w:color w:val="auto"/>
      <w:lang w:val="en-AU"/>
    </w:rPr>
  </w:style>
  <w:style w:type="paragraph" w:styleId="List5">
    <w:name w:val="List 5"/>
    <w:basedOn w:val="Normal"/>
    <w:uiPriority w:val="99"/>
    <w:unhideWhenUsed/>
    <w:rsid w:val="008033C4"/>
    <w:pPr>
      <w:widowControl/>
      <w:suppressAutoHyphens w:val="0"/>
      <w:autoSpaceDE/>
      <w:autoSpaceDN/>
      <w:adjustRightInd/>
      <w:spacing w:before="120" w:line="240" w:lineRule="auto"/>
      <w:ind w:left="1418" w:hanging="284"/>
      <w:textAlignment w:val="auto"/>
    </w:pPr>
    <w:rPr>
      <w:rFonts w:ascii="Arial" w:eastAsiaTheme="minorHAnsi" w:hAnsi="Arial" w:cstheme="minorBidi"/>
      <w:color w:val="auto"/>
      <w:lang w:val="en-AU"/>
    </w:rPr>
  </w:style>
  <w:style w:type="paragraph" w:styleId="ListBullet3">
    <w:name w:val="List Bullet 3"/>
    <w:basedOn w:val="Normal"/>
    <w:uiPriority w:val="99"/>
    <w:unhideWhenUsed/>
    <w:rsid w:val="008033C4"/>
    <w:pPr>
      <w:widowControl/>
      <w:numPr>
        <w:numId w:val="9"/>
      </w:numPr>
      <w:suppressAutoHyphens w:val="0"/>
      <w:autoSpaceDE/>
      <w:autoSpaceDN/>
      <w:adjustRightInd/>
      <w:spacing w:before="120" w:line="240" w:lineRule="auto"/>
      <w:ind w:left="924" w:hanging="357"/>
      <w:textAlignment w:val="auto"/>
    </w:pPr>
    <w:rPr>
      <w:rFonts w:ascii="Arial" w:eastAsiaTheme="minorHAnsi" w:hAnsi="Arial" w:cstheme="minorBidi"/>
      <w:color w:val="auto"/>
      <w:lang w:val="en-AU"/>
    </w:rPr>
  </w:style>
  <w:style w:type="paragraph" w:styleId="ListBullet4">
    <w:name w:val="List Bullet 4"/>
    <w:basedOn w:val="Normal"/>
    <w:uiPriority w:val="99"/>
    <w:unhideWhenUsed/>
    <w:rsid w:val="008033C4"/>
    <w:pPr>
      <w:widowControl/>
      <w:numPr>
        <w:numId w:val="10"/>
      </w:numPr>
      <w:suppressAutoHyphens w:val="0"/>
      <w:autoSpaceDE/>
      <w:autoSpaceDN/>
      <w:adjustRightInd/>
      <w:spacing w:before="120" w:line="240" w:lineRule="auto"/>
      <w:ind w:left="1208" w:hanging="357"/>
      <w:textAlignment w:val="auto"/>
    </w:pPr>
    <w:rPr>
      <w:rFonts w:ascii="Arial" w:eastAsiaTheme="minorHAnsi" w:hAnsi="Arial" w:cstheme="minorBidi"/>
      <w:color w:val="auto"/>
      <w:lang w:val="en-AU"/>
    </w:rPr>
  </w:style>
  <w:style w:type="paragraph" w:styleId="ListBullet5">
    <w:name w:val="List Bullet 5"/>
    <w:basedOn w:val="Normal"/>
    <w:uiPriority w:val="99"/>
    <w:unhideWhenUsed/>
    <w:rsid w:val="008033C4"/>
    <w:pPr>
      <w:widowControl/>
      <w:numPr>
        <w:numId w:val="11"/>
      </w:numPr>
      <w:suppressAutoHyphens w:val="0"/>
      <w:autoSpaceDE/>
      <w:autoSpaceDN/>
      <w:adjustRightInd/>
      <w:spacing w:before="120" w:line="240" w:lineRule="auto"/>
      <w:ind w:left="1491" w:hanging="357"/>
      <w:textAlignment w:val="auto"/>
    </w:pPr>
    <w:rPr>
      <w:rFonts w:ascii="Arial" w:eastAsiaTheme="minorHAnsi" w:hAnsi="Arial" w:cstheme="minorBidi"/>
      <w:color w:val="auto"/>
      <w:lang w:val="en-AU"/>
    </w:rPr>
  </w:style>
  <w:style w:type="paragraph" w:styleId="ListContinue">
    <w:name w:val="List Continue"/>
    <w:basedOn w:val="Normal"/>
    <w:uiPriority w:val="99"/>
    <w:unhideWhenUsed/>
    <w:rsid w:val="0007137B"/>
    <w:pPr>
      <w:widowControl/>
      <w:suppressAutoHyphens w:val="0"/>
      <w:autoSpaceDE/>
      <w:autoSpaceDN/>
      <w:adjustRightInd/>
      <w:spacing w:before="120" w:line="240" w:lineRule="auto"/>
      <w:ind w:left="284"/>
      <w:textAlignment w:val="auto"/>
    </w:pPr>
    <w:rPr>
      <w:rFonts w:ascii="Arial" w:eastAsiaTheme="minorHAnsi" w:hAnsi="Arial" w:cstheme="minorBidi"/>
      <w:color w:val="auto"/>
      <w:lang w:val="en-AU"/>
    </w:rPr>
  </w:style>
  <w:style w:type="paragraph" w:styleId="ListContinue2">
    <w:name w:val="List Continue 2"/>
    <w:basedOn w:val="Normal"/>
    <w:uiPriority w:val="99"/>
    <w:unhideWhenUsed/>
    <w:rsid w:val="008033C4"/>
    <w:pPr>
      <w:widowControl/>
      <w:suppressAutoHyphens w:val="0"/>
      <w:autoSpaceDE/>
      <w:autoSpaceDN/>
      <w:adjustRightInd/>
      <w:spacing w:before="120" w:line="240" w:lineRule="auto"/>
      <w:ind w:left="567"/>
      <w:textAlignment w:val="auto"/>
    </w:pPr>
    <w:rPr>
      <w:rFonts w:ascii="Arial" w:eastAsiaTheme="minorHAnsi" w:hAnsi="Arial" w:cstheme="minorBidi"/>
      <w:color w:val="auto"/>
      <w:lang w:val="en-AU"/>
    </w:rPr>
  </w:style>
  <w:style w:type="paragraph" w:styleId="ListContinue3">
    <w:name w:val="List Continue 3"/>
    <w:basedOn w:val="Normal"/>
    <w:uiPriority w:val="99"/>
    <w:unhideWhenUsed/>
    <w:rsid w:val="0007137B"/>
    <w:pPr>
      <w:widowControl/>
      <w:suppressAutoHyphens w:val="0"/>
      <w:autoSpaceDE/>
      <w:autoSpaceDN/>
      <w:adjustRightInd/>
      <w:spacing w:before="120" w:line="240" w:lineRule="auto"/>
      <w:ind w:left="851"/>
      <w:textAlignment w:val="auto"/>
    </w:pPr>
    <w:rPr>
      <w:rFonts w:ascii="Arial" w:eastAsiaTheme="minorHAnsi" w:hAnsi="Arial" w:cstheme="minorBidi"/>
      <w:color w:val="auto"/>
      <w:lang w:val="en-AU"/>
    </w:rPr>
  </w:style>
  <w:style w:type="paragraph" w:styleId="ListContinue4">
    <w:name w:val="List Continue 4"/>
    <w:basedOn w:val="Normal"/>
    <w:uiPriority w:val="99"/>
    <w:unhideWhenUsed/>
    <w:rsid w:val="008033C4"/>
    <w:pPr>
      <w:widowControl/>
      <w:suppressAutoHyphens w:val="0"/>
      <w:autoSpaceDE/>
      <w:autoSpaceDN/>
      <w:adjustRightInd/>
      <w:spacing w:before="120" w:line="240" w:lineRule="auto"/>
      <w:ind w:left="1134"/>
      <w:textAlignment w:val="auto"/>
    </w:pPr>
    <w:rPr>
      <w:rFonts w:ascii="Arial" w:eastAsiaTheme="minorHAnsi" w:hAnsi="Arial" w:cstheme="minorBidi"/>
      <w:color w:val="auto"/>
      <w:lang w:val="en-AU"/>
    </w:rPr>
  </w:style>
  <w:style w:type="paragraph" w:styleId="ListNumber3">
    <w:name w:val="List Number 3"/>
    <w:basedOn w:val="Normal"/>
    <w:uiPriority w:val="99"/>
    <w:unhideWhenUsed/>
    <w:rsid w:val="008033C4"/>
    <w:pPr>
      <w:widowControl/>
      <w:numPr>
        <w:numId w:val="14"/>
      </w:numPr>
      <w:suppressAutoHyphens w:val="0"/>
      <w:autoSpaceDE/>
      <w:autoSpaceDN/>
      <w:adjustRightInd/>
      <w:spacing w:before="120" w:line="240" w:lineRule="auto"/>
      <w:ind w:left="924" w:hanging="357"/>
      <w:textAlignment w:val="auto"/>
    </w:pPr>
    <w:rPr>
      <w:rFonts w:ascii="Arial" w:eastAsiaTheme="minorHAnsi" w:hAnsi="Arial" w:cstheme="minorBidi"/>
      <w:color w:val="auto"/>
      <w:lang w:val="en-AU"/>
    </w:rPr>
  </w:style>
  <w:style w:type="paragraph" w:styleId="ListNumber4">
    <w:name w:val="List Number 4"/>
    <w:basedOn w:val="Normal"/>
    <w:uiPriority w:val="99"/>
    <w:unhideWhenUsed/>
    <w:rsid w:val="008033C4"/>
    <w:pPr>
      <w:widowControl/>
      <w:numPr>
        <w:numId w:val="15"/>
      </w:numPr>
      <w:suppressAutoHyphens w:val="0"/>
      <w:autoSpaceDE/>
      <w:autoSpaceDN/>
      <w:adjustRightInd/>
      <w:spacing w:before="120" w:line="240" w:lineRule="auto"/>
      <w:ind w:left="1208" w:hanging="357"/>
      <w:textAlignment w:val="auto"/>
    </w:pPr>
    <w:rPr>
      <w:rFonts w:ascii="Arial" w:eastAsiaTheme="minorHAnsi" w:hAnsi="Arial" w:cstheme="minorBidi"/>
      <w:color w:val="auto"/>
      <w:lang w:val="en-AU"/>
    </w:rPr>
  </w:style>
  <w:style w:type="paragraph" w:styleId="ListNumber5">
    <w:name w:val="List Number 5"/>
    <w:basedOn w:val="Normal"/>
    <w:uiPriority w:val="99"/>
    <w:unhideWhenUsed/>
    <w:rsid w:val="008033C4"/>
    <w:pPr>
      <w:widowControl/>
      <w:numPr>
        <w:numId w:val="16"/>
      </w:numPr>
      <w:suppressAutoHyphens w:val="0"/>
      <w:autoSpaceDE/>
      <w:autoSpaceDN/>
      <w:adjustRightInd/>
      <w:spacing w:before="120" w:line="240" w:lineRule="auto"/>
      <w:ind w:left="1491" w:hanging="357"/>
      <w:textAlignment w:val="auto"/>
    </w:pPr>
    <w:rPr>
      <w:rFonts w:ascii="Arial" w:eastAsiaTheme="minorHAnsi" w:hAnsi="Arial" w:cstheme="minorBidi"/>
      <w:color w:val="auto"/>
      <w:lang w:val="en-AU"/>
    </w:r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widowControl/>
      <w:suppressAutoHyphens w:val="0"/>
      <w:autoSpaceDE/>
      <w:autoSpaceDN/>
      <w:adjustRightInd/>
      <w:spacing w:before="240" w:after="120" w:line="240" w:lineRule="auto"/>
      <w:textAlignment w:val="auto"/>
    </w:pPr>
    <w:rPr>
      <w:rFonts w:ascii="Arial" w:eastAsiaTheme="minorHAnsi" w:hAnsi="Arial" w:cstheme="minorBidi"/>
      <w:color w:val="auto"/>
      <w:lang w:val="en-AU"/>
    </w:r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3B8774-5F6B-401E-AA55-938E0673E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43D352F</Template>
  <TotalTime>0</TotalTime>
  <Pages>3</Pages>
  <Words>430</Words>
  <Characters>2455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Compliance Check - retailer initiated de-energisation </vt:lpstr>
    </vt:vector>
  </TitlesOfParts>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Check - retailer initiated de-energisation</dc:title>
  <dc:creator/>
  <cp:lastModifiedBy/>
  <cp:revision>1</cp:revision>
  <dcterms:created xsi:type="dcterms:W3CDTF">2015-11-08T23:32:00Z</dcterms:created>
  <dcterms:modified xsi:type="dcterms:W3CDTF">2015-11-08T23:32:00Z</dcterms:modified>
</cp:coreProperties>
</file>