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A1701" w14:textId="0E964CE6" w:rsidR="00566582" w:rsidRPr="00EE0917" w:rsidRDefault="00DA3FFF" w:rsidP="00EE0917">
      <w:pPr>
        <w:ind w:firstLine="720"/>
      </w:pPr>
      <w:bookmarkStart w:id="0" w:name="OLE_LINK1"/>
      <w:r>
        <w:rPr>
          <w:rFonts w:ascii="Arial" w:hAnsi="Arial"/>
          <w:noProof/>
          <w:color w:val="209AD2" w:themeColor="accent2"/>
          <w:sz w:val="28"/>
          <w:lang w:eastAsia="en-AU"/>
        </w:rPr>
        <w:drawing>
          <wp:anchor distT="0" distB="0" distL="114300" distR="114300" simplePos="0" relativeHeight="251661312" behindDoc="1" locked="0" layoutInCell="1" allowOverlap="1" wp14:anchorId="700870B4" wp14:editId="700870B5">
            <wp:simplePos x="0" y="0"/>
            <wp:positionH relativeFrom="column">
              <wp:posOffset>453390</wp:posOffset>
            </wp:positionH>
            <wp:positionV relativeFrom="paragraph">
              <wp:posOffset>-1597660</wp:posOffset>
            </wp:positionV>
            <wp:extent cx="1913890" cy="5238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grid_Logo_Hor_FullCol_CMYK_Rev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4D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00870B6" wp14:editId="350435FB">
                <wp:simplePos x="0" y="0"/>
                <wp:positionH relativeFrom="column">
                  <wp:posOffset>-45720</wp:posOffset>
                </wp:positionH>
                <wp:positionV relativeFrom="paragraph">
                  <wp:posOffset>-2239010</wp:posOffset>
                </wp:positionV>
                <wp:extent cx="7143750" cy="762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762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8D4F7A" id="Rectangle 10" o:spid="_x0000_s1026" style="position:absolute;margin-left:-3.6pt;margin-top:-176.3pt;width:562.5pt;height:6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" fillcolor="#209ad2 [3205]" stroked="f" strokeweight="2pt">
                <v:fill color2="#90bf44 [3206]" angle="90" focus="100%" type="gradient"/>
              </v:rect>
            </w:pict>
          </mc:Fallback>
        </mc:AlternateContent>
      </w:r>
      <w:r w:rsidR="008E14D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00870B8" wp14:editId="74E4DBE6">
                <wp:simplePos x="0" y="0"/>
                <wp:positionH relativeFrom="column">
                  <wp:posOffset>-45720</wp:posOffset>
                </wp:positionH>
                <wp:positionV relativeFrom="paragraph">
                  <wp:posOffset>-2239010</wp:posOffset>
                </wp:positionV>
                <wp:extent cx="7143750" cy="102298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02298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822C38" id="Rectangle 9" o:spid="_x0000_s1026" style="position:absolute;margin-left:-3.6pt;margin-top:-176.3pt;width:562.5pt;height:805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" fillcolor="#16384e [3207]" stroked="f" strokeweight="2pt"/>
            </w:pict>
          </mc:Fallback>
        </mc:AlternateContent>
      </w:r>
      <w:r w:rsidR="00566582">
        <w:rPr>
          <w:rFonts w:ascii="Arial" w:hAnsi="Arial"/>
          <w:b/>
          <w:color w:val="FFFFFF" w:themeColor="background2"/>
          <w:sz w:val="72"/>
          <w:szCs w:val="104"/>
        </w:rPr>
        <w:t>Revised Proposal</w:t>
      </w:r>
    </w:p>
    <w:p w14:paraId="227DD450" w14:textId="760AE98D" w:rsidR="00EE0917" w:rsidRDefault="00EE0917" w:rsidP="00566582">
      <w:pPr>
        <w:spacing w:after="40"/>
        <w:ind w:firstLine="720"/>
        <w:rPr>
          <w:rFonts w:ascii="Arial" w:hAnsi="Arial"/>
          <w:b/>
          <w:color w:val="FFFFFF" w:themeColor="background2"/>
          <w:sz w:val="72"/>
          <w:szCs w:val="104"/>
        </w:rPr>
      </w:pPr>
      <w:r>
        <w:rPr>
          <w:rFonts w:ascii="Arial" w:hAnsi="Arial"/>
          <w:b/>
          <w:color w:val="FFFFFF" w:themeColor="background2"/>
          <w:sz w:val="72"/>
          <w:szCs w:val="104"/>
        </w:rPr>
        <w:t xml:space="preserve">Attachment </w:t>
      </w:r>
      <w:r w:rsidR="007E6666">
        <w:rPr>
          <w:rFonts w:ascii="Arial" w:hAnsi="Arial"/>
          <w:b/>
          <w:color w:val="FFFFFF" w:themeColor="background2"/>
          <w:sz w:val="72"/>
          <w:szCs w:val="104"/>
        </w:rPr>
        <w:t>5</w:t>
      </w:r>
      <w:r>
        <w:rPr>
          <w:rFonts w:ascii="Arial" w:hAnsi="Arial"/>
          <w:b/>
          <w:color w:val="FFFFFF" w:themeColor="background2"/>
          <w:sz w:val="72"/>
          <w:szCs w:val="104"/>
        </w:rPr>
        <w:t>.</w:t>
      </w:r>
      <w:r w:rsidR="007E6666">
        <w:rPr>
          <w:rFonts w:ascii="Arial" w:hAnsi="Arial"/>
          <w:b/>
          <w:color w:val="FFFFFF" w:themeColor="background2"/>
          <w:sz w:val="72"/>
          <w:szCs w:val="104"/>
        </w:rPr>
        <w:t>02.</w:t>
      </w:r>
      <w:r w:rsidR="006626D6">
        <w:rPr>
          <w:rFonts w:ascii="Arial" w:hAnsi="Arial"/>
          <w:b/>
          <w:color w:val="FFFFFF" w:themeColor="background2"/>
          <w:sz w:val="72"/>
          <w:szCs w:val="104"/>
        </w:rPr>
        <w:t>1</w:t>
      </w:r>
    </w:p>
    <w:p w14:paraId="4879AAE7" w14:textId="36ABC632" w:rsidR="00EE0917" w:rsidRPr="00566582" w:rsidRDefault="000135C5" w:rsidP="007E6666">
      <w:pPr>
        <w:spacing w:after="40"/>
        <w:ind w:left="709" w:firstLine="11"/>
        <w:rPr>
          <w:rFonts w:ascii="Arial" w:hAnsi="Arial"/>
          <w:b/>
          <w:color w:val="FFFFFF" w:themeColor="background2"/>
          <w:sz w:val="72"/>
          <w:szCs w:val="104"/>
        </w:rPr>
      </w:pPr>
      <w:r w:rsidRPr="000135C5">
        <w:rPr>
          <w:rFonts w:ascii="Arial" w:hAnsi="Arial"/>
          <w:b/>
          <w:color w:val="FFFFFF" w:themeColor="background2"/>
          <w:sz w:val="72"/>
          <w:szCs w:val="104"/>
        </w:rPr>
        <w:t>Master list of capex projects and programs</w:t>
      </w:r>
    </w:p>
    <w:p w14:paraId="70087054" w14:textId="2929956D" w:rsidR="008E14D4" w:rsidRPr="00DA3FFF" w:rsidRDefault="00566582" w:rsidP="00DA3FFF">
      <w:pPr>
        <w:spacing w:after="0"/>
        <w:ind w:firstLine="720"/>
        <w:rPr>
          <w:rFonts w:ascii="Arial" w:hAnsi="Arial"/>
          <w:color w:val="FFFFFF" w:themeColor="background2"/>
          <w:sz w:val="32"/>
        </w:rPr>
        <w:sectPr w:rsidR="008E14D4" w:rsidRPr="00DA3FFF">
          <w:pgSz w:w="11900" w:h="16840"/>
          <w:pgMar w:top="3856" w:right="397" w:bottom="1134" w:left="397" w:header="624" w:footer="709" w:gutter="0"/>
          <w:cols w:space="720"/>
        </w:sectPr>
      </w:pPr>
      <w:r>
        <w:rPr>
          <w:rFonts w:ascii="Arial" w:hAnsi="Arial"/>
          <w:color w:val="FFFFFF" w:themeColor="background2"/>
          <w:sz w:val="32"/>
        </w:rPr>
        <w:t>January 2019</w:t>
      </w:r>
    </w:p>
    <w:p w14:paraId="70087055" w14:textId="77777777" w:rsidR="00FB0D92" w:rsidRDefault="00FB0D92" w:rsidP="00FB0D92">
      <w:pPr>
        <w:spacing w:after="0"/>
        <w:ind w:firstLine="567"/>
        <w:rPr>
          <w:rFonts w:ascii="Arial" w:hAnsi="Arial"/>
          <w:color w:val="0078B4"/>
          <w:sz w:val="20"/>
        </w:rPr>
        <w:sectPr w:rsidR="00FB0D92">
          <w:type w:val="continuous"/>
          <w:pgSz w:w="11900" w:h="16840"/>
          <w:pgMar w:top="1134" w:right="397" w:bottom="1134" w:left="397" w:header="624" w:footer="709" w:gutter="0"/>
          <w:cols w:space="720"/>
        </w:sectPr>
      </w:pPr>
    </w:p>
    <w:bookmarkEnd w:id="0"/>
    <w:p w14:paraId="70087057" w14:textId="640BEEC9" w:rsidR="00FB0D92" w:rsidRDefault="003472FA" w:rsidP="00484A35">
      <w:pPr>
        <w:pStyle w:val="AGRBodycopy"/>
      </w:pPr>
      <w:r>
        <w:rPr>
          <w:rStyle w:val="AGTHeading2Char"/>
          <w:rFonts w:eastAsia="Cambria"/>
          <w:sz w:val="44"/>
        </w:rPr>
        <w:lastRenderedPageBreak/>
        <w:t>Content</w:t>
      </w:r>
    </w:p>
    <w:p w14:paraId="7008705A" w14:textId="279C1D5C" w:rsidR="00FB0D92" w:rsidRDefault="00FB0D92" w:rsidP="00FB0D92">
      <w:pPr>
        <w:pStyle w:val="AGRHeading2"/>
      </w:pPr>
    </w:p>
    <w:p w14:paraId="7008705B" w14:textId="76DD78EE" w:rsidR="00FB0D92" w:rsidRDefault="003472FA" w:rsidP="003472FA">
      <w:pPr>
        <w:tabs>
          <w:tab w:val="left" w:pos="709"/>
          <w:tab w:val="right" w:pos="8931"/>
        </w:tabs>
        <w:spacing w:after="0"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ab/>
        <w:t>INTRODUCTION</w:t>
      </w:r>
      <w:r>
        <w:rPr>
          <w:rFonts w:ascii="Arial" w:hAnsi="Arial"/>
          <w:sz w:val="20"/>
        </w:rPr>
        <w:tab/>
      </w:r>
      <w:r w:rsidR="000677B0">
        <w:rPr>
          <w:rFonts w:ascii="Arial" w:hAnsi="Arial"/>
          <w:sz w:val="20"/>
        </w:rPr>
        <w:t>3</w:t>
      </w:r>
    </w:p>
    <w:p w14:paraId="7008705C" w14:textId="0E7214A3" w:rsidR="00FB0D92" w:rsidRDefault="00FB0D92" w:rsidP="003472FA">
      <w:pPr>
        <w:tabs>
          <w:tab w:val="left" w:pos="709"/>
          <w:tab w:val="right" w:pos="8931"/>
        </w:tabs>
        <w:spacing w:after="0"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1.1</w:t>
      </w:r>
      <w:r>
        <w:rPr>
          <w:rFonts w:ascii="Arial" w:hAnsi="Arial"/>
          <w:sz w:val="20"/>
        </w:rPr>
        <w:tab/>
      </w:r>
      <w:r w:rsidR="003472FA">
        <w:rPr>
          <w:rFonts w:ascii="Arial" w:hAnsi="Arial"/>
          <w:sz w:val="20"/>
        </w:rPr>
        <w:t>What is the purpose of this document</w:t>
      </w:r>
      <w:r w:rsidR="003472FA">
        <w:rPr>
          <w:rFonts w:ascii="Arial" w:hAnsi="Arial"/>
          <w:sz w:val="20"/>
        </w:rPr>
        <w:tab/>
      </w:r>
      <w:r w:rsidR="000677B0">
        <w:rPr>
          <w:rFonts w:ascii="Arial" w:hAnsi="Arial"/>
          <w:sz w:val="20"/>
        </w:rPr>
        <w:t>3</w:t>
      </w:r>
    </w:p>
    <w:p w14:paraId="7008705D" w14:textId="77DBFEE8" w:rsidR="00FB0D92" w:rsidRDefault="003472FA" w:rsidP="003472FA">
      <w:pPr>
        <w:tabs>
          <w:tab w:val="left" w:pos="709"/>
          <w:tab w:val="right" w:pos="8931"/>
        </w:tabs>
        <w:spacing w:after="0" w:line="480" w:lineRule="auto"/>
        <w:ind w:left="705" w:hanging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1.2</w:t>
      </w:r>
      <w:r w:rsidR="00FB0D9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Where does this document fit with other material in our regulatory proposal</w:t>
      </w:r>
      <w:r>
        <w:rPr>
          <w:rFonts w:ascii="Arial" w:hAnsi="Arial"/>
          <w:sz w:val="20"/>
        </w:rPr>
        <w:tab/>
      </w:r>
      <w:r w:rsidR="000677B0">
        <w:rPr>
          <w:rFonts w:ascii="Arial" w:hAnsi="Arial"/>
          <w:sz w:val="20"/>
        </w:rPr>
        <w:t>3</w:t>
      </w:r>
    </w:p>
    <w:p w14:paraId="7008705E" w14:textId="1C2CB279" w:rsidR="00FB0D92" w:rsidRDefault="003472FA" w:rsidP="003472FA">
      <w:pPr>
        <w:tabs>
          <w:tab w:val="left" w:pos="709"/>
          <w:tab w:val="right" w:pos="8931"/>
        </w:tabs>
        <w:spacing w:after="0"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1.3</w:t>
      </w:r>
      <w:r w:rsidR="00FB0D9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Structure and contents</w:t>
      </w:r>
      <w:r>
        <w:rPr>
          <w:rFonts w:ascii="Arial" w:hAnsi="Arial"/>
          <w:sz w:val="20"/>
        </w:rPr>
        <w:tab/>
      </w:r>
      <w:r w:rsidR="000677B0">
        <w:rPr>
          <w:rFonts w:ascii="Arial" w:hAnsi="Arial"/>
          <w:sz w:val="20"/>
        </w:rPr>
        <w:t>3</w:t>
      </w:r>
    </w:p>
    <w:p w14:paraId="7008705F" w14:textId="77AF7D21" w:rsidR="00FB0D92" w:rsidRDefault="003472FA" w:rsidP="003472FA">
      <w:pPr>
        <w:tabs>
          <w:tab w:val="left" w:pos="709"/>
          <w:tab w:val="right" w:pos="8931"/>
        </w:tabs>
        <w:spacing w:after="0"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2</w:t>
      </w:r>
      <w:r w:rsidR="00FB0D9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LIST OF PROJECTS AND PROGRAMS</w:t>
      </w:r>
      <w:r>
        <w:rPr>
          <w:rFonts w:ascii="Arial" w:hAnsi="Arial"/>
          <w:sz w:val="20"/>
        </w:rPr>
        <w:tab/>
      </w:r>
      <w:r w:rsidR="000677B0">
        <w:rPr>
          <w:rFonts w:ascii="Arial" w:hAnsi="Arial"/>
          <w:sz w:val="20"/>
        </w:rPr>
        <w:t>4</w:t>
      </w:r>
    </w:p>
    <w:p w14:paraId="70087061" w14:textId="1118B7D3" w:rsidR="003472FA" w:rsidRDefault="003472F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14:paraId="747C7945" w14:textId="77777777" w:rsidR="003472FA" w:rsidRPr="0038574A" w:rsidRDefault="003472FA" w:rsidP="0038574A">
      <w:pPr>
        <w:pStyle w:val="AGRHeading2"/>
      </w:pPr>
      <w:r w:rsidRPr="0038574A">
        <w:t>1 INTRODUCTION</w:t>
      </w:r>
    </w:p>
    <w:p w14:paraId="66454C91" w14:textId="71F4DAD8" w:rsidR="003472FA" w:rsidRPr="003472FA" w:rsidRDefault="003472FA" w:rsidP="003472FA">
      <w:pPr>
        <w:pStyle w:val="AGRHeading2"/>
      </w:pPr>
      <w:r w:rsidRPr="003472FA">
        <w:t>1.1</w:t>
      </w:r>
      <w:r w:rsidR="0038574A">
        <w:tab/>
      </w:r>
      <w:r w:rsidRPr="003472FA">
        <w:t>What is the purpose of this document?</w:t>
      </w:r>
    </w:p>
    <w:p w14:paraId="0D744BA7" w14:textId="0A087AF5" w:rsidR="003472FA" w:rsidRPr="001027E0" w:rsidRDefault="003472FA" w:rsidP="001027E0">
      <w:pPr>
        <w:pStyle w:val="AGRBodycop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7E0">
        <w:rPr>
          <w:rFonts w:asciiTheme="minorHAnsi" w:hAnsiTheme="minorHAnsi" w:cstheme="minorHAnsi"/>
          <w:sz w:val="22"/>
          <w:szCs w:val="22"/>
        </w:rPr>
        <w:t>This document provides a master list of all capital expenditure (capex) projects and</w:t>
      </w:r>
      <w:r w:rsidR="001027E0">
        <w:rPr>
          <w:rFonts w:asciiTheme="minorHAnsi" w:hAnsiTheme="minorHAnsi" w:cstheme="minorHAnsi"/>
          <w:sz w:val="22"/>
          <w:szCs w:val="22"/>
        </w:rPr>
        <w:t xml:space="preserve"> </w:t>
      </w:r>
      <w:r w:rsidRPr="001027E0">
        <w:rPr>
          <w:rFonts w:asciiTheme="minorHAnsi" w:hAnsiTheme="minorHAnsi" w:cstheme="minorHAnsi"/>
          <w:sz w:val="22"/>
          <w:szCs w:val="22"/>
        </w:rPr>
        <w:t>programs that relate to Ausgrid's proposed capex forecast for standard control services for</w:t>
      </w:r>
      <w:r w:rsidR="001027E0">
        <w:rPr>
          <w:rFonts w:asciiTheme="minorHAnsi" w:hAnsiTheme="minorHAnsi" w:cstheme="minorHAnsi"/>
          <w:sz w:val="22"/>
          <w:szCs w:val="22"/>
        </w:rPr>
        <w:t xml:space="preserve"> </w:t>
      </w:r>
      <w:r w:rsidRPr="001027E0">
        <w:rPr>
          <w:rFonts w:asciiTheme="minorHAnsi" w:hAnsiTheme="minorHAnsi" w:cstheme="minorHAnsi"/>
          <w:sz w:val="22"/>
          <w:szCs w:val="22"/>
        </w:rPr>
        <w:t xml:space="preserve">the 2019-24 </w:t>
      </w:r>
      <w:proofErr w:type="gramStart"/>
      <w:r w:rsidRPr="001027E0">
        <w:rPr>
          <w:rFonts w:asciiTheme="minorHAnsi" w:hAnsiTheme="minorHAnsi" w:cstheme="minorHAnsi"/>
          <w:sz w:val="22"/>
          <w:szCs w:val="22"/>
        </w:rPr>
        <w:t>period</w:t>
      </w:r>
      <w:proofErr w:type="gramEnd"/>
      <w:r w:rsidRPr="001027E0">
        <w:rPr>
          <w:rFonts w:asciiTheme="minorHAnsi" w:hAnsiTheme="minorHAnsi" w:cstheme="minorHAnsi"/>
          <w:sz w:val="22"/>
          <w:szCs w:val="22"/>
        </w:rPr>
        <w:t>.</w:t>
      </w:r>
    </w:p>
    <w:p w14:paraId="0261C985" w14:textId="77777777" w:rsidR="001027E0" w:rsidRDefault="001027E0" w:rsidP="001027E0">
      <w:pPr>
        <w:pStyle w:val="AGRBodycop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8703B5" w14:textId="77777777" w:rsidR="003472FA" w:rsidRPr="001027E0" w:rsidRDefault="003472FA" w:rsidP="001027E0">
      <w:pPr>
        <w:pStyle w:val="AGRBodycop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027E0">
        <w:rPr>
          <w:rFonts w:asciiTheme="minorHAnsi" w:hAnsiTheme="minorHAnsi" w:cstheme="minorHAnsi"/>
          <w:sz w:val="22"/>
          <w:szCs w:val="22"/>
        </w:rPr>
        <w:t>We provide the information required by the National Electricity Rules in relation to:</w:t>
      </w:r>
    </w:p>
    <w:p w14:paraId="4721CE82" w14:textId="0E43E304" w:rsidR="003472FA" w:rsidRPr="001027E0" w:rsidRDefault="003472FA" w:rsidP="001027E0">
      <w:pPr>
        <w:pStyle w:val="AGTBullet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1027E0">
        <w:t>Identifying whether a project requires a Regulatory Investment Test for distribution at the</w:t>
      </w:r>
      <w:r w:rsidR="001027E0">
        <w:t xml:space="preserve"> </w:t>
      </w:r>
      <w:r w:rsidRPr="001027E0">
        <w:rPr>
          <w:rFonts w:asciiTheme="minorHAnsi" w:hAnsiTheme="minorHAnsi" w:cstheme="minorHAnsi"/>
          <w:szCs w:val="22"/>
        </w:rPr>
        <w:t>time of preparing this proposal</w:t>
      </w:r>
    </w:p>
    <w:p w14:paraId="437A37EF" w14:textId="4A2E379F" w:rsidR="003472FA" w:rsidRPr="001027E0" w:rsidRDefault="003472FA" w:rsidP="001027E0">
      <w:pPr>
        <w:pStyle w:val="AGTBullet"/>
        <w:numPr>
          <w:ilvl w:val="0"/>
          <w:numId w:val="6"/>
        </w:numPr>
      </w:pPr>
      <w:r w:rsidRPr="001027E0">
        <w:t>Identifying each project by a well accepted category. In this case, we have applied the</w:t>
      </w:r>
      <w:r w:rsidR="001027E0" w:rsidRPr="001027E0">
        <w:t xml:space="preserve"> </w:t>
      </w:r>
      <w:r w:rsidRPr="001027E0">
        <w:t>AER's categories of replacement, augmentation, connection, etc.</w:t>
      </w:r>
    </w:p>
    <w:p w14:paraId="5E5D72A5" w14:textId="515912FA" w:rsidR="003472FA" w:rsidRPr="001027E0" w:rsidRDefault="003472FA" w:rsidP="001027E0">
      <w:pPr>
        <w:pStyle w:val="AGTBullet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1027E0">
        <w:t>Identified</w:t>
      </w:r>
      <w:r w:rsidRPr="001027E0">
        <w:rPr>
          <w:rFonts w:asciiTheme="minorHAnsi" w:hAnsiTheme="minorHAnsi" w:cstheme="minorHAnsi"/>
          <w:szCs w:val="22"/>
        </w:rPr>
        <w:t xml:space="preserve"> whether a project or program relates to a material asset, and if so identified the</w:t>
      </w:r>
      <w:r w:rsidR="001027E0">
        <w:rPr>
          <w:rFonts w:asciiTheme="minorHAnsi" w:hAnsiTheme="minorHAnsi" w:cstheme="minorHAnsi"/>
          <w:szCs w:val="22"/>
        </w:rPr>
        <w:t xml:space="preserve"> </w:t>
      </w:r>
      <w:r w:rsidRPr="001027E0">
        <w:rPr>
          <w:rFonts w:asciiTheme="minorHAnsi" w:hAnsiTheme="minorHAnsi" w:cstheme="minorHAnsi"/>
          <w:szCs w:val="22"/>
        </w:rPr>
        <w:t>suburb location of the proposed asset, together with the anticipated or known cost ($,</w:t>
      </w:r>
      <w:r w:rsidR="001027E0">
        <w:rPr>
          <w:rFonts w:asciiTheme="minorHAnsi" w:hAnsiTheme="minorHAnsi" w:cstheme="minorHAnsi"/>
          <w:szCs w:val="22"/>
        </w:rPr>
        <w:t xml:space="preserve"> </w:t>
      </w:r>
      <w:r w:rsidRPr="001027E0">
        <w:rPr>
          <w:rFonts w:asciiTheme="minorHAnsi" w:hAnsiTheme="minorHAnsi" w:cstheme="minorHAnsi"/>
          <w:szCs w:val="22"/>
        </w:rPr>
        <w:t>nominal) of the asset, and categories of distribution services. We have used a definition</w:t>
      </w:r>
      <w:r w:rsidR="001027E0">
        <w:rPr>
          <w:rFonts w:asciiTheme="minorHAnsi" w:hAnsiTheme="minorHAnsi" w:cstheme="minorHAnsi"/>
          <w:szCs w:val="22"/>
        </w:rPr>
        <w:t xml:space="preserve"> </w:t>
      </w:r>
      <w:r w:rsidRPr="001027E0">
        <w:rPr>
          <w:rFonts w:asciiTheme="minorHAnsi" w:hAnsiTheme="minorHAnsi" w:cstheme="minorHAnsi"/>
          <w:szCs w:val="22"/>
        </w:rPr>
        <w:t>of an asset in the categories of Distribution Substations, Distribution Mains, Sub-Transmission mains, Zone Substations, Sub-Transmission Substation, Services, etc.</w:t>
      </w:r>
    </w:p>
    <w:p w14:paraId="7AB167D8" w14:textId="77777777" w:rsidR="001027E0" w:rsidRDefault="001027E0" w:rsidP="00347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0409C5" w14:textId="4FF93870" w:rsidR="003472FA" w:rsidRPr="003472FA" w:rsidRDefault="001027E0" w:rsidP="001027E0">
      <w:pPr>
        <w:pStyle w:val="AGRHeading2"/>
        <w:spacing w:after="0"/>
        <w:ind w:left="1134" w:hanging="1134"/>
      </w:pPr>
      <w:r>
        <w:t>1.2</w:t>
      </w:r>
      <w:r>
        <w:tab/>
      </w:r>
      <w:r w:rsidR="003472FA" w:rsidRPr="003472FA">
        <w:t>Where does this document fit with other material in our</w:t>
      </w:r>
    </w:p>
    <w:p w14:paraId="2FF79EA3" w14:textId="77777777" w:rsidR="003472FA" w:rsidRPr="003472FA" w:rsidRDefault="003472FA" w:rsidP="001027E0">
      <w:pPr>
        <w:pStyle w:val="AGRHeading2"/>
        <w:ind w:left="414" w:firstLine="720"/>
      </w:pPr>
      <w:proofErr w:type="gramStart"/>
      <w:r w:rsidRPr="003472FA">
        <w:t>regulatory</w:t>
      </w:r>
      <w:proofErr w:type="gramEnd"/>
      <w:r w:rsidRPr="003472FA">
        <w:t xml:space="preserve"> proposal?</w:t>
      </w:r>
    </w:p>
    <w:p w14:paraId="6F469830" w14:textId="0BAAB1AC" w:rsidR="003472FA" w:rsidRPr="001027E0" w:rsidRDefault="003472FA" w:rsidP="001027E0">
      <w:pPr>
        <w:pStyle w:val="AGRBodycop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027E0">
        <w:rPr>
          <w:rFonts w:asciiTheme="minorHAnsi" w:hAnsiTheme="minorHAnsi" w:cstheme="minorHAnsi"/>
          <w:sz w:val="22"/>
          <w:szCs w:val="22"/>
        </w:rPr>
        <w:t>This document should be read alongside Chapter 5 of our regulatory proposal document,</w:t>
      </w:r>
      <w:r w:rsidR="001027E0">
        <w:rPr>
          <w:rFonts w:asciiTheme="minorHAnsi" w:hAnsiTheme="minorHAnsi" w:cstheme="minorHAnsi"/>
          <w:sz w:val="22"/>
          <w:szCs w:val="22"/>
        </w:rPr>
        <w:t xml:space="preserve"> </w:t>
      </w:r>
      <w:r w:rsidRPr="001027E0">
        <w:rPr>
          <w:rFonts w:asciiTheme="minorHAnsi" w:hAnsiTheme="minorHAnsi" w:cstheme="minorHAnsi"/>
          <w:sz w:val="22"/>
          <w:szCs w:val="22"/>
        </w:rPr>
        <w:t>Attachment 5.01 (Ausgrid’s proposed capital expenditure) and all other supporting capex</w:t>
      </w:r>
      <w:r w:rsidR="001027E0">
        <w:rPr>
          <w:rFonts w:asciiTheme="minorHAnsi" w:hAnsiTheme="minorHAnsi" w:cstheme="minorHAnsi"/>
          <w:sz w:val="22"/>
          <w:szCs w:val="22"/>
        </w:rPr>
        <w:t xml:space="preserve"> </w:t>
      </w:r>
      <w:r w:rsidRPr="001027E0">
        <w:rPr>
          <w:rFonts w:asciiTheme="minorHAnsi" w:hAnsiTheme="minorHAnsi" w:cstheme="minorHAnsi"/>
          <w:sz w:val="22"/>
          <w:szCs w:val="22"/>
        </w:rPr>
        <w:t>attachments. These provide context and information relating to each of the projects and</w:t>
      </w:r>
      <w:r w:rsidR="001027E0">
        <w:rPr>
          <w:rFonts w:asciiTheme="minorHAnsi" w:hAnsiTheme="minorHAnsi" w:cstheme="minorHAnsi"/>
          <w:sz w:val="22"/>
          <w:szCs w:val="22"/>
        </w:rPr>
        <w:t xml:space="preserve"> </w:t>
      </w:r>
      <w:r w:rsidRPr="001027E0">
        <w:rPr>
          <w:rFonts w:asciiTheme="minorHAnsi" w:hAnsiTheme="minorHAnsi" w:cstheme="minorHAnsi"/>
          <w:sz w:val="22"/>
          <w:szCs w:val="22"/>
        </w:rPr>
        <w:t>programs.</w:t>
      </w:r>
    </w:p>
    <w:p w14:paraId="29D16DD9" w14:textId="77777777" w:rsidR="001027E0" w:rsidRPr="001027E0" w:rsidRDefault="001027E0" w:rsidP="001027E0">
      <w:pPr>
        <w:pStyle w:val="AGRBodycopy"/>
        <w:spacing w:line="360" w:lineRule="auto"/>
        <w:rPr>
          <w:sz w:val="20"/>
        </w:rPr>
      </w:pPr>
    </w:p>
    <w:p w14:paraId="0249697E" w14:textId="77777777" w:rsidR="003472FA" w:rsidRPr="003472FA" w:rsidRDefault="003472FA" w:rsidP="003472FA">
      <w:pPr>
        <w:pStyle w:val="AGRHeading2"/>
      </w:pPr>
      <w:r w:rsidRPr="003472FA">
        <w:t>1.3 Structure and contents</w:t>
      </w:r>
    </w:p>
    <w:p w14:paraId="7FE9A4E0" w14:textId="77777777" w:rsidR="00486265" w:rsidRDefault="003472FA" w:rsidP="001027E0">
      <w:pPr>
        <w:pStyle w:val="AGRBodycopy"/>
        <w:spacing w:line="360" w:lineRule="auto"/>
        <w:rPr>
          <w:rFonts w:asciiTheme="minorHAnsi" w:hAnsiTheme="minorHAnsi" w:cstheme="minorHAnsi"/>
          <w:sz w:val="22"/>
          <w:szCs w:val="22"/>
        </w:rPr>
        <w:sectPr w:rsidR="00486265" w:rsidSect="008E14D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18" w:left="1440" w:header="708" w:footer="56" w:gutter="0"/>
          <w:cols w:space="708"/>
          <w:titlePg/>
          <w:docGrid w:linePitch="360"/>
        </w:sectPr>
      </w:pPr>
      <w:r w:rsidRPr="001027E0">
        <w:rPr>
          <w:rFonts w:asciiTheme="minorHAnsi" w:hAnsiTheme="minorHAnsi" w:cstheme="minorHAnsi"/>
          <w:sz w:val="22"/>
          <w:szCs w:val="22"/>
        </w:rPr>
        <w:t>For the convenience of the Australian Energy Regulator, we have provided the master capex</w:t>
      </w:r>
      <w:r w:rsidR="001027E0">
        <w:rPr>
          <w:rFonts w:asciiTheme="minorHAnsi" w:hAnsiTheme="minorHAnsi" w:cstheme="minorHAnsi"/>
          <w:sz w:val="22"/>
          <w:szCs w:val="22"/>
        </w:rPr>
        <w:t xml:space="preserve"> </w:t>
      </w:r>
      <w:r w:rsidRPr="001027E0">
        <w:rPr>
          <w:rFonts w:asciiTheme="minorHAnsi" w:hAnsiTheme="minorHAnsi" w:cstheme="minorHAnsi"/>
          <w:sz w:val="22"/>
          <w:szCs w:val="22"/>
        </w:rPr>
        <w:t>list both in PDF format (see Section 2 below) and in Excel format (see Attachment 5.02.2).</w:t>
      </w:r>
    </w:p>
    <w:p w14:paraId="7C50D3CB" w14:textId="3D9C686A" w:rsidR="006626D6" w:rsidRDefault="006626D6" w:rsidP="001027E0">
      <w:pPr>
        <w:pStyle w:val="AGRBodycop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626D6">
        <w:drawing>
          <wp:inline distT="0" distB="0" distL="0" distR="0" wp14:anchorId="505A62A1" wp14:editId="168CEBF1">
            <wp:extent cx="13307060" cy="8570513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060" cy="857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7DF90" w14:textId="77777777" w:rsidR="006626D6" w:rsidRDefault="006626D6">
      <w:pPr>
        <w:rPr>
          <w:rFonts w:eastAsia="Cambria" w:cstheme="minorHAnsi"/>
          <w:lang w:val="en-US"/>
        </w:rPr>
      </w:pPr>
      <w:r>
        <w:rPr>
          <w:rFonts w:cstheme="minorHAnsi"/>
        </w:rPr>
        <w:br w:type="page"/>
      </w:r>
    </w:p>
    <w:p w14:paraId="773540C2" w14:textId="065F5DDF" w:rsidR="0007649D" w:rsidRDefault="006626D6" w:rsidP="001027E0">
      <w:pPr>
        <w:pStyle w:val="AGRBodycop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AU" w:eastAsia="en-AU"/>
        </w:rPr>
        <w:drawing>
          <wp:inline distT="0" distB="0" distL="0" distR="0" wp14:anchorId="3A278DDB" wp14:editId="5CDC4F9D">
            <wp:extent cx="13307060" cy="8575957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060" cy="857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0EC70" w14:textId="77777777" w:rsidR="0007649D" w:rsidRDefault="0007649D">
      <w:pPr>
        <w:rPr>
          <w:rFonts w:eastAsia="Cambria" w:cstheme="minorHAnsi"/>
          <w:lang w:val="en-US"/>
        </w:rPr>
      </w:pPr>
      <w:r>
        <w:rPr>
          <w:rFonts w:cstheme="minorHAnsi"/>
        </w:rPr>
        <w:br w:type="page"/>
      </w:r>
    </w:p>
    <w:p w14:paraId="4AC51910" w14:textId="019B7385" w:rsidR="008E14D4" w:rsidRPr="001027E0" w:rsidRDefault="0007649D" w:rsidP="001027E0">
      <w:pPr>
        <w:pStyle w:val="AGRBodycop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AU" w:eastAsia="en-AU"/>
        </w:rPr>
        <w:drawing>
          <wp:inline distT="0" distB="0" distL="0" distR="0" wp14:anchorId="7F6C1D19" wp14:editId="7A4691C8">
            <wp:extent cx="13307060" cy="8575957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060" cy="857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noProof/>
          <w:sz w:val="22"/>
          <w:szCs w:val="22"/>
          <w:lang w:val="en-AU" w:eastAsia="en-AU"/>
        </w:rPr>
        <w:drawing>
          <wp:inline distT="0" distB="0" distL="0" distR="0" wp14:anchorId="1E33165B" wp14:editId="12706550">
            <wp:extent cx="13307060" cy="580420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060" cy="58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E14D4" w:rsidRPr="001027E0" w:rsidSect="0084673E">
      <w:headerReference w:type="first" r:id="rId18"/>
      <w:footerReference w:type="first" r:id="rId19"/>
      <w:pgSz w:w="23814" w:h="16839" w:orient="landscape" w:code="8"/>
      <w:pgMar w:top="1440" w:right="1440" w:bottom="1440" w:left="1418" w:header="708" w:footer="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870BE" w14:textId="77777777" w:rsidR="001B726E" w:rsidRDefault="001B726E" w:rsidP="00E53480">
      <w:pPr>
        <w:spacing w:after="0" w:line="240" w:lineRule="auto"/>
      </w:pPr>
      <w:r>
        <w:separator/>
      </w:r>
    </w:p>
  </w:endnote>
  <w:endnote w:type="continuationSeparator" w:id="0">
    <w:p w14:paraId="700870BF" w14:textId="77777777" w:rsidR="001B726E" w:rsidRDefault="001B726E" w:rsidP="00E5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870C2" w14:textId="77777777" w:rsidR="00FB0D92" w:rsidRDefault="00FB0D92" w:rsidP="00FB0D92">
    <w:pPr>
      <w:pStyle w:val="Footer"/>
      <w:tabs>
        <w:tab w:val="center" w:pos="4396"/>
      </w:tabs>
      <w:rPr>
        <w:rStyle w:val="PageNumber"/>
        <w:rFonts w:cs="Arial"/>
        <w:szCs w:val="16"/>
      </w:rPr>
    </w:pPr>
  </w:p>
  <w:p w14:paraId="700870C3" w14:textId="77777777" w:rsidR="00FB0D92" w:rsidRDefault="00FB0D92" w:rsidP="00FB0D92">
    <w:pPr>
      <w:pStyle w:val="Footer"/>
      <w:tabs>
        <w:tab w:val="center" w:pos="4396"/>
      </w:tabs>
      <w:jc w:val="center"/>
      <w:rPr>
        <w:rStyle w:val="PageNumber"/>
        <w:rFonts w:cs="Arial"/>
        <w:szCs w:val="16"/>
      </w:rPr>
    </w:pPr>
  </w:p>
  <w:p w14:paraId="700870C4" w14:textId="77777777" w:rsidR="00FB0D92" w:rsidRDefault="00FB0D92" w:rsidP="00FB0D92">
    <w:pPr>
      <w:pStyle w:val="Footer"/>
      <w:tabs>
        <w:tab w:val="center" w:pos="4396"/>
      </w:tabs>
      <w:jc w:val="center"/>
      <w:rPr>
        <w:rStyle w:val="PageNumber"/>
        <w:rFonts w:cs="Arial"/>
        <w:szCs w:val="16"/>
      </w:rPr>
    </w:pPr>
  </w:p>
  <w:p w14:paraId="700870C6" w14:textId="3E9138E7" w:rsidR="00FB0D92" w:rsidRDefault="00D965C6" w:rsidP="00D965C6">
    <w:pPr>
      <w:pStyle w:val="Footer"/>
      <w:tabs>
        <w:tab w:val="center" w:pos="4396"/>
      </w:tabs>
      <w:jc w:val="center"/>
    </w:pPr>
    <w:r>
      <w:rPr>
        <w:rStyle w:val="PageNumber"/>
        <w:rFonts w:cs="Arial"/>
        <w:szCs w:val="16"/>
      </w:rPr>
      <w:t>Attachment 5.02.1</w:t>
    </w:r>
    <w:r w:rsidR="00FB0D92">
      <w:rPr>
        <w:rStyle w:val="PageNumber"/>
        <w:rFonts w:cs="Arial"/>
        <w:color w:val="FF0000"/>
        <w:sz w:val="24"/>
      </w:rPr>
      <w:tab/>
    </w:r>
    <w:r w:rsidR="00FB0D92" w:rsidRPr="008D21D3">
      <w:rPr>
        <w:rStyle w:val="PageNumber"/>
        <w:rFonts w:cs="Arial"/>
        <w:color w:val="FF0000"/>
        <w:sz w:val="24"/>
      </w:rPr>
      <w:t>UNCLASSIFIED</w:t>
    </w:r>
    <w:r w:rsidR="00FB0D92">
      <w:rPr>
        <w:rStyle w:val="PageNumber"/>
        <w:rFonts w:cs="Arial"/>
        <w:color w:val="FF0000"/>
        <w:sz w:val="24"/>
      </w:rPr>
      <w:tab/>
    </w:r>
    <w:r w:rsidR="00FB0D92" w:rsidRPr="006A24F0">
      <w:rPr>
        <w:rStyle w:val="PageNumber"/>
        <w:rFonts w:cs="Arial"/>
        <w:szCs w:val="16"/>
      </w:rPr>
      <w:t xml:space="preserve"> </w:t>
    </w:r>
    <w:r w:rsidR="00FB0D92" w:rsidRPr="006A24F0">
      <w:rPr>
        <w:rStyle w:val="PageNumber"/>
        <w:rFonts w:cs="Arial"/>
        <w:szCs w:val="16"/>
      </w:rPr>
      <w:fldChar w:fldCharType="begin"/>
    </w:r>
    <w:r w:rsidR="00FB0D92" w:rsidRPr="006A24F0">
      <w:rPr>
        <w:rStyle w:val="PageNumber"/>
        <w:rFonts w:cs="Arial"/>
        <w:szCs w:val="16"/>
      </w:rPr>
      <w:instrText xml:space="preserve"> PAGE </w:instrText>
    </w:r>
    <w:r w:rsidR="00FB0D92" w:rsidRPr="006A24F0">
      <w:rPr>
        <w:rStyle w:val="PageNumber"/>
        <w:rFonts w:cs="Arial"/>
        <w:szCs w:val="16"/>
      </w:rPr>
      <w:fldChar w:fldCharType="separate"/>
    </w:r>
    <w:r w:rsidR="0007649D">
      <w:rPr>
        <w:rStyle w:val="PageNumber"/>
        <w:rFonts w:cs="Arial"/>
        <w:noProof/>
        <w:szCs w:val="16"/>
      </w:rPr>
      <w:t>7</w:t>
    </w:r>
    <w:r w:rsidR="00FB0D92" w:rsidRPr="006A24F0">
      <w:rPr>
        <w:rStyle w:val="PageNumber"/>
        <w:rFonts w:cs="Arial"/>
        <w:szCs w:val="16"/>
      </w:rPr>
      <w:fldChar w:fldCharType="end"/>
    </w:r>
    <w:r w:rsidR="00FB0D92">
      <w:ptab w:relativeTo="margin" w:alignment="center" w:leader="none"/>
    </w:r>
  </w:p>
  <w:p w14:paraId="700870C7" w14:textId="77777777" w:rsidR="00E53480" w:rsidRPr="00FB0D92" w:rsidRDefault="00E53480" w:rsidP="00FB0D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AFE8D" w14:textId="77777777" w:rsidR="00D965C6" w:rsidRDefault="00D965C6" w:rsidP="00D965C6">
    <w:pPr>
      <w:pStyle w:val="Footer"/>
      <w:tabs>
        <w:tab w:val="center" w:pos="4396"/>
      </w:tabs>
      <w:rPr>
        <w:rStyle w:val="PageNumber"/>
        <w:rFonts w:cs="Arial"/>
        <w:szCs w:val="16"/>
      </w:rPr>
    </w:pPr>
  </w:p>
  <w:p w14:paraId="7B44202A" w14:textId="77777777" w:rsidR="00D965C6" w:rsidRDefault="00D965C6" w:rsidP="00D965C6">
    <w:pPr>
      <w:pStyle w:val="Footer"/>
      <w:tabs>
        <w:tab w:val="center" w:pos="4396"/>
      </w:tabs>
      <w:jc w:val="center"/>
      <w:rPr>
        <w:rStyle w:val="PageNumber"/>
        <w:rFonts w:cs="Arial"/>
        <w:szCs w:val="16"/>
      </w:rPr>
    </w:pPr>
  </w:p>
  <w:p w14:paraId="7F92ED41" w14:textId="77777777" w:rsidR="00D965C6" w:rsidRDefault="00D965C6" w:rsidP="00D965C6">
    <w:pPr>
      <w:pStyle w:val="Footer"/>
      <w:tabs>
        <w:tab w:val="center" w:pos="4396"/>
      </w:tabs>
      <w:jc w:val="center"/>
      <w:rPr>
        <w:rStyle w:val="PageNumber"/>
        <w:rFonts w:cs="Arial"/>
        <w:szCs w:val="16"/>
      </w:rPr>
    </w:pPr>
  </w:p>
  <w:p w14:paraId="42A4DC83" w14:textId="77777777" w:rsidR="00D965C6" w:rsidRDefault="00D965C6" w:rsidP="00D965C6">
    <w:pPr>
      <w:pStyle w:val="Footer"/>
      <w:tabs>
        <w:tab w:val="center" w:pos="4396"/>
      </w:tabs>
      <w:jc w:val="center"/>
    </w:pPr>
    <w:r>
      <w:rPr>
        <w:rStyle w:val="PageNumber"/>
        <w:rFonts w:cs="Arial"/>
        <w:szCs w:val="16"/>
      </w:rPr>
      <w:t>Attachment 5.02.1</w:t>
    </w:r>
    <w:r>
      <w:rPr>
        <w:rStyle w:val="PageNumber"/>
        <w:rFonts w:cs="Arial"/>
        <w:color w:val="FF0000"/>
        <w:sz w:val="24"/>
      </w:rPr>
      <w:tab/>
    </w:r>
    <w:r w:rsidRPr="008D21D3">
      <w:rPr>
        <w:rStyle w:val="PageNumber"/>
        <w:rFonts w:cs="Arial"/>
        <w:color w:val="FF0000"/>
        <w:sz w:val="24"/>
      </w:rPr>
      <w:t>UNCLASSIFIED</w:t>
    </w:r>
    <w:r>
      <w:rPr>
        <w:rStyle w:val="PageNumber"/>
        <w:rFonts w:cs="Arial"/>
        <w:color w:val="FF0000"/>
        <w:sz w:val="24"/>
      </w:rPr>
      <w:tab/>
    </w:r>
    <w:r w:rsidRPr="006A24F0">
      <w:rPr>
        <w:rStyle w:val="PageNumber"/>
        <w:rFonts w:cs="Arial"/>
        <w:szCs w:val="16"/>
      </w:rPr>
      <w:t xml:space="preserve"> </w:t>
    </w:r>
    <w:r w:rsidRPr="006A24F0">
      <w:rPr>
        <w:rStyle w:val="PageNumber"/>
        <w:rFonts w:cs="Arial"/>
        <w:szCs w:val="16"/>
      </w:rPr>
      <w:fldChar w:fldCharType="begin"/>
    </w:r>
    <w:r w:rsidRPr="006A24F0">
      <w:rPr>
        <w:rStyle w:val="PageNumber"/>
        <w:rFonts w:cs="Arial"/>
        <w:szCs w:val="16"/>
      </w:rPr>
      <w:instrText xml:space="preserve"> PAGE </w:instrText>
    </w:r>
    <w:r w:rsidRPr="006A24F0">
      <w:rPr>
        <w:rStyle w:val="PageNumber"/>
        <w:rFonts w:cs="Arial"/>
        <w:szCs w:val="16"/>
      </w:rPr>
      <w:fldChar w:fldCharType="separate"/>
    </w:r>
    <w:r w:rsidR="006626D6">
      <w:rPr>
        <w:rStyle w:val="PageNumber"/>
        <w:rFonts w:cs="Arial"/>
        <w:noProof/>
        <w:szCs w:val="16"/>
      </w:rPr>
      <w:t>2</w:t>
    </w:r>
    <w:r w:rsidRPr="006A24F0">
      <w:rPr>
        <w:rStyle w:val="PageNumber"/>
        <w:rFonts w:cs="Arial"/>
        <w:szCs w:val="16"/>
      </w:rPr>
      <w:fldChar w:fldCharType="end"/>
    </w:r>
    <w:r>
      <w:ptab w:relativeTo="margin" w:alignment="center" w:leader="none"/>
    </w:r>
  </w:p>
  <w:p w14:paraId="49AC57D8" w14:textId="77777777" w:rsidR="00D965C6" w:rsidRPr="00FB0D92" w:rsidRDefault="00D965C6" w:rsidP="00D965C6">
    <w:pPr>
      <w:pStyle w:val="Footer"/>
    </w:pPr>
  </w:p>
  <w:p w14:paraId="700870CF" w14:textId="77777777" w:rsidR="00FB0D92" w:rsidRPr="00D965C6" w:rsidRDefault="00FB0D92" w:rsidP="00D965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AA78D" w14:textId="75C58FB3" w:rsidR="00486265" w:rsidRPr="00FB0D92" w:rsidRDefault="00486265" w:rsidP="0084673E">
    <w:pPr>
      <w:pStyle w:val="Footer"/>
      <w:tabs>
        <w:tab w:val="clear" w:pos="4513"/>
        <w:tab w:val="clear" w:pos="9026"/>
        <w:tab w:val="center" w:pos="10490"/>
        <w:tab w:val="right" w:pos="20979"/>
      </w:tabs>
    </w:pPr>
    <w:r>
      <w:rPr>
        <w:rStyle w:val="PageNumber"/>
        <w:rFonts w:cs="Arial"/>
        <w:szCs w:val="16"/>
      </w:rPr>
      <w:t>Attachment 5.02.1</w:t>
    </w:r>
    <w:r w:rsidR="00363069">
      <w:rPr>
        <w:rStyle w:val="PageNumber"/>
        <w:rFonts w:cs="Arial"/>
        <w:szCs w:val="16"/>
      </w:rPr>
      <w:t xml:space="preserve"> - </w:t>
    </w:r>
    <w:r w:rsidR="00363069" w:rsidRPr="00363069">
      <w:rPr>
        <w:rStyle w:val="PageNumber"/>
        <w:rFonts w:cs="Arial"/>
        <w:szCs w:val="16"/>
      </w:rPr>
      <w:t>Master list of capex projects and programs</w:t>
    </w:r>
    <w:r>
      <w:rPr>
        <w:rStyle w:val="PageNumber"/>
        <w:rFonts w:cs="Arial"/>
        <w:color w:val="FF0000"/>
        <w:sz w:val="24"/>
      </w:rPr>
      <w:tab/>
    </w:r>
    <w:r w:rsidRPr="008D21D3">
      <w:rPr>
        <w:rStyle w:val="PageNumber"/>
        <w:rFonts w:cs="Arial"/>
        <w:color w:val="FF0000"/>
        <w:sz w:val="24"/>
      </w:rPr>
      <w:t>UNCLASSIFIED</w:t>
    </w:r>
    <w:r>
      <w:rPr>
        <w:rStyle w:val="PageNumber"/>
        <w:rFonts w:cs="Arial"/>
        <w:color w:val="FF0000"/>
        <w:sz w:val="24"/>
      </w:rPr>
      <w:tab/>
    </w:r>
    <w:r w:rsidRPr="006A24F0">
      <w:rPr>
        <w:rStyle w:val="PageNumber"/>
        <w:rFonts w:cs="Arial"/>
        <w:szCs w:val="16"/>
      </w:rPr>
      <w:t xml:space="preserve"> </w:t>
    </w:r>
    <w:r w:rsidRPr="006A24F0">
      <w:rPr>
        <w:rStyle w:val="PageNumber"/>
        <w:rFonts w:cs="Arial"/>
        <w:szCs w:val="16"/>
      </w:rPr>
      <w:fldChar w:fldCharType="begin"/>
    </w:r>
    <w:r w:rsidRPr="006A24F0">
      <w:rPr>
        <w:rStyle w:val="PageNumber"/>
        <w:rFonts w:cs="Arial"/>
        <w:szCs w:val="16"/>
      </w:rPr>
      <w:instrText xml:space="preserve"> PAGE </w:instrText>
    </w:r>
    <w:r w:rsidRPr="006A24F0">
      <w:rPr>
        <w:rStyle w:val="PageNumber"/>
        <w:rFonts w:cs="Arial"/>
        <w:szCs w:val="16"/>
      </w:rPr>
      <w:fldChar w:fldCharType="separate"/>
    </w:r>
    <w:r w:rsidR="006626D6">
      <w:rPr>
        <w:rStyle w:val="PageNumber"/>
        <w:rFonts w:cs="Arial"/>
        <w:noProof/>
        <w:szCs w:val="16"/>
      </w:rPr>
      <w:t>4</w:t>
    </w:r>
    <w:r w:rsidRPr="006A24F0">
      <w:rPr>
        <w:rStyle w:val="PageNumber"/>
        <w:rFonts w:cs="Arial"/>
        <w:szCs w:val="16"/>
      </w:rPr>
      <w:fldChar w:fldCharType="end"/>
    </w:r>
    <w:r>
      <w:ptab w:relativeTo="margin" w:alignment="center" w:leader="none"/>
    </w:r>
  </w:p>
  <w:p w14:paraId="0DEAC95B" w14:textId="77777777" w:rsidR="00486265" w:rsidRPr="00D965C6" w:rsidRDefault="00486265" w:rsidP="00D96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870BC" w14:textId="77777777" w:rsidR="001B726E" w:rsidRDefault="001B726E" w:rsidP="00E53480">
      <w:pPr>
        <w:spacing w:after="0" w:line="240" w:lineRule="auto"/>
      </w:pPr>
      <w:r>
        <w:separator/>
      </w:r>
    </w:p>
  </w:footnote>
  <w:footnote w:type="continuationSeparator" w:id="0">
    <w:p w14:paraId="700870BD" w14:textId="77777777" w:rsidR="001B726E" w:rsidRDefault="001B726E" w:rsidP="00E5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870C0" w14:textId="77777777" w:rsidR="008E14D4" w:rsidRDefault="008E14D4" w:rsidP="008E14D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700870D0" wp14:editId="700870D1">
          <wp:simplePos x="0" y="0"/>
          <wp:positionH relativeFrom="column">
            <wp:posOffset>4486275</wp:posOffset>
          </wp:positionH>
          <wp:positionV relativeFrom="paragraph">
            <wp:posOffset>-116205</wp:posOffset>
          </wp:positionV>
          <wp:extent cx="1209675" cy="313055"/>
          <wp:effectExtent l="0" t="0" r="0" b="0"/>
          <wp:wrapTight wrapText="bothSides">
            <wp:wrapPolygon edited="0">
              <wp:start x="1701" y="0"/>
              <wp:lineTo x="0" y="0"/>
              <wp:lineTo x="0" y="13144"/>
              <wp:lineTo x="1361" y="19716"/>
              <wp:lineTo x="3402" y="19716"/>
              <wp:lineTo x="20750" y="19716"/>
              <wp:lineTo x="20750" y="1314"/>
              <wp:lineTo x="4422" y="0"/>
              <wp:lineTo x="1701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grid_Logo_Hor_FullCol_Po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For Official Use Only</w:t>
    </w:r>
  </w:p>
  <w:p w14:paraId="700870C1" w14:textId="77777777" w:rsidR="00E53480" w:rsidRPr="008E14D4" w:rsidRDefault="00E53480" w:rsidP="008E14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870C8" w14:textId="77777777" w:rsidR="008E14D4" w:rsidRDefault="008E14D4" w:rsidP="008E14D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00870D2" wp14:editId="700870D3">
          <wp:simplePos x="0" y="0"/>
          <wp:positionH relativeFrom="column">
            <wp:posOffset>4486275</wp:posOffset>
          </wp:positionH>
          <wp:positionV relativeFrom="paragraph">
            <wp:posOffset>-116205</wp:posOffset>
          </wp:positionV>
          <wp:extent cx="1209675" cy="313055"/>
          <wp:effectExtent l="0" t="0" r="0" b="0"/>
          <wp:wrapTight wrapText="bothSides">
            <wp:wrapPolygon edited="0">
              <wp:start x="1701" y="0"/>
              <wp:lineTo x="0" y="0"/>
              <wp:lineTo x="0" y="13144"/>
              <wp:lineTo x="1361" y="19716"/>
              <wp:lineTo x="3402" y="19716"/>
              <wp:lineTo x="20750" y="19716"/>
              <wp:lineTo x="20750" y="1314"/>
              <wp:lineTo x="4422" y="0"/>
              <wp:lineTo x="1701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grid_Logo_Hor_FullCol_Po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For Official Use Only</w:t>
    </w:r>
  </w:p>
  <w:p w14:paraId="700870C9" w14:textId="77777777" w:rsidR="00FB0D92" w:rsidRDefault="00FB0D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509D3" w14:textId="77777777" w:rsidR="00486265" w:rsidRDefault="00486265" w:rsidP="001661A1">
    <w:pPr>
      <w:pStyle w:val="Header"/>
      <w:tabs>
        <w:tab w:val="clear" w:pos="9026"/>
        <w:tab w:val="right" w:pos="14742"/>
      </w:tabs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0229D9DD" wp14:editId="2EBAE4A2">
          <wp:simplePos x="0" y="0"/>
          <wp:positionH relativeFrom="column">
            <wp:posOffset>12089130</wp:posOffset>
          </wp:positionH>
          <wp:positionV relativeFrom="paragraph">
            <wp:posOffset>-116205</wp:posOffset>
          </wp:positionV>
          <wp:extent cx="1209675" cy="313055"/>
          <wp:effectExtent l="0" t="0" r="0" b="0"/>
          <wp:wrapTight wrapText="bothSides">
            <wp:wrapPolygon edited="0">
              <wp:start x="1701" y="0"/>
              <wp:lineTo x="0" y="0"/>
              <wp:lineTo x="0" y="13144"/>
              <wp:lineTo x="1361" y="19716"/>
              <wp:lineTo x="3402" y="19716"/>
              <wp:lineTo x="20750" y="19716"/>
              <wp:lineTo x="20750" y="1314"/>
              <wp:lineTo x="4422" y="0"/>
              <wp:lineTo x="170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grid_Logo_Hor_FullCol_Po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For Official Use Only</w:t>
    </w:r>
  </w:p>
  <w:p w14:paraId="1096BEFE" w14:textId="77777777" w:rsidR="00486265" w:rsidRDefault="004862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A50"/>
    <w:multiLevelType w:val="hybridMultilevel"/>
    <w:tmpl w:val="E1E4835A"/>
    <w:lvl w:ilvl="0" w:tplc="A0E61CDE">
      <w:start w:val="1"/>
      <w:numFmt w:val="bullet"/>
      <w:lvlText w:val="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283213"/>
    <w:multiLevelType w:val="hybridMultilevel"/>
    <w:tmpl w:val="63203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A3B91"/>
    <w:multiLevelType w:val="hybridMultilevel"/>
    <w:tmpl w:val="6596BD80"/>
    <w:lvl w:ilvl="0" w:tplc="46A46EFA">
      <w:start w:val="1"/>
      <w:numFmt w:val="lowerLetter"/>
      <w:lvlText w:val="(%1)"/>
      <w:lvlJc w:val="left"/>
      <w:pPr>
        <w:tabs>
          <w:tab w:val="num" w:pos="788"/>
        </w:tabs>
        <w:ind w:left="788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C17306"/>
    <w:multiLevelType w:val="hybridMultilevel"/>
    <w:tmpl w:val="14D48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90425"/>
    <w:multiLevelType w:val="hybridMultilevel"/>
    <w:tmpl w:val="20C0AFCA"/>
    <w:lvl w:ilvl="0" w:tplc="5B56801A">
      <w:start w:val="1"/>
      <w:numFmt w:val="decimal"/>
      <w:pStyle w:val="AGTBulletnumber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7A49F6"/>
    <w:multiLevelType w:val="hybridMultilevel"/>
    <w:tmpl w:val="592446A2"/>
    <w:lvl w:ilvl="0" w:tplc="8B583D7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80"/>
    <w:rsid w:val="000135C5"/>
    <w:rsid w:val="000171D0"/>
    <w:rsid w:val="000677B0"/>
    <w:rsid w:val="0007649D"/>
    <w:rsid w:val="001027E0"/>
    <w:rsid w:val="001661A1"/>
    <w:rsid w:val="001B726E"/>
    <w:rsid w:val="0030101D"/>
    <w:rsid w:val="003351B2"/>
    <w:rsid w:val="003472FA"/>
    <w:rsid w:val="00363069"/>
    <w:rsid w:val="0038574A"/>
    <w:rsid w:val="0042494F"/>
    <w:rsid w:val="00484A35"/>
    <w:rsid w:val="00486265"/>
    <w:rsid w:val="004B7594"/>
    <w:rsid w:val="0055613E"/>
    <w:rsid w:val="00566582"/>
    <w:rsid w:val="00586364"/>
    <w:rsid w:val="006626D6"/>
    <w:rsid w:val="006A078B"/>
    <w:rsid w:val="006B7F20"/>
    <w:rsid w:val="00735191"/>
    <w:rsid w:val="007E6666"/>
    <w:rsid w:val="00835D54"/>
    <w:rsid w:val="0084673E"/>
    <w:rsid w:val="00853A19"/>
    <w:rsid w:val="00880FBB"/>
    <w:rsid w:val="008E14D4"/>
    <w:rsid w:val="00943143"/>
    <w:rsid w:val="00A03358"/>
    <w:rsid w:val="00B21B83"/>
    <w:rsid w:val="00B438B5"/>
    <w:rsid w:val="00CC5820"/>
    <w:rsid w:val="00CF11B3"/>
    <w:rsid w:val="00D55408"/>
    <w:rsid w:val="00D965C6"/>
    <w:rsid w:val="00DA3FFF"/>
    <w:rsid w:val="00DB172F"/>
    <w:rsid w:val="00E53480"/>
    <w:rsid w:val="00E93AAB"/>
    <w:rsid w:val="00EE0917"/>
    <w:rsid w:val="00F54973"/>
    <w:rsid w:val="00F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087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3480"/>
    <w:pPr>
      <w:tabs>
        <w:tab w:val="left" w:pos="0"/>
      </w:tabs>
      <w:spacing w:after="0" w:line="360" w:lineRule="auto"/>
      <w:ind w:right="-132"/>
      <w:outlineLvl w:val="0"/>
    </w:pPr>
    <w:rPr>
      <w:rFonts w:ascii="Arial" w:eastAsia="Times New Roman" w:hAnsi="Arial" w:cs="Times New Roman"/>
      <w:b/>
      <w:color w:val="FFFFFF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3480"/>
    <w:rPr>
      <w:rFonts w:ascii="Arial" w:eastAsia="Times New Roman" w:hAnsi="Arial" w:cs="Times New Roman"/>
      <w:b/>
      <w:color w:val="FFFFFF"/>
      <w:sz w:val="24"/>
      <w:szCs w:val="24"/>
      <w:lang w:eastAsia="en-AU"/>
    </w:rPr>
  </w:style>
  <w:style w:type="character" w:styleId="Hyperlink">
    <w:name w:val="Hyperlink"/>
    <w:basedOn w:val="DefaultParagraphFont"/>
    <w:semiHidden/>
    <w:rsid w:val="00E53480"/>
    <w:rPr>
      <w:color w:val="0000FF"/>
      <w:u w:val="single"/>
    </w:rPr>
  </w:style>
  <w:style w:type="table" w:styleId="TableGrid">
    <w:name w:val="Table Grid"/>
    <w:basedOn w:val="TableNormal"/>
    <w:uiPriority w:val="59"/>
    <w:rsid w:val="00E53480"/>
    <w:pPr>
      <w:tabs>
        <w:tab w:val="left" w:pos="567"/>
        <w:tab w:val="left" w:pos="907"/>
      </w:tabs>
      <w:spacing w:after="180" w:line="240" w:lineRule="auto"/>
      <w:ind w:left="851"/>
    </w:pPr>
    <w:rPr>
      <w:rFonts w:ascii="Arial" w:eastAsia="Times New Roman" w:hAnsi="Arial" w:cs="Times New Roman"/>
      <w:sz w:val="18"/>
      <w:szCs w:val="18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rPr>
        <w:rFonts w:ascii="Arial" w:hAnsi="Arial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  <w:tl2br w:val="nil"/>
          <w:tr2bl w:val="nil"/>
        </w:tcBorders>
        <w:shd w:val="clear" w:color="auto" w:fill="13294B"/>
      </w:tcPr>
    </w:tblStylePr>
    <w:tblStylePr w:type="firstCol">
      <w:rPr>
        <w:rFonts w:ascii="Arial" w:hAnsi="Arial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  <w:tl2br w:val="nil"/>
          <w:tr2bl w:val="nil"/>
        </w:tcBorders>
        <w:shd w:val="clear" w:color="auto" w:fill="97C5EA"/>
      </w:tcPr>
    </w:tblStylePr>
  </w:style>
  <w:style w:type="paragraph" w:customStyle="1" w:styleId="AGTHeading2">
    <w:name w:val="AGT Heading 2"/>
    <w:basedOn w:val="Normal"/>
    <w:link w:val="AGTHeading2Char"/>
    <w:rsid w:val="00E53480"/>
    <w:pPr>
      <w:spacing w:after="0" w:line="360" w:lineRule="auto"/>
    </w:pPr>
    <w:rPr>
      <w:rFonts w:ascii="Arial" w:eastAsia="Times New Roman" w:hAnsi="Arial" w:cs="Times New Roman"/>
      <w:b/>
      <w:szCs w:val="24"/>
      <w:lang w:eastAsia="en-AU"/>
    </w:rPr>
  </w:style>
  <w:style w:type="paragraph" w:customStyle="1" w:styleId="AGTBodycopy">
    <w:name w:val="AGT Body copy"/>
    <w:basedOn w:val="Normal"/>
    <w:link w:val="AGTBodycopyChar"/>
    <w:rsid w:val="00E53480"/>
    <w:pPr>
      <w:spacing w:after="0" w:line="36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AGTInstructions">
    <w:name w:val="AGT Instructions"/>
    <w:basedOn w:val="Normal"/>
    <w:rsid w:val="00E53480"/>
    <w:pPr>
      <w:spacing w:before="300" w:after="0" w:line="360" w:lineRule="auto"/>
    </w:pPr>
    <w:rPr>
      <w:rFonts w:ascii="Arial" w:eastAsia="Times New Roman" w:hAnsi="Arial" w:cs="Arial"/>
      <w:color w:val="FF0000"/>
      <w:lang w:eastAsia="en-AU"/>
    </w:rPr>
  </w:style>
  <w:style w:type="paragraph" w:customStyle="1" w:styleId="AGTBullet">
    <w:name w:val="AGT Bullet"/>
    <w:basedOn w:val="Normal"/>
    <w:rsid w:val="00E53480"/>
    <w:pPr>
      <w:spacing w:after="0" w:line="36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AGTBulletalpha">
    <w:name w:val="AGT Bullet alpha"/>
    <w:basedOn w:val="Normal"/>
    <w:rsid w:val="00E53480"/>
    <w:pPr>
      <w:tabs>
        <w:tab w:val="num" w:pos="360"/>
      </w:tabs>
      <w:spacing w:after="0" w:line="36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AGTBulletnumber">
    <w:name w:val="AGT Bullet number"/>
    <w:basedOn w:val="Normal"/>
    <w:rsid w:val="00E53480"/>
    <w:pPr>
      <w:numPr>
        <w:numId w:val="3"/>
      </w:numPr>
      <w:spacing w:after="0" w:line="360" w:lineRule="auto"/>
    </w:pPr>
    <w:rPr>
      <w:rFonts w:ascii="Arial" w:eastAsia="Times New Roman" w:hAnsi="Arial" w:cs="Times New Roman"/>
      <w:szCs w:val="24"/>
      <w:lang w:eastAsia="en-AU"/>
    </w:rPr>
  </w:style>
  <w:style w:type="character" w:customStyle="1" w:styleId="AGTBodycopyChar">
    <w:name w:val="AGT Body copy Char"/>
    <w:basedOn w:val="DefaultParagraphFont"/>
    <w:link w:val="AGTBodycopy"/>
    <w:rsid w:val="00E53480"/>
    <w:rPr>
      <w:rFonts w:ascii="Arial" w:eastAsia="Times New Roman" w:hAnsi="Arial" w:cs="Times New Roman"/>
      <w:szCs w:val="24"/>
      <w:lang w:eastAsia="en-AU"/>
    </w:rPr>
  </w:style>
  <w:style w:type="character" w:customStyle="1" w:styleId="AGTHeading2Char">
    <w:name w:val="AGT Heading 2 Char"/>
    <w:basedOn w:val="DefaultParagraphFont"/>
    <w:link w:val="AGTHeading2"/>
    <w:rsid w:val="00E53480"/>
    <w:rPr>
      <w:rFonts w:ascii="Arial" w:eastAsia="Times New Roman" w:hAnsi="Arial" w:cs="Times New Roman"/>
      <w:b/>
      <w:szCs w:val="24"/>
      <w:lang w:eastAsia="en-AU"/>
    </w:rPr>
  </w:style>
  <w:style w:type="paragraph" w:customStyle="1" w:styleId="AGTTableHeading1">
    <w:name w:val="AGT Table Heading 1"/>
    <w:basedOn w:val="Normal"/>
    <w:rsid w:val="00E53480"/>
    <w:pPr>
      <w:tabs>
        <w:tab w:val="left" w:pos="907"/>
      </w:tabs>
      <w:spacing w:before="80" w:after="80" w:line="240" w:lineRule="auto"/>
      <w:ind w:left="57"/>
    </w:pPr>
    <w:rPr>
      <w:rFonts w:ascii="Arial" w:eastAsia="Cambria" w:hAnsi="Arial" w:cs="Times New Roman"/>
      <w:b/>
      <w:color w:val="FFFFFF"/>
      <w:sz w:val="18"/>
      <w:szCs w:val="24"/>
      <w:lang w:val="en-US"/>
    </w:rPr>
  </w:style>
  <w:style w:type="paragraph" w:customStyle="1" w:styleId="AGTTablecopy">
    <w:name w:val="AGT Table copy"/>
    <w:basedOn w:val="Normal"/>
    <w:rsid w:val="00E53480"/>
    <w:pPr>
      <w:tabs>
        <w:tab w:val="left" w:pos="907"/>
      </w:tabs>
      <w:spacing w:before="120" w:after="120" w:line="288" w:lineRule="auto"/>
      <w:ind w:left="57"/>
    </w:pPr>
    <w:rPr>
      <w:rFonts w:ascii="Arial" w:eastAsia="Cambria" w:hAnsi="Arial" w:cs="Times New Roman"/>
      <w:sz w:val="18"/>
      <w:szCs w:val="24"/>
      <w:lang w:val="en-US"/>
    </w:rPr>
  </w:style>
  <w:style w:type="table" w:styleId="LightList-Accent3">
    <w:name w:val="Light List Accent 3"/>
    <w:basedOn w:val="TableNormal"/>
    <w:uiPriority w:val="61"/>
    <w:rsid w:val="00E53480"/>
    <w:pPr>
      <w:spacing w:after="0" w:line="240" w:lineRule="auto"/>
    </w:pPr>
    <w:tblPr>
      <w:tblStyleRowBandSize w:val="1"/>
      <w:tblStyleColBandSize w:val="1"/>
      <w:tblBorders>
        <w:top w:val="single" w:sz="8" w:space="0" w:color="90BF44" w:themeColor="accent3"/>
        <w:left w:val="single" w:sz="8" w:space="0" w:color="90BF44" w:themeColor="accent3"/>
        <w:bottom w:val="single" w:sz="8" w:space="0" w:color="90BF44" w:themeColor="accent3"/>
        <w:right w:val="single" w:sz="8" w:space="0" w:color="90BF4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BF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F44" w:themeColor="accent3"/>
          <w:left w:val="single" w:sz="8" w:space="0" w:color="90BF44" w:themeColor="accent3"/>
          <w:bottom w:val="single" w:sz="8" w:space="0" w:color="90BF44" w:themeColor="accent3"/>
          <w:right w:val="single" w:sz="8" w:space="0" w:color="90BF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BF44" w:themeColor="accent3"/>
          <w:left w:val="single" w:sz="8" w:space="0" w:color="90BF44" w:themeColor="accent3"/>
          <w:bottom w:val="single" w:sz="8" w:space="0" w:color="90BF44" w:themeColor="accent3"/>
          <w:right w:val="single" w:sz="8" w:space="0" w:color="90BF44" w:themeColor="accent3"/>
        </w:tcBorders>
      </w:tcPr>
    </w:tblStylePr>
    <w:tblStylePr w:type="band1Horz">
      <w:tblPr/>
      <w:tcPr>
        <w:tcBorders>
          <w:top w:val="single" w:sz="8" w:space="0" w:color="90BF44" w:themeColor="accent3"/>
          <w:left w:val="single" w:sz="8" w:space="0" w:color="90BF44" w:themeColor="accent3"/>
          <w:bottom w:val="single" w:sz="8" w:space="0" w:color="90BF44" w:themeColor="accent3"/>
          <w:right w:val="single" w:sz="8" w:space="0" w:color="90BF44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E53480"/>
    <w:pPr>
      <w:spacing w:after="0" w:line="240" w:lineRule="auto"/>
    </w:pPr>
    <w:tblPr>
      <w:tblStyleRowBandSize w:val="1"/>
      <w:tblStyleColBandSize w:val="1"/>
      <w:tblBorders>
        <w:top w:val="single" w:sz="8" w:space="0" w:color="209AD2" w:themeColor="accent2"/>
        <w:left w:val="single" w:sz="8" w:space="0" w:color="209AD2" w:themeColor="accent2"/>
        <w:bottom w:val="single" w:sz="8" w:space="0" w:color="209AD2" w:themeColor="accent2"/>
        <w:right w:val="single" w:sz="8" w:space="0" w:color="209A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9A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9AD2" w:themeColor="accent2"/>
          <w:left w:val="single" w:sz="8" w:space="0" w:color="209AD2" w:themeColor="accent2"/>
          <w:bottom w:val="single" w:sz="8" w:space="0" w:color="209AD2" w:themeColor="accent2"/>
          <w:right w:val="single" w:sz="8" w:space="0" w:color="209A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9AD2" w:themeColor="accent2"/>
          <w:left w:val="single" w:sz="8" w:space="0" w:color="209AD2" w:themeColor="accent2"/>
          <w:bottom w:val="single" w:sz="8" w:space="0" w:color="209AD2" w:themeColor="accent2"/>
          <w:right w:val="single" w:sz="8" w:space="0" w:color="209AD2" w:themeColor="accent2"/>
        </w:tcBorders>
      </w:tcPr>
    </w:tblStylePr>
    <w:tblStylePr w:type="band1Horz">
      <w:tblPr/>
      <w:tcPr>
        <w:tcBorders>
          <w:top w:val="single" w:sz="8" w:space="0" w:color="209AD2" w:themeColor="accent2"/>
          <w:left w:val="single" w:sz="8" w:space="0" w:color="209AD2" w:themeColor="accent2"/>
          <w:bottom w:val="single" w:sz="8" w:space="0" w:color="209AD2" w:themeColor="accent2"/>
          <w:right w:val="single" w:sz="8" w:space="0" w:color="209AD2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E53480"/>
    <w:pPr>
      <w:spacing w:after="0" w:line="240" w:lineRule="auto"/>
    </w:pPr>
    <w:tblPr>
      <w:tblStyleRowBandSize w:val="1"/>
      <w:tblStyleColBandSize w:val="1"/>
      <w:tblBorders>
        <w:top w:val="single" w:sz="8" w:space="0" w:color="16384E" w:themeColor="accent4"/>
        <w:left w:val="single" w:sz="8" w:space="0" w:color="16384E" w:themeColor="accent4"/>
        <w:bottom w:val="single" w:sz="8" w:space="0" w:color="16384E" w:themeColor="accent4"/>
        <w:right w:val="single" w:sz="8" w:space="0" w:color="16384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384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384E" w:themeColor="accent4"/>
          <w:left w:val="single" w:sz="8" w:space="0" w:color="16384E" w:themeColor="accent4"/>
          <w:bottom w:val="single" w:sz="8" w:space="0" w:color="16384E" w:themeColor="accent4"/>
          <w:right w:val="single" w:sz="8" w:space="0" w:color="1638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384E" w:themeColor="accent4"/>
          <w:left w:val="single" w:sz="8" w:space="0" w:color="16384E" w:themeColor="accent4"/>
          <w:bottom w:val="single" w:sz="8" w:space="0" w:color="16384E" w:themeColor="accent4"/>
          <w:right w:val="single" w:sz="8" w:space="0" w:color="16384E" w:themeColor="accent4"/>
        </w:tcBorders>
      </w:tcPr>
    </w:tblStylePr>
    <w:tblStylePr w:type="band1Horz">
      <w:tblPr/>
      <w:tcPr>
        <w:tcBorders>
          <w:top w:val="single" w:sz="8" w:space="0" w:color="16384E" w:themeColor="accent4"/>
          <w:left w:val="single" w:sz="8" w:space="0" w:color="16384E" w:themeColor="accent4"/>
          <w:bottom w:val="single" w:sz="8" w:space="0" w:color="16384E" w:themeColor="accent4"/>
          <w:right w:val="single" w:sz="8" w:space="0" w:color="16384E" w:themeColor="accent4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53480"/>
    <w:rPr>
      <w:color w:val="13294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3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480"/>
  </w:style>
  <w:style w:type="paragraph" w:styleId="Footer">
    <w:name w:val="footer"/>
    <w:basedOn w:val="Normal"/>
    <w:link w:val="FooterChar"/>
    <w:uiPriority w:val="99"/>
    <w:unhideWhenUsed/>
    <w:rsid w:val="00E53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480"/>
  </w:style>
  <w:style w:type="paragraph" w:styleId="BalloonText">
    <w:name w:val="Balloon Text"/>
    <w:basedOn w:val="Normal"/>
    <w:link w:val="BalloonTextChar"/>
    <w:uiPriority w:val="99"/>
    <w:semiHidden/>
    <w:unhideWhenUsed/>
    <w:rsid w:val="00E5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8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B0D92"/>
    <w:rPr>
      <w:rFonts w:ascii="Arial" w:hAnsi="Arial"/>
      <w:sz w:val="16"/>
    </w:rPr>
  </w:style>
  <w:style w:type="paragraph" w:styleId="NoSpacing">
    <w:name w:val="No Spacing"/>
    <w:link w:val="NoSpacingChar"/>
    <w:uiPriority w:val="1"/>
    <w:qFormat/>
    <w:rsid w:val="00FB0D9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B0D92"/>
    <w:rPr>
      <w:rFonts w:eastAsiaTheme="minorEastAsia"/>
      <w:lang w:val="en-US" w:eastAsia="ja-JP"/>
    </w:rPr>
  </w:style>
  <w:style w:type="character" w:customStyle="1" w:styleId="AGRHeading2Char">
    <w:name w:val="AGR Heading 2 Char"/>
    <w:link w:val="AGRHeading2"/>
    <w:locked/>
    <w:rsid w:val="00FB0D92"/>
    <w:rPr>
      <w:rFonts w:ascii="Arial" w:hAnsi="Arial" w:cs="Arial"/>
      <w:b/>
      <w:sz w:val="30"/>
      <w:szCs w:val="24"/>
      <w:lang w:val="en-US"/>
    </w:rPr>
  </w:style>
  <w:style w:type="paragraph" w:customStyle="1" w:styleId="AGRHeading2">
    <w:name w:val="AGR Heading 2"/>
    <w:basedOn w:val="Normal"/>
    <w:link w:val="AGRHeading2Char"/>
    <w:rsid w:val="00FB0D92"/>
    <w:pPr>
      <w:spacing w:after="240" w:line="240" w:lineRule="auto"/>
    </w:pPr>
    <w:rPr>
      <w:rFonts w:ascii="Arial" w:hAnsi="Arial" w:cs="Arial"/>
      <w:b/>
      <w:sz w:val="30"/>
      <w:szCs w:val="24"/>
      <w:lang w:val="en-US"/>
    </w:rPr>
  </w:style>
  <w:style w:type="paragraph" w:customStyle="1" w:styleId="AGRBodycopy">
    <w:name w:val="AGR Body copy"/>
    <w:basedOn w:val="Normal"/>
    <w:rsid w:val="00FB0D92"/>
    <w:pPr>
      <w:spacing w:after="0" w:line="288" w:lineRule="auto"/>
    </w:pPr>
    <w:rPr>
      <w:rFonts w:ascii="Arial" w:eastAsia="Cambria" w:hAnsi="Arial" w:cs="Times New Roman"/>
      <w:sz w:val="18"/>
      <w:szCs w:val="24"/>
      <w:lang w:val="en-US"/>
    </w:rPr>
  </w:style>
  <w:style w:type="table" w:styleId="LightList-Accent1">
    <w:name w:val="Light List Accent 1"/>
    <w:basedOn w:val="TableNormal"/>
    <w:uiPriority w:val="61"/>
    <w:rsid w:val="00FB0D92"/>
    <w:pPr>
      <w:spacing w:after="0" w:line="240" w:lineRule="auto"/>
    </w:pPr>
    <w:tblPr>
      <w:tblStyleRowBandSize w:val="1"/>
      <w:tblStyleColBandSize w:val="1"/>
      <w:tblBorders>
        <w:top w:val="single" w:sz="8" w:space="0" w:color="0065A6" w:themeColor="accent1"/>
        <w:left w:val="single" w:sz="8" w:space="0" w:color="0065A6" w:themeColor="accent1"/>
        <w:bottom w:val="single" w:sz="8" w:space="0" w:color="0065A6" w:themeColor="accent1"/>
        <w:right w:val="single" w:sz="8" w:space="0" w:color="0065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5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5A6" w:themeColor="accent1"/>
          <w:left w:val="single" w:sz="8" w:space="0" w:color="0065A6" w:themeColor="accent1"/>
          <w:bottom w:val="single" w:sz="8" w:space="0" w:color="0065A6" w:themeColor="accent1"/>
          <w:right w:val="single" w:sz="8" w:space="0" w:color="0065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5A6" w:themeColor="accent1"/>
          <w:left w:val="single" w:sz="8" w:space="0" w:color="0065A6" w:themeColor="accent1"/>
          <w:bottom w:val="single" w:sz="8" w:space="0" w:color="0065A6" w:themeColor="accent1"/>
          <w:right w:val="single" w:sz="8" w:space="0" w:color="0065A6" w:themeColor="accent1"/>
        </w:tcBorders>
      </w:tcPr>
    </w:tblStylePr>
    <w:tblStylePr w:type="band1Horz">
      <w:tblPr/>
      <w:tcPr>
        <w:tcBorders>
          <w:top w:val="single" w:sz="8" w:space="0" w:color="0065A6" w:themeColor="accent1"/>
          <w:left w:val="single" w:sz="8" w:space="0" w:color="0065A6" w:themeColor="accent1"/>
          <w:bottom w:val="single" w:sz="8" w:space="0" w:color="0065A6" w:themeColor="accent1"/>
          <w:right w:val="single" w:sz="8" w:space="0" w:color="0065A6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FB0D92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table" w:styleId="LightShading-Accent3">
    <w:name w:val="Light Shading Accent 3"/>
    <w:basedOn w:val="TableNormal"/>
    <w:uiPriority w:val="60"/>
    <w:rsid w:val="00FB0D92"/>
    <w:pPr>
      <w:spacing w:after="0" w:line="240" w:lineRule="auto"/>
    </w:pPr>
    <w:rPr>
      <w:color w:val="6B9031" w:themeColor="accent3" w:themeShade="BF"/>
    </w:rPr>
    <w:tblPr>
      <w:tblStyleRowBandSize w:val="1"/>
      <w:tblStyleColBandSize w:val="1"/>
      <w:tblBorders>
        <w:top w:val="single" w:sz="8" w:space="0" w:color="90BF44" w:themeColor="accent3"/>
        <w:bottom w:val="single" w:sz="8" w:space="0" w:color="90BF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BF44" w:themeColor="accent3"/>
          <w:left w:val="nil"/>
          <w:bottom w:val="single" w:sz="8" w:space="0" w:color="90BF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BF44" w:themeColor="accent3"/>
          <w:left w:val="nil"/>
          <w:bottom w:val="single" w:sz="8" w:space="0" w:color="90BF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D0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FB0D92"/>
    <w:pPr>
      <w:spacing w:after="0"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8" w:space="0" w:color="7F7F7F" w:themeColor="accent5"/>
        <w:bottom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5"/>
          <w:left w:val="nil"/>
          <w:bottom w:val="single" w:sz="8" w:space="0" w:color="7F7F7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5"/>
          <w:left w:val="nil"/>
          <w:bottom w:val="single" w:sz="8" w:space="0" w:color="7F7F7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B0D92"/>
    <w:pPr>
      <w:spacing w:after="0" w:line="240" w:lineRule="auto"/>
    </w:pPr>
    <w:rPr>
      <w:color w:val="424242" w:themeColor="accent6" w:themeShade="BF"/>
    </w:rPr>
    <w:tblPr>
      <w:tblStyleRowBandSize w:val="1"/>
      <w:tblStyleColBandSize w:val="1"/>
      <w:tblBorders>
        <w:top w:val="single" w:sz="8" w:space="0" w:color="595959" w:themeColor="accent6"/>
        <w:bottom w:val="single" w:sz="8" w:space="0" w:color="5959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6"/>
          <w:left w:val="nil"/>
          <w:bottom w:val="single" w:sz="8" w:space="0" w:color="5959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6"/>
          <w:left w:val="nil"/>
          <w:bottom w:val="single" w:sz="8" w:space="0" w:color="5959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6" w:themeFillTint="3F"/>
      </w:tcPr>
    </w:tblStylePr>
  </w:style>
  <w:style w:type="table" w:styleId="MediumGrid3-Accent4">
    <w:name w:val="Medium Grid 3 Accent 4"/>
    <w:basedOn w:val="TableNormal"/>
    <w:uiPriority w:val="69"/>
    <w:rsid w:val="00B438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2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384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384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6384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6384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A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A4D2" w:themeFill="accent4" w:themeFillTint="7F"/>
      </w:tcPr>
    </w:tblStylePr>
  </w:style>
  <w:style w:type="paragraph" w:customStyle="1" w:styleId="AGRHeading3">
    <w:name w:val="AGR Heading 3"/>
    <w:basedOn w:val="Normal"/>
    <w:rsid w:val="00B438B5"/>
    <w:pPr>
      <w:spacing w:after="120" w:line="240" w:lineRule="auto"/>
    </w:pPr>
    <w:rPr>
      <w:rFonts w:ascii="Arial" w:eastAsia="Cambria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80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3480"/>
    <w:pPr>
      <w:tabs>
        <w:tab w:val="left" w:pos="0"/>
      </w:tabs>
      <w:spacing w:after="0" w:line="360" w:lineRule="auto"/>
      <w:ind w:right="-132"/>
      <w:outlineLvl w:val="0"/>
    </w:pPr>
    <w:rPr>
      <w:rFonts w:ascii="Arial" w:eastAsia="Times New Roman" w:hAnsi="Arial" w:cs="Times New Roman"/>
      <w:b/>
      <w:color w:val="FFFFFF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3480"/>
    <w:rPr>
      <w:rFonts w:ascii="Arial" w:eastAsia="Times New Roman" w:hAnsi="Arial" w:cs="Times New Roman"/>
      <w:b/>
      <w:color w:val="FFFFFF"/>
      <w:sz w:val="24"/>
      <w:szCs w:val="24"/>
      <w:lang w:eastAsia="en-AU"/>
    </w:rPr>
  </w:style>
  <w:style w:type="character" w:styleId="Hyperlink">
    <w:name w:val="Hyperlink"/>
    <w:basedOn w:val="DefaultParagraphFont"/>
    <w:semiHidden/>
    <w:rsid w:val="00E53480"/>
    <w:rPr>
      <w:color w:val="0000FF"/>
      <w:u w:val="single"/>
    </w:rPr>
  </w:style>
  <w:style w:type="table" w:styleId="TableGrid">
    <w:name w:val="Table Grid"/>
    <w:basedOn w:val="TableNormal"/>
    <w:uiPriority w:val="59"/>
    <w:rsid w:val="00E53480"/>
    <w:pPr>
      <w:tabs>
        <w:tab w:val="left" w:pos="567"/>
        <w:tab w:val="left" w:pos="907"/>
      </w:tabs>
      <w:spacing w:after="180" w:line="240" w:lineRule="auto"/>
      <w:ind w:left="851"/>
    </w:pPr>
    <w:rPr>
      <w:rFonts w:ascii="Arial" w:eastAsia="Times New Roman" w:hAnsi="Arial" w:cs="Times New Roman"/>
      <w:sz w:val="18"/>
      <w:szCs w:val="18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rPr>
        <w:rFonts w:ascii="Arial" w:hAnsi="Arial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  <w:tl2br w:val="nil"/>
          <w:tr2bl w:val="nil"/>
        </w:tcBorders>
        <w:shd w:val="clear" w:color="auto" w:fill="13294B"/>
      </w:tcPr>
    </w:tblStylePr>
    <w:tblStylePr w:type="firstCol">
      <w:rPr>
        <w:rFonts w:ascii="Arial" w:hAnsi="Arial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  <w:tl2br w:val="nil"/>
          <w:tr2bl w:val="nil"/>
        </w:tcBorders>
        <w:shd w:val="clear" w:color="auto" w:fill="97C5EA"/>
      </w:tcPr>
    </w:tblStylePr>
  </w:style>
  <w:style w:type="paragraph" w:customStyle="1" w:styleId="AGTHeading2">
    <w:name w:val="AGT Heading 2"/>
    <w:basedOn w:val="Normal"/>
    <w:link w:val="AGTHeading2Char"/>
    <w:rsid w:val="00E53480"/>
    <w:pPr>
      <w:spacing w:after="0" w:line="360" w:lineRule="auto"/>
    </w:pPr>
    <w:rPr>
      <w:rFonts w:ascii="Arial" w:eastAsia="Times New Roman" w:hAnsi="Arial" w:cs="Times New Roman"/>
      <w:b/>
      <w:szCs w:val="24"/>
      <w:lang w:eastAsia="en-AU"/>
    </w:rPr>
  </w:style>
  <w:style w:type="paragraph" w:customStyle="1" w:styleId="AGTBodycopy">
    <w:name w:val="AGT Body copy"/>
    <w:basedOn w:val="Normal"/>
    <w:link w:val="AGTBodycopyChar"/>
    <w:rsid w:val="00E53480"/>
    <w:pPr>
      <w:spacing w:after="0" w:line="36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AGTInstructions">
    <w:name w:val="AGT Instructions"/>
    <w:basedOn w:val="Normal"/>
    <w:rsid w:val="00E53480"/>
    <w:pPr>
      <w:spacing w:before="300" w:after="0" w:line="360" w:lineRule="auto"/>
    </w:pPr>
    <w:rPr>
      <w:rFonts w:ascii="Arial" w:eastAsia="Times New Roman" w:hAnsi="Arial" w:cs="Arial"/>
      <w:color w:val="FF0000"/>
      <w:lang w:eastAsia="en-AU"/>
    </w:rPr>
  </w:style>
  <w:style w:type="paragraph" w:customStyle="1" w:styleId="AGTBullet">
    <w:name w:val="AGT Bullet"/>
    <w:basedOn w:val="Normal"/>
    <w:rsid w:val="00E53480"/>
    <w:pPr>
      <w:spacing w:after="0" w:line="36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AGTBulletalpha">
    <w:name w:val="AGT Bullet alpha"/>
    <w:basedOn w:val="Normal"/>
    <w:rsid w:val="00E53480"/>
    <w:pPr>
      <w:tabs>
        <w:tab w:val="num" w:pos="360"/>
      </w:tabs>
      <w:spacing w:after="0" w:line="36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AGTBulletnumber">
    <w:name w:val="AGT Bullet number"/>
    <w:basedOn w:val="Normal"/>
    <w:rsid w:val="00E53480"/>
    <w:pPr>
      <w:numPr>
        <w:numId w:val="3"/>
      </w:numPr>
      <w:spacing w:after="0" w:line="360" w:lineRule="auto"/>
    </w:pPr>
    <w:rPr>
      <w:rFonts w:ascii="Arial" w:eastAsia="Times New Roman" w:hAnsi="Arial" w:cs="Times New Roman"/>
      <w:szCs w:val="24"/>
      <w:lang w:eastAsia="en-AU"/>
    </w:rPr>
  </w:style>
  <w:style w:type="character" w:customStyle="1" w:styleId="AGTBodycopyChar">
    <w:name w:val="AGT Body copy Char"/>
    <w:basedOn w:val="DefaultParagraphFont"/>
    <w:link w:val="AGTBodycopy"/>
    <w:rsid w:val="00E53480"/>
    <w:rPr>
      <w:rFonts w:ascii="Arial" w:eastAsia="Times New Roman" w:hAnsi="Arial" w:cs="Times New Roman"/>
      <w:szCs w:val="24"/>
      <w:lang w:eastAsia="en-AU"/>
    </w:rPr>
  </w:style>
  <w:style w:type="character" w:customStyle="1" w:styleId="AGTHeading2Char">
    <w:name w:val="AGT Heading 2 Char"/>
    <w:basedOn w:val="DefaultParagraphFont"/>
    <w:link w:val="AGTHeading2"/>
    <w:rsid w:val="00E53480"/>
    <w:rPr>
      <w:rFonts w:ascii="Arial" w:eastAsia="Times New Roman" w:hAnsi="Arial" w:cs="Times New Roman"/>
      <w:b/>
      <w:szCs w:val="24"/>
      <w:lang w:eastAsia="en-AU"/>
    </w:rPr>
  </w:style>
  <w:style w:type="paragraph" w:customStyle="1" w:styleId="AGTTableHeading1">
    <w:name w:val="AGT Table Heading 1"/>
    <w:basedOn w:val="Normal"/>
    <w:rsid w:val="00E53480"/>
    <w:pPr>
      <w:tabs>
        <w:tab w:val="left" w:pos="907"/>
      </w:tabs>
      <w:spacing w:before="80" w:after="80" w:line="240" w:lineRule="auto"/>
      <w:ind w:left="57"/>
    </w:pPr>
    <w:rPr>
      <w:rFonts w:ascii="Arial" w:eastAsia="Cambria" w:hAnsi="Arial" w:cs="Times New Roman"/>
      <w:b/>
      <w:color w:val="FFFFFF"/>
      <w:sz w:val="18"/>
      <w:szCs w:val="24"/>
      <w:lang w:val="en-US"/>
    </w:rPr>
  </w:style>
  <w:style w:type="paragraph" w:customStyle="1" w:styleId="AGTTablecopy">
    <w:name w:val="AGT Table copy"/>
    <w:basedOn w:val="Normal"/>
    <w:rsid w:val="00E53480"/>
    <w:pPr>
      <w:tabs>
        <w:tab w:val="left" w:pos="907"/>
      </w:tabs>
      <w:spacing w:before="120" w:after="120" w:line="288" w:lineRule="auto"/>
      <w:ind w:left="57"/>
    </w:pPr>
    <w:rPr>
      <w:rFonts w:ascii="Arial" w:eastAsia="Cambria" w:hAnsi="Arial" w:cs="Times New Roman"/>
      <w:sz w:val="18"/>
      <w:szCs w:val="24"/>
      <w:lang w:val="en-US"/>
    </w:rPr>
  </w:style>
  <w:style w:type="table" w:styleId="LightList-Accent3">
    <w:name w:val="Light List Accent 3"/>
    <w:basedOn w:val="TableNormal"/>
    <w:uiPriority w:val="61"/>
    <w:rsid w:val="00E53480"/>
    <w:pPr>
      <w:spacing w:after="0" w:line="240" w:lineRule="auto"/>
    </w:pPr>
    <w:tblPr>
      <w:tblStyleRowBandSize w:val="1"/>
      <w:tblStyleColBandSize w:val="1"/>
      <w:tblBorders>
        <w:top w:val="single" w:sz="8" w:space="0" w:color="90BF44" w:themeColor="accent3"/>
        <w:left w:val="single" w:sz="8" w:space="0" w:color="90BF44" w:themeColor="accent3"/>
        <w:bottom w:val="single" w:sz="8" w:space="0" w:color="90BF44" w:themeColor="accent3"/>
        <w:right w:val="single" w:sz="8" w:space="0" w:color="90BF4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BF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F44" w:themeColor="accent3"/>
          <w:left w:val="single" w:sz="8" w:space="0" w:color="90BF44" w:themeColor="accent3"/>
          <w:bottom w:val="single" w:sz="8" w:space="0" w:color="90BF44" w:themeColor="accent3"/>
          <w:right w:val="single" w:sz="8" w:space="0" w:color="90BF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BF44" w:themeColor="accent3"/>
          <w:left w:val="single" w:sz="8" w:space="0" w:color="90BF44" w:themeColor="accent3"/>
          <w:bottom w:val="single" w:sz="8" w:space="0" w:color="90BF44" w:themeColor="accent3"/>
          <w:right w:val="single" w:sz="8" w:space="0" w:color="90BF44" w:themeColor="accent3"/>
        </w:tcBorders>
      </w:tcPr>
    </w:tblStylePr>
    <w:tblStylePr w:type="band1Horz">
      <w:tblPr/>
      <w:tcPr>
        <w:tcBorders>
          <w:top w:val="single" w:sz="8" w:space="0" w:color="90BF44" w:themeColor="accent3"/>
          <w:left w:val="single" w:sz="8" w:space="0" w:color="90BF44" w:themeColor="accent3"/>
          <w:bottom w:val="single" w:sz="8" w:space="0" w:color="90BF44" w:themeColor="accent3"/>
          <w:right w:val="single" w:sz="8" w:space="0" w:color="90BF44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E53480"/>
    <w:pPr>
      <w:spacing w:after="0" w:line="240" w:lineRule="auto"/>
    </w:pPr>
    <w:tblPr>
      <w:tblStyleRowBandSize w:val="1"/>
      <w:tblStyleColBandSize w:val="1"/>
      <w:tblBorders>
        <w:top w:val="single" w:sz="8" w:space="0" w:color="209AD2" w:themeColor="accent2"/>
        <w:left w:val="single" w:sz="8" w:space="0" w:color="209AD2" w:themeColor="accent2"/>
        <w:bottom w:val="single" w:sz="8" w:space="0" w:color="209AD2" w:themeColor="accent2"/>
        <w:right w:val="single" w:sz="8" w:space="0" w:color="209A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9A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9AD2" w:themeColor="accent2"/>
          <w:left w:val="single" w:sz="8" w:space="0" w:color="209AD2" w:themeColor="accent2"/>
          <w:bottom w:val="single" w:sz="8" w:space="0" w:color="209AD2" w:themeColor="accent2"/>
          <w:right w:val="single" w:sz="8" w:space="0" w:color="209A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9AD2" w:themeColor="accent2"/>
          <w:left w:val="single" w:sz="8" w:space="0" w:color="209AD2" w:themeColor="accent2"/>
          <w:bottom w:val="single" w:sz="8" w:space="0" w:color="209AD2" w:themeColor="accent2"/>
          <w:right w:val="single" w:sz="8" w:space="0" w:color="209AD2" w:themeColor="accent2"/>
        </w:tcBorders>
      </w:tcPr>
    </w:tblStylePr>
    <w:tblStylePr w:type="band1Horz">
      <w:tblPr/>
      <w:tcPr>
        <w:tcBorders>
          <w:top w:val="single" w:sz="8" w:space="0" w:color="209AD2" w:themeColor="accent2"/>
          <w:left w:val="single" w:sz="8" w:space="0" w:color="209AD2" w:themeColor="accent2"/>
          <w:bottom w:val="single" w:sz="8" w:space="0" w:color="209AD2" w:themeColor="accent2"/>
          <w:right w:val="single" w:sz="8" w:space="0" w:color="209AD2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E53480"/>
    <w:pPr>
      <w:spacing w:after="0" w:line="240" w:lineRule="auto"/>
    </w:pPr>
    <w:tblPr>
      <w:tblStyleRowBandSize w:val="1"/>
      <w:tblStyleColBandSize w:val="1"/>
      <w:tblBorders>
        <w:top w:val="single" w:sz="8" w:space="0" w:color="16384E" w:themeColor="accent4"/>
        <w:left w:val="single" w:sz="8" w:space="0" w:color="16384E" w:themeColor="accent4"/>
        <w:bottom w:val="single" w:sz="8" w:space="0" w:color="16384E" w:themeColor="accent4"/>
        <w:right w:val="single" w:sz="8" w:space="0" w:color="16384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384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384E" w:themeColor="accent4"/>
          <w:left w:val="single" w:sz="8" w:space="0" w:color="16384E" w:themeColor="accent4"/>
          <w:bottom w:val="single" w:sz="8" w:space="0" w:color="16384E" w:themeColor="accent4"/>
          <w:right w:val="single" w:sz="8" w:space="0" w:color="1638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384E" w:themeColor="accent4"/>
          <w:left w:val="single" w:sz="8" w:space="0" w:color="16384E" w:themeColor="accent4"/>
          <w:bottom w:val="single" w:sz="8" w:space="0" w:color="16384E" w:themeColor="accent4"/>
          <w:right w:val="single" w:sz="8" w:space="0" w:color="16384E" w:themeColor="accent4"/>
        </w:tcBorders>
      </w:tcPr>
    </w:tblStylePr>
    <w:tblStylePr w:type="band1Horz">
      <w:tblPr/>
      <w:tcPr>
        <w:tcBorders>
          <w:top w:val="single" w:sz="8" w:space="0" w:color="16384E" w:themeColor="accent4"/>
          <w:left w:val="single" w:sz="8" w:space="0" w:color="16384E" w:themeColor="accent4"/>
          <w:bottom w:val="single" w:sz="8" w:space="0" w:color="16384E" w:themeColor="accent4"/>
          <w:right w:val="single" w:sz="8" w:space="0" w:color="16384E" w:themeColor="accent4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53480"/>
    <w:rPr>
      <w:color w:val="13294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3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480"/>
  </w:style>
  <w:style w:type="paragraph" w:styleId="Footer">
    <w:name w:val="footer"/>
    <w:basedOn w:val="Normal"/>
    <w:link w:val="FooterChar"/>
    <w:uiPriority w:val="99"/>
    <w:unhideWhenUsed/>
    <w:rsid w:val="00E53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480"/>
  </w:style>
  <w:style w:type="paragraph" w:styleId="BalloonText">
    <w:name w:val="Balloon Text"/>
    <w:basedOn w:val="Normal"/>
    <w:link w:val="BalloonTextChar"/>
    <w:uiPriority w:val="99"/>
    <w:semiHidden/>
    <w:unhideWhenUsed/>
    <w:rsid w:val="00E5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8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B0D92"/>
    <w:rPr>
      <w:rFonts w:ascii="Arial" w:hAnsi="Arial"/>
      <w:sz w:val="16"/>
    </w:rPr>
  </w:style>
  <w:style w:type="paragraph" w:styleId="NoSpacing">
    <w:name w:val="No Spacing"/>
    <w:link w:val="NoSpacingChar"/>
    <w:uiPriority w:val="1"/>
    <w:qFormat/>
    <w:rsid w:val="00FB0D9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B0D92"/>
    <w:rPr>
      <w:rFonts w:eastAsiaTheme="minorEastAsia"/>
      <w:lang w:val="en-US" w:eastAsia="ja-JP"/>
    </w:rPr>
  </w:style>
  <w:style w:type="character" w:customStyle="1" w:styleId="AGRHeading2Char">
    <w:name w:val="AGR Heading 2 Char"/>
    <w:link w:val="AGRHeading2"/>
    <w:locked/>
    <w:rsid w:val="00FB0D92"/>
    <w:rPr>
      <w:rFonts w:ascii="Arial" w:hAnsi="Arial" w:cs="Arial"/>
      <w:b/>
      <w:sz w:val="30"/>
      <w:szCs w:val="24"/>
      <w:lang w:val="en-US"/>
    </w:rPr>
  </w:style>
  <w:style w:type="paragraph" w:customStyle="1" w:styleId="AGRHeading2">
    <w:name w:val="AGR Heading 2"/>
    <w:basedOn w:val="Normal"/>
    <w:link w:val="AGRHeading2Char"/>
    <w:rsid w:val="00FB0D92"/>
    <w:pPr>
      <w:spacing w:after="240" w:line="240" w:lineRule="auto"/>
    </w:pPr>
    <w:rPr>
      <w:rFonts w:ascii="Arial" w:hAnsi="Arial" w:cs="Arial"/>
      <w:b/>
      <w:sz w:val="30"/>
      <w:szCs w:val="24"/>
      <w:lang w:val="en-US"/>
    </w:rPr>
  </w:style>
  <w:style w:type="paragraph" w:customStyle="1" w:styleId="AGRBodycopy">
    <w:name w:val="AGR Body copy"/>
    <w:basedOn w:val="Normal"/>
    <w:rsid w:val="00FB0D92"/>
    <w:pPr>
      <w:spacing w:after="0" w:line="288" w:lineRule="auto"/>
    </w:pPr>
    <w:rPr>
      <w:rFonts w:ascii="Arial" w:eastAsia="Cambria" w:hAnsi="Arial" w:cs="Times New Roman"/>
      <w:sz w:val="18"/>
      <w:szCs w:val="24"/>
      <w:lang w:val="en-US"/>
    </w:rPr>
  </w:style>
  <w:style w:type="table" w:styleId="LightList-Accent1">
    <w:name w:val="Light List Accent 1"/>
    <w:basedOn w:val="TableNormal"/>
    <w:uiPriority w:val="61"/>
    <w:rsid w:val="00FB0D92"/>
    <w:pPr>
      <w:spacing w:after="0" w:line="240" w:lineRule="auto"/>
    </w:pPr>
    <w:tblPr>
      <w:tblStyleRowBandSize w:val="1"/>
      <w:tblStyleColBandSize w:val="1"/>
      <w:tblBorders>
        <w:top w:val="single" w:sz="8" w:space="0" w:color="0065A6" w:themeColor="accent1"/>
        <w:left w:val="single" w:sz="8" w:space="0" w:color="0065A6" w:themeColor="accent1"/>
        <w:bottom w:val="single" w:sz="8" w:space="0" w:color="0065A6" w:themeColor="accent1"/>
        <w:right w:val="single" w:sz="8" w:space="0" w:color="0065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5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5A6" w:themeColor="accent1"/>
          <w:left w:val="single" w:sz="8" w:space="0" w:color="0065A6" w:themeColor="accent1"/>
          <w:bottom w:val="single" w:sz="8" w:space="0" w:color="0065A6" w:themeColor="accent1"/>
          <w:right w:val="single" w:sz="8" w:space="0" w:color="0065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5A6" w:themeColor="accent1"/>
          <w:left w:val="single" w:sz="8" w:space="0" w:color="0065A6" w:themeColor="accent1"/>
          <w:bottom w:val="single" w:sz="8" w:space="0" w:color="0065A6" w:themeColor="accent1"/>
          <w:right w:val="single" w:sz="8" w:space="0" w:color="0065A6" w:themeColor="accent1"/>
        </w:tcBorders>
      </w:tcPr>
    </w:tblStylePr>
    <w:tblStylePr w:type="band1Horz">
      <w:tblPr/>
      <w:tcPr>
        <w:tcBorders>
          <w:top w:val="single" w:sz="8" w:space="0" w:color="0065A6" w:themeColor="accent1"/>
          <w:left w:val="single" w:sz="8" w:space="0" w:color="0065A6" w:themeColor="accent1"/>
          <w:bottom w:val="single" w:sz="8" w:space="0" w:color="0065A6" w:themeColor="accent1"/>
          <w:right w:val="single" w:sz="8" w:space="0" w:color="0065A6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FB0D92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table" w:styleId="LightShading-Accent3">
    <w:name w:val="Light Shading Accent 3"/>
    <w:basedOn w:val="TableNormal"/>
    <w:uiPriority w:val="60"/>
    <w:rsid w:val="00FB0D92"/>
    <w:pPr>
      <w:spacing w:after="0" w:line="240" w:lineRule="auto"/>
    </w:pPr>
    <w:rPr>
      <w:color w:val="6B9031" w:themeColor="accent3" w:themeShade="BF"/>
    </w:rPr>
    <w:tblPr>
      <w:tblStyleRowBandSize w:val="1"/>
      <w:tblStyleColBandSize w:val="1"/>
      <w:tblBorders>
        <w:top w:val="single" w:sz="8" w:space="0" w:color="90BF44" w:themeColor="accent3"/>
        <w:bottom w:val="single" w:sz="8" w:space="0" w:color="90BF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BF44" w:themeColor="accent3"/>
          <w:left w:val="nil"/>
          <w:bottom w:val="single" w:sz="8" w:space="0" w:color="90BF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BF44" w:themeColor="accent3"/>
          <w:left w:val="nil"/>
          <w:bottom w:val="single" w:sz="8" w:space="0" w:color="90BF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D0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FB0D92"/>
    <w:pPr>
      <w:spacing w:after="0"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8" w:space="0" w:color="7F7F7F" w:themeColor="accent5"/>
        <w:bottom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5"/>
          <w:left w:val="nil"/>
          <w:bottom w:val="single" w:sz="8" w:space="0" w:color="7F7F7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5"/>
          <w:left w:val="nil"/>
          <w:bottom w:val="single" w:sz="8" w:space="0" w:color="7F7F7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B0D92"/>
    <w:pPr>
      <w:spacing w:after="0" w:line="240" w:lineRule="auto"/>
    </w:pPr>
    <w:rPr>
      <w:color w:val="424242" w:themeColor="accent6" w:themeShade="BF"/>
    </w:rPr>
    <w:tblPr>
      <w:tblStyleRowBandSize w:val="1"/>
      <w:tblStyleColBandSize w:val="1"/>
      <w:tblBorders>
        <w:top w:val="single" w:sz="8" w:space="0" w:color="595959" w:themeColor="accent6"/>
        <w:bottom w:val="single" w:sz="8" w:space="0" w:color="5959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6"/>
          <w:left w:val="nil"/>
          <w:bottom w:val="single" w:sz="8" w:space="0" w:color="5959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6"/>
          <w:left w:val="nil"/>
          <w:bottom w:val="single" w:sz="8" w:space="0" w:color="5959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6" w:themeFillTint="3F"/>
      </w:tcPr>
    </w:tblStylePr>
  </w:style>
  <w:style w:type="table" w:styleId="MediumGrid3-Accent4">
    <w:name w:val="Medium Grid 3 Accent 4"/>
    <w:basedOn w:val="TableNormal"/>
    <w:uiPriority w:val="69"/>
    <w:rsid w:val="00B438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2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384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384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6384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6384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A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A4D2" w:themeFill="accent4" w:themeFillTint="7F"/>
      </w:tcPr>
    </w:tblStylePr>
  </w:style>
  <w:style w:type="paragraph" w:customStyle="1" w:styleId="AGRHeading3">
    <w:name w:val="AGR Heading 3"/>
    <w:basedOn w:val="Normal"/>
    <w:rsid w:val="00B438B5"/>
    <w:pPr>
      <w:spacing w:after="120" w:line="240" w:lineRule="auto"/>
    </w:pPr>
    <w:rPr>
      <w:rFonts w:ascii="Arial" w:eastAsia="Cambria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8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usgrid">
      <a:dk1>
        <a:sysClr val="windowText" lastClr="000000"/>
      </a:dk1>
      <a:lt1>
        <a:sysClr val="window" lastClr="FFFFFF"/>
      </a:lt1>
      <a:dk2>
        <a:srgbClr val="13294B"/>
      </a:dk2>
      <a:lt2>
        <a:srgbClr val="FFFFFF"/>
      </a:lt2>
      <a:accent1>
        <a:srgbClr val="0065A6"/>
      </a:accent1>
      <a:accent2>
        <a:srgbClr val="209AD2"/>
      </a:accent2>
      <a:accent3>
        <a:srgbClr val="90BF44"/>
      </a:accent3>
      <a:accent4>
        <a:srgbClr val="16384E"/>
      </a:accent4>
      <a:accent5>
        <a:srgbClr val="7F7F7F"/>
      </a:accent5>
      <a:accent6>
        <a:srgbClr val="595959"/>
      </a:accent6>
      <a:hlink>
        <a:srgbClr val="209AD2"/>
      </a:hlink>
      <a:folHlink>
        <a:srgbClr val="13294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2A13-A66E-46A2-B4BE-0173B58D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Ausgrid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Natapradja</dc:creator>
  <cp:lastModifiedBy>Matthew Webb</cp:lastModifiedBy>
  <cp:revision>9</cp:revision>
  <dcterms:created xsi:type="dcterms:W3CDTF">2018-12-30T20:40:00Z</dcterms:created>
  <dcterms:modified xsi:type="dcterms:W3CDTF">2018-12-30T21:43:00Z</dcterms:modified>
</cp:coreProperties>
</file>