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F77" w:rsidRPr="00F4605B" w:rsidRDefault="00D56F77" w:rsidP="00D56F77">
      <w:pPr>
        <w:jc w:val="center"/>
        <w:rPr>
          <w:rFonts w:asciiTheme="minorHAnsi" w:hAnsiTheme="minorHAnsi"/>
          <w:b/>
        </w:rPr>
      </w:pPr>
      <w:r w:rsidRPr="00F4605B">
        <w:rPr>
          <w:rFonts w:asciiTheme="minorHAnsi" w:hAnsiTheme="minorHAnsi"/>
          <w:b/>
        </w:rPr>
        <w:t xml:space="preserve">AER’s Consumer Challenge Panel </w:t>
      </w:r>
    </w:p>
    <w:p w:rsidR="00EE7B5D" w:rsidRPr="00F4605B" w:rsidRDefault="00EE7B5D" w:rsidP="00D56F77">
      <w:pPr>
        <w:jc w:val="center"/>
        <w:rPr>
          <w:rFonts w:asciiTheme="minorHAnsi" w:hAnsiTheme="minorHAnsi"/>
          <w:b/>
        </w:rPr>
      </w:pPr>
    </w:p>
    <w:p w:rsidR="00EE7B5D" w:rsidRPr="00F4605B" w:rsidRDefault="00EE7B5D" w:rsidP="00EE7B5D">
      <w:pPr>
        <w:pStyle w:val="ListParagraph"/>
        <w:numPr>
          <w:ilvl w:val="0"/>
          <w:numId w:val="7"/>
        </w:numPr>
        <w:tabs>
          <w:tab w:val="left" w:pos="0"/>
        </w:tabs>
        <w:rPr>
          <w:rFonts w:asciiTheme="minorHAnsi" w:hAnsiTheme="minorHAnsi"/>
          <w:b/>
          <w:sz w:val="22"/>
          <w:szCs w:val="22"/>
        </w:rPr>
      </w:pPr>
      <w:r w:rsidRPr="00F4605B">
        <w:rPr>
          <w:rFonts w:asciiTheme="minorHAnsi" w:hAnsiTheme="minorHAnsi"/>
          <w:b/>
          <w:sz w:val="22"/>
          <w:szCs w:val="22"/>
        </w:rPr>
        <w:t>Introduction</w:t>
      </w:r>
    </w:p>
    <w:p w:rsidR="00D56F77" w:rsidRPr="00F4605B" w:rsidRDefault="00D56F77" w:rsidP="00D56F77">
      <w:pPr>
        <w:rPr>
          <w:rFonts w:asciiTheme="minorHAnsi" w:hAnsiTheme="minorHAnsi"/>
          <w:sz w:val="22"/>
          <w:szCs w:val="22"/>
        </w:rPr>
      </w:pPr>
    </w:p>
    <w:p w:rsidR="00D56F77" w:rsidRPr="00F4605B" w:rsidRDefault="00D56F77" w:rsidP="00192BC8">
      <w:pPr>
        <w:pStyle w:val="ListParagraph"/>
        <w:numPr>
          <w:ilvl w:val="1"/>
          <w:numId w:val="7"/>
        </w:numPr>
        <w:tabs>
          <w:tab w:val="left" w:pos="0"/>
        </w:tabs>
        <w:ind w:left="567" w:hanging="567"/>
        <w:rPr>
          <w:rFonts w:asciiTheme="minorHAnsi" w:hAnsiTheme="minorHAnsi"/>
          <w:sz w:val="22"/>
          <w:szCs w:val="22"/>
        </w:rPr>
      </w:pPr>
      <w:r w:rsidRPr="00F4605B">
        <w:rPr>
          <w:rFonts w:asciiTheme="minorHAnsi" w:hAnsiTheme="minorHAnsi"/>
          <w:sz w:val="22"/>
          <w:szCs w:val="22"/>
        </w:rPr>
        <w:t xml:space="preserve">The </w:t>
      </w:r>
      <w:r w:rsidR="00192BC8" w:rsidRPr="00F4605B">
        <w:rPr>
          <w:rFonts w:asciiTheme="minorHAnsi" w:hAnsiTheme="minorHAnsi"/>
          <w:sz w:val="22"/>
          <w:szCs w:val="22"/>
        </w:rPr>
        <w:t>CCP was established in July 2013 as part of the AER’s Better Regulation reform program to enhance engagement with consumers and their representatives. The second iteration of the CCP began in mid-2016 following a comprehensive independent review of the CCP. The independent review was conducted by NOUS Group and released in May 2016.</w:t>
      </w:r>
    </w:p>
    <w:p w:rsidR="00D56F77" w:rsidRPr="00F4605B" w:rsidRDefault="00D56F77" w:rsidP="00A02101">
      <w:pPr>
        <w:pStyle w:val="ListParagraph"/>
        <w:tabs>
          <w:tab w:val="left" w:pos="0"/>
        </w:tabs>
        <w:ind w:left="567"/>
        <w:rPr>
          <w:rFonts w:asciiTheme="minorHAnsi" w:hAnsiTheme="minorHAnsi"/>
          <w:sz w:val="22"/>
          <w:szCs w:val="22"/>
        </w:rPr>
      </w:pPr>
    </w:p>
    <w:p w:rsidR="00D56F77" w:rsidRPr="00F4605B" w:rsidRDefault="00F72714" w:rsidP="00A02101">
      <w:pPr>
        <w:pStyle w:val="ListParagraph"/>
        <w:numPr>
          <w:ilvl w:val="1"/>
          <w:numId w:val="7"/>
        </w:numPr>
        <w:tabs>
          <w:tab w:val="left" w:pos="0"/>
        </w:tabs>
        <w:ind w:left="567" w:hanging="567"/>
        <w:rPr>
          <w:rFonts w:asciiTheme="minorHAnsi" w:hAnsiTheme="minorHAnsi"/>
          <w:sz w:val="22"/>
          <w:szCs w:val="22"/>
        </w:rPr>
      </w:pPr>
      <w:r w:rsidRPr="00F4605B">
        <w:rPr>
          <w:rFonts w:asciiTheme="minorHAnsi" w:hAnsiTheme="minorHAnsi"/>
          <w:sz w:val="22"/>
          <w:szCs w:val="22"/>
        </w:rPr>
        <w:t>The CCP is a panel of experts</w:t>
      </w:r>
      <w:r w:rsidR="00E01355" w:rsidRPr="00F4605B">
        <w:rPr>
          <w:rFonts w:asciiTheme="minorHAnsi" w:hAnsiTheme="minorHAnsi"/>
          <w:sz w:val="22"/>
          <w:szCs w:val="22"/>
        </w:rPr>
        <w:t>—</w:t>
      </w:r>
      <w:r w:rsidRPr="00F4605B">
        <w:rPr>
          <w:rFonts w:asciiTheme="minorHAnsi" w:hAnsiTheme="minorHAnsi"/>
          <w:sz w:val="22"/>
          <w:szCs w:val="22"/>
        </w:rPr>
        <w:t>each appointed in their individual capacity</w:t>
      </w:r>
      <w:r w:rsidR="00E01355" w:rsidRPr="00F4605B">
        <w:rPr>
          <w:rFonts w:asciiTheme="minorHAnsi" w:hAnsiTheme="minorHAnsi"/>
          <w:sz w:val="22"/>
          <w:szCs w:val="22"/>
        </w:rPr>
        <w:t>—</w:t>
      </w:r>
      <w:r w:rsidR="009741A8" w:rsidRPr="00F4605B">
        <w:rPr>
          <w:rFonts w:asciiTheme="minorHAnsi" w:hAnsiTheme="minorHAnsi"/>
          <w:sz w:val="22"/>
          <w:szCs w:val="22"/>
        </w:rPr>
        <w:t>to a non-statutory advisory board to assist</w:t>
      </w:r>
      <w:r w:rsidRPr="00F4605B">
        <w:rPr>
          <w:rFonts w:asciiTheme="minorHAnsi" w:hAnsiTheme="minorHAnsi"/>
          <w:sz w:val="22"/>
          <w:szCs w:val="22"/>
        </w:rPr>
        <w:t xml:space="preserve"> </w:t>
      </w:r>
      <w:r w:rsidR="009741A8" w:rsidRPr="00F4605B">
        <w:rPr>
          <w:rFonts w:asciiTheme="minorHAnsi" w:hAnsiTheme="minorHAnsi"/>
          <w:sz w:val="22"/>
          <w:szCs w:val="22"/>
        </w:rPr>
        <w:t xml:space="preserve">the AER to make better regulatory determinations by providing input on issues of importance to consumers. CCP members are appointed for a three year term. </w:t>
      </w:r>
      <w:r w:rsidRPr="00F4605B">
        <w:rPr>
          <w:rFonts w:asciiTheme="minorHAnsi" w:hAnsiTheme="minorHAnsi"/>
          <w:sz w:val="22"/>
          <w:szCs w:val="22"/>
        </w:rPr>
        <w:t xml:space="preserve"> </w:t>
      </w:r>
      <w:r w:rsidR="009741A8" w:rsidRPr="00F4605B">
        <w:rPr>
          <w:rFonts w:asciiTheme="minorHAnsi" w:hAnsiTheme="minorHAnsi"/>
          <w:sz w:val="22"/>
          <w:szCs w:val="22"/>
        </w:rPr>
        <w:t xml:space="preserve">CCP members </w:t>
      </w:r>
      <w:r w:rsidR="00A02101" w:rsidRPr="00F4605B">
        <w:rPr>
          <w:rFonts w:asciiTheme="minorHAnsi" w:hAnsiTheme="minorHAnsi"/>
          <w:sz w:val="22"/>
          <w:szCs w:val="22"/>
        </w:rPr>
        <w:t>were</w:t>
      </w:r>
      <w:r w:rsidR="009741A8" w:rsidRPr="00F4605B">
        <w:rPr>
          <w:rFonts w:asciiTheme="minorHAnsi" w:hAnsiTheme="minorHAnsi"/>
          <w:sz w:val="22"/>
          <w:szCs w:val="22"/>
        </w:rPr>
        <w:t xml:space="preserve"> appointed to sub-panels </w:t>
      </w:r>
      <w:r w:rsidR="00A02101" w:rsidRPr="00F4605B">
        <w:rPr>
          <w:rFonts w:asciiTheme="minorHAnsi" w:hAnsiTheme="minorHAnsi"/>
          <w:sz w:val="22"/>
          <w:szCs w:val="22"/>
        </w:rPr>
        <w:t>based on their sub-panel nominations, skills, expertise and conflicts of interest</w:t>
      </w:r>
      <w:r w:rsidR="00F4605B">
        <w:rPr>
          <w:rFonts w:asciiTheme="minorHAnsi" w:hAnsiTheme="minorHAnsi"/>
          <w:sz w:val="22"/>
          <w:szCs w:val="22"/>
        </w:rPr>
        <w:t>.</w:t>
      </w:r>
      <w:r w:rsidR="00D56F77" w:rsidRPr="00F4605B">
        <w:rPr>
          <w:rFonts w:asciiTheme="minorHAnsi" w:hAnsiTheme="minorHAnsi"/>
          <w:sz w:val="22"/>
          <w:szCs w:val="22"/>
        </w:rPr>
        <w:t xml:space="preserve"> </w:t>
      </w:r>
    </w:p>
    <w:p w:rsidR="00D56F77" w:rsidRPr="00F4605B" w:rsidRDefault="00D56F77" w:rsidP="00D56F77">
      <w:pPr>
        <w:tabs>
          <w:tab w:val="left" w:pos="0"/>
        </w:tabs>
        <w:rPr>
          <w:sz w:val="22"/>
          <w:szCs w:val="22"/>
        </w:rPr>
      </w:pPr>
    </w:p>
    <w:p w:rsidR="00D56F77" w:rsidRPr="00F4605B" w:rsidRDefault="00D56F77" w:rsidP="00EE7B5D">
      <w:pPr>
        <w:pStyle w:val="ListParagraph"/>
        <w:numPr>
          <w:ilvl w:val="0"/>
          <w:numId w:val="7"/>
        </w:numPr>
        <w:tabs>
          <w:tab w:val="left" w:pos="0"/>
        </w:tabs>
        <w:rPr>
          <w:rFonts w:asciiTheme="minorHAnsi" w:hAnsiTheme="minorHAnsi"/>
          <w:b/>
          <w:sz w:val="22"/>
          <w:szCs w:val="22"/>
        </w:rPr>
      </w:pPr>
      <w:r w:rsidRPr="00F4605B">
        <w:rPr>
          <w:rFonts w:asciiTheme="minorHAnsi" w:hAnsiTheme="minorHAnsi"/>
          <w:b/>
          <w:sz w:val="22"/>
          <w:szCs w:val="22"/>
        </w:rPr>
        <w:t>Background</w:t>
      </w:r>
    </w:p>
    <w:p w:rsidR="009A5320" w:rsidRPr="008E2BA4" w:rsidRDefault="009A5320" w:rsidP="008E2BA4">
      <w:pPr>
        <w:tabs>
          <w:tab w:val="left" w:pos="0"/>
        </w:tabs>
        <w:rPr>
          <w:rFonts w:asciiTheme="minorHAnsi" w:hAnsiTheme="minorHAnsi"/>
          <w:sz w:val="22"/>
          <w:szCs w:val="22"/>
        </w:rPr>
      </w:pPr>
    </w:p>
    <w:p w:rsidR="00063A48" w:rsidRDefault="009A5320" w:rsidP="008E2BA4">
      <w:pPr>
        <w:pStyle w:val="ListParagraph"/>
        <w:numPr>
          <w:ilvl w:val="1"/>
          <w:numId w:val="7"/>
        </w:numPr>
        <w:tabs>
          <w:tab w:val="left" w:pos="0"/>
        </w:tabs>
        <w:spacing w:after="120"/>
        <w:ind w:left="567" w:hanging="567"/>
        <w:rPr>
          <w:rFonts w:asciiTheme="minorHAnsi" w:hAnsiTheme="minorHAnsi"/>
          <w:sz w:val="22"/>
          <w:szCs w:val="22"/>
        </w:rPr>
      </w:pPr>
      <w:r>
        <w:rPr>
          <w:rFonts w:asciiTheme="minorHAnsi" w:hAnsiTheme="minorHAnsi"/>
          <w:sz w:val="22"/>
          <w:szCs w:val="22"/>
        </w:rPr>
        <w:t xml:space="preserve">In framing its </w:t>
      </w:r>
      <w:r w:rsidR="00063A48" w:rsidRPr="00063A48">
        <w:rPr>
          <w:rFonts w:asciiTheme="minorHAnsi" w:hAnsiTheme="minorHAnsi"/>
          <w:sz w:val="22"/>
          <w:szCs w:val="22"/>
        </w:rPr>
        <w:t>Better Regulation Reform package</w:t>
      </w:r>
      <w:r>
        <w:rPr>
          <w:rFonts w:asciiTheme="minorHAnsi" w:hAnsiTheme="minorHAnsi"/>
          <w:sz w:val="22"/>
          <w:szCs w:val="22"/>
        </w:rPr>
        <w:t>,</w:t>
      </w:r>
      <w:r w:rsidR="00063A48" w:rsidRPr="00063A48">
        <w:rPr>
          <w:rFonts w:asciiTheme="minorHAnsi" w:hAnsiTheme="minorHAnsi"/>
          <w:sz w:val="22"/>
          <w:szCs w:val="22"/>
        </w:rPr>
        <w:t xml:space="preserve"> the AER recognised </w:t>
      </w:r>
      <w:r>
        <w:rPr>
          <w:rFonts w:asciiTheme="minorHAnsi" w:hAnsiTheme="minorHAnsi"/>
          <w:sz w:val="22"/>
          <w:szCs w:val="22"/>
        </w:rPr>
        <w:t xml:space="preserve">that </w:t>
      </w:r>
      <w:r w:rsidRPr="00063A48">
        <w:rPr>
          <w:rFonts w:asciiTheme="minorHAnsi" w:hAnsiTheme="minorHAnsi"/>
          <w:sz w:val="22"/>
          <w:szCs w:val="22"/>
        </w:rPr>
        <w:t>a strong consumer engagement framework</w:t>
      </w:r>
      <w:r>
        <w:rPr>
          <w:rFonts w:asciiTheme="minorHAnsi" w:hAnsiTheme="minorHAnsi"/>
          <w:sz w:val="22"/>
          <w:szCs w:val="22"/>
        </w:rPr>
        <w:t xml:space="preserve"> is an </w:t>
      </w:r>
      <w:r w:rsidR="00063A48" w:rsidRPr="00063A48">
        <w:rPr>
          <w:rFonts w:asciiTheme="minorHAnsi" w:hAnsiTheme="minorHAnsi"/>
          <w:sz w:val="22"/>
          <w:szCs w:val="22"/>
        </w:rPr>
        <w:t>important underpinning to its regulatory approach.</w:t>
      </w:r>
    </w:p>
    <w:p w:rsidR="009A5320" w:rsidRPr="009A5320" w:rsidRDefault="009A5320" w:rsidP="008E2BA4">
      <w:pPr>
        <w:pStyle w:val="ListParagraph"/>
        <w:numPr>
          <w:ilvl w:val="1"/>
          <w:numId w:val="7"/>
        </w:numPr>
        <w:tabs>
          <w:tab w:val="left" w:pos="0"/>
        </w:tabs>
        <w:spacing w:after="120"/>
        <w:ind w:left="567" w:hanging="567"/>
        <w:rPr>
          <w:rFonts w:asciiTheme="minorHAnsi" w:hAnsiTheme="minorHAnsi"/>
          <w:sz w:val="22"/>
          <w:szCs w:val="22"/>
        </w:rPr>
      </w:pPr>
      <w:r>
        <w:rPr>
          <w:rFonts w:asciiTheme="minorHAnsi" w:hAnsiTheme="minorHAnsi"/>
          <w:sz w:val="22"/>
          <w:szCs w:val="22"/>
        </w:rPr>
        <w:t>The</w:t>
      </w:r>
      <w:r w:rsidRPr="009A5320">
        <w:rPr>
          <w:rFonts w:asciiTheme="minorHAnsi" w:hAnsiTheme="minorHAnsi"/>
          <w:sz w:val="22"/>
          <w:szCs w:val="22"/>
        </w:rPr>
        <w:t xml:space="preserve"> AER </w:t>
      </w:r>
      <w:r>
        <w:rPr>
          <w:rFonts w:asciiTheme="minorHAnsi" w:hAnsiTheme="minorHAnsi"/>
          <w:sz w:val="22"/>
          <w:szCs w:val="22"/>
        </w:rPr>
        <w:t xml:space="preserve">further </w:t>
      </w:r>
      <w:r w:rsidRPr="009A5320">
        <w:rPr>
          <w:rFonts w:asciiTheme="minorHAnsi" w:hAnsiTheme="minorHAnsi"/>
          <w:sz w:val="22"/>
          <w:szCs w:val="22"/>
        </w:rPr>
        <w:t>recognised that consumer engagement in energy network regulatory processes in Australia had been limited. The highly technical and complex nature of the regulatory framework makes it difficult for consumers and their representatives to actively engage in, and contribute to, the process. Also, many consumer representative organisations have limited resources to do so.</w:t>
      </w:r>
    </w:p>
    <w:p w:rsidR="00063A48" w:rsidRDefault="006467E4" w:rsidP="008E2BA4">
      <w:pPr>
        <w:pStyle w:val="ListParagraph"/>
        <w:numPr>
          <w:ilvl w:val="1"/>
          <w:numId w:val="7"/>
        </w:numPr>
        <w:tabs>
          <w:tab w:val="left" w:pos="0"/>
        </w:tabs>
        <w:spacing w:after="120"/>
        <w:ind w:left="567" w:hanging="567"/>
        <w:rPr>
          <w:rFonts w:asciiTheme="minorHAnsi" w:hAnsiTheme="minorHAnsi"/>
          <w:sz w:val="22"/>
          <w:szCs w:val="22"/>
        </w:rPr>
      </w:pPr>
      <w:r>
        <w:rPr>
          <w:rFonts w:asciiTheme="minorHAnsi" w:hAnsiTheme="minorHAnsi"/>
          <w:sz w:val="22"/>
          <w:szCs w:val="22"/>
        </w:rPr>
        <w:t>As part of its consumer engagement</w:t>
      </w:r>
      <w:r w:rsidR="00063A48" w:rsidRPr="00063A48">
        <w:rPr>
          <w:rFonts w:asciiTheme="minorHAnsi" w:hAnsiTheme="minorHAnsi"/>
          <w:sz w:val="22"/>
          <w:szCs w:val="22"/>
        </w:rPr>
        <w:t xml:space="preserve"> framework the AER established</w:t>
      </w:r>
      <w:r>
        <w:rPr>
          <w:rFonts w:asciiTheme="minorHAnsi" w:hAnsiTheme="minorHAnsi"/>
          <w:sz w:val="22"/>
          <w:szCs w:val="22"/>
        </w:rPr>
        <w:t xml:space="preserve"> the</w:t>
      </w:r>
      <w:r w:rsidR="00063A48" w:rsidRPr="00063A48">
        <w:rPr>
          <w:rFonts w:asciiTheme="minorHAnsi" w:hAnsiTheme="minorHAnsi"/>
          <w:sz w:val="22"/>
          <w:szCs w:val="22"/>
        </w:rPr>
        <w:t xml:space="preserve"> Consumer Challenge Panel (CCP) in 2013. In doing so it considered the model used by </w:t>
      </w:r>
      <w:proofErr w:type="spellStart"/>
      <w:r w:rsidR="00063A48" w:rsidRPr="00063A48">
        <w:rPr>
          <w:rFonts w:asciiTheme="minorHAnsi" w:hAnsiTheme="minorHAnsi"/>
          <w:sz w:val="22"/>
          <w:szCs w:val="22"/>
        </w:rPr>
        <w:t>Ofgem</w:t>
      </w:r>
      <w:proofErr w:type="spellEnd"/>
      <w:r w:rsidR="00063A48" w:rsidRPr="00063A48">
        <w:rPr>
          <w:rFonts w:asciiTheme="minorHAnsi" w:hAnsiTheme="minorHAnsi"/>
          <w:sz w:val="22"/>
          <w:szCs w:val="22"/>
        </w:rPr>
        <w:t xml:space="preserve"> in Great Britain for network price controls and the approach introduced by </w:t>
      </w:r>
      <w:proofErr w:type="spellStart"/>
      <w:r w:rsidR="00063A48" w:rsidRPr="00063A48">
        <w:rPr>
          <w:rFonts w:asciiTheme="minorHAnsi" w:hAnsiTheme="minorHAnsi"/>
          <w:sz w:val="22"/>
          <w:szCs w:val="22"/>
        </w:rPr>
        <w:t>Ofwat</w:t>
      </w:r>
      <w:proofErr w:type="spellEnd"/>
      <w:r w:rsidR="00063A48" w:rsidRPr="00063A48">
        <w:rPr>
          <w:rFonts w:asciiTheme="minorHAnsi" w:hAnsiTheme="minorHAnsi"/>
          <w:sz w:val="22"/>
          <w:szCs w:val="22"/>
        </w:rPr>
        <w:t xml:space="preserve"> for water price control setting processes in England and Wales.</w:t>
      </w:r>
    </w:p>
    <w:p w:rsidR="006467E4" w:rsidRPr="00E611EC" w:rsidRDefault="006467E4" w:rsidP="008E2BA4">
      <w:pPr>
        <w:pStyle w:val="ListParagraph"/>
        <w:numPr>
          <w:ilvl w:val="1"/>
          <w:numId w:val="7"/>
        </w:numPr>
        <w:tabs>
          <w:tab w:val="left" w:pos="0"/>
        </w:tabs>
        <w:spacing w:after="120"/>
        <w:ind w:left="567" w:hanging="567"/>
        <w:rPr>
          <w:rFonts w:asciiTheme="minorHAnsi" w:hAnsiTheme="minorHAnsi"/>
          <w:sz w:val="22"/>
          <w:szCs w:val="22"/>
        </w:rPr>
      </w:pPr>
      <w:r>
        <w:rPr>
          <w:rFonts w:asciiTheme="minorHAnsi" w:hAnsiTheme="minorHAnsi"/>
          <w:sz w:val="22"/>
          <w:szCs w:val="22"/>
        </w:rPr>
        <w:t>The objective of the inaugural CCP</w:t>
      </w:r>
      <w:r w:rsidR="00E611EC">
        <w:rPr>
          <w:rFonts w:asciiTheme="minorHAnsi" w:hAnsiTheme="minorHAnsi"/>
          <w:sz w:val="22"/>
          <w:szCs w:val="22"/>
        </w:rPr>
        <w:t xml:space="preserve"> was </w:t>
      </w:r>
      <w:r w:rsidRPr="00E611EC">
        <w:rPr>
          <w:rFonts w:asciiTheme="minorHAnsi" w:hAnsiTheme="minorHAnsi"/>
          <w:sz w:val="22"/>
          <w:szCs w:val="22"/>
        </w:rPr>
        <w:t>to assist</w:t>
      </w:r>
      <w:r w:rsidR="008E2BA4">
        <w:rPr>
          <w:rFonts w:asciiTheme="minorHAnsi" w:hAnsiTheme="minorHAnsi"/>
          <w:sz w:val="22"/>
          <w:szCs w:val="22"/>
        </w:rPr>
        <w:t xml:space="preserve"> the AER make better regulatory </w:t>
      </w:r>
      <w:r w:rsidRPr="00E611EC">
        <w:rPr>
          <w:rFonts w:asciiTheme="minorHAnsi" w:hAnsiTheme="minorHAnsi"/>
          <w:sz w:val="22"/>
          <w:szCs w:val="22"/>
        </w:rPr>
        <w:t>determinations by CCP members advising on issues that are important to consumers.</w:t>
      </w:r>
    </w:p>
    <w:p w:rsidR="006467E4" w:rsidRDefault="00E611EC" w:rsidP="0053646F">
      <w:pPr>
        <w:pStyle w:val="ListParagraph"/>
        <w:numPr>
          <w:ilvl w:val="1"/>
          <w:numId w:val="7"/>
        </w:numPr>
        <w:tabs>
          <w:tab w:val="left" w:pos="0"/>
        </w:tabs>
        <w:spacing w:after="120"/>
        <w:ind w:left="567" w:hanging="567"/>
        <w:rPr>
          <w:rFonts w:asciiTheme="minorHAnsi" w:hAnsiTheme="minorHAnsi"/>
          <w:sz w:val="22"/>
          <w:szCs w:val="22"/>
        </w:rPr>
      </w:pPr>
      <w:r>
        <w:rPr>
          <w:rFonts w:asciiTheme="minorHAnsi" w:hAnsiTheme="minorHAnsi"/>
          <w:sz w:val="22"/>
          <w:szCs w:val="22"/>
        </w:rPr>
        <w:t>The role of the inaugural CCP was to:</w:t>
      </w:r>
    </w:p>
    <w:p w:rsidR="00E611EC" w:rsidRDefault="00E611EC" w:rsidP="0053646F">
      <w:pPr>
        <w:pStyle w:val="ListParagraph"/>
        <w:numPr>
          <w:ilvl w:val="0"/>
          <w:numId w:val="10"/>
        </w:numPr>
        <w:tabs>
          <w:tab w:val="left" w:pos="0"/>
        </w:tabs>
        <w:spacing w:after="120"/>
        <w:rPr>
          <w:rFonts w:asciiTheme="minorHAnsi" w:hAnsiTheme="minorHAnsi"/>
          <w:sz w:val="22"/>
          <w:szCs w:val="22"/>
        </w:rPr>
      </w:pPr>
      <w:r w:rsidRPr="008E2BA4">
        <w:rPr>
          <w:rFonts w:asciiTheme="minorHAnsi" w:hAnsiTheme="minorHAnsi"/>
          <w:sz w:val="22"/>
          <w:szCs w:val="22"/>
        </w:rPr>
        <w:t>Advise the AER on whether the network businesses’ proposals are justified, in terms of the services to be delivered to customers; whether those services are acceptable to, and valued by customers; and whether the network businesses’ proposals are in the long term interests of consumers</w:t>
      </w:r>
    </w:p>
    <w:p w:rsidR="008E2BA4" w:rsidRPr="008E2BA4" w:rsidRDefault="008E2BA4" w:rsidP="0053646F">
      <w:pPr>
        <w:pStyle w:val="ListParagraph"/>
        <w:numPr>
          <w:ilvl w:val="0"/>
          <w:numId w:val="10"/>
        </w:numPr>
        <w:tabs>
          <w:tab w:val="left" w:pos="0"/>
        </w:tabs>
        <w:spacing w:after="120"/>
        <w:rPr>
          <w:rFonts w:asciiTheme="minorHAnsi" w:hAnsiTheme="minorHAnsi"/>
          <w:sz w:val="22"/>
          <w:szCs w:val="22"/>
        </w:rPr>
      </w:pPr>
      <w:r w:rsidRPr="00364CD1">
        <w:rPr>
          <w:rFonts w:asciiTheme="minorHAnsi" w:hAnsiTheme="minorHAnsi"/>
          <w:sz w:val="22"/>
          <w:szCs w:val="22"/>
        </w:rPr>
        <w:t xml:space="preserve">Advise the AER on the effectiveness of network businesses’ </w:t>
      </w:r>
      <w:r>
        <w:rPr>
          <w:rFonts w:asciiTheme="minorHAnsi" w:hAnsiTheme="minorHAnsi"/>
          <w:sz w:val="22"/>
          <w:szCs w:val="22"/>
        </w:rPr>
        <w:t xml:space="preserve">engagement activities with their </w:t>
      </w:r>
      <w:r w:rsidRPr="00364CD1">
        <w:rPr>
          <w:rFonts w:asciiTheme="minorHAnsi" w:hAnsiTheme="minorHAnsi"/>
          <w:sz w:val="22"/>
          <w:szCs w:val="22"/>
        </w:rPr>
        <w:t>customers and how this engagement has informed, and been reflected in, the development of</w:t>
      </w:r>
      <w:r>
        <w:rPr>
          <w:rFonts w:asciiTheme="minorHAnsi" w:hAnsiTheme="minorHAnsi"/>
          <w:sz w:val="22"/>
          <w:szCs w:val="22"/>
        </w:rPr>
        <w:t xml:space="preserve"> </w:t>
      </w:r>
      <w:r w:rsidRPr="00364CD1">
        <w:rPr>
          <w:rFonts w:asciiTheme="minorHAnsi" w:hAnsiTheme="minorHAnsi"/>
          <w:sz w:val="22"/>
          <w:szCs w:val="22"/>
        </w:rPr>
        <w:t>their proposals.</w:t>
      </w:r>
    </w:p>
    <w:p w:rsidR="00364CD1" w:rsidRDefault="0053646F" w:rsidP="0053646F">
      <w:pPr>
        <w:pStyle w:val="ListParagraph"/>
        <w:numPr>
          <w:ilvl w:val="1"/>
          <w:numId w:val="7"/>
        </w:numPr>
        <w:tabs>
          <w:tab w:val="left" w:pos="0"/>
        </w:tabs>
        <w:spacing w:after="240"/>
        <w:rPr>
          <w:rFonts w:asciiTheme="minorHAnsi" w:hAnsiTheme="minorHAnsi"/>
          <w:sz w:val="22"/>
          <w:szCs w:val="22"/>
        </w:rPr>
      </w:pPr>
      <w:r w:rsidRPr="0053646F">
        <w:rPr>
          <w:rFonts w:asciiTheme="minorHAnsi" w:hAnsiTheme="minorHAnsi"/>
          <w:sz w:val="22"/>
          <w:szCs w:val="22"/>
        </w:rPr>
        <w:t>The AER committed to conducting a review of the CCP within it</w:t>
      </w:r>
      <w:r>
        <w:rPr>
          <w:rFonts w:asciiTheme="minorHAnsi" w:hAnsiTheme="minorHAnsi"/>
          <w:sz w:val="22"/>
          <w:szCs w:val="22"/>
        </w:rPr>
        <w:t xml:space="preserve">s first three years of operation, </w:t>
      </w:r>
      <w:r w:rsidRPr="0053646F">
        <w:rPr>
          <w:rFonts w:asciiTheme="minorHAnsi" w:hAnsiTheme="minorHAnsi"/>
          <w:sz w:val="22"/>
          <w:szCs w:val="22"/>
        </w:rPr>
        <w:t>aimed at answering the overarching question of whether the CCP has achieved the overall</w:t>
      </w:r>
      <w:r>
        <w:rPr>
          <w:rFonts w:asciiTheme="minorHAnsi" w:hAnsiTheme="minorHAnsi"/>
          <w:sz w:val="22"/>
          <w:szCs w:val="22"/>
        </w:rPr>
        <w:t xml:space="preserve"> </w:t>
      </w:r>
      <w:r w:rsidRPr="0053646F">
        <w:rPr>
          <w:rFonts w:asciiTheme="minorHAnsi" w:hAnsiTheme="minorHAnsi"/>
          <w:sz w:val="22"/>
          <w:szCs w:val="22"/>
        </w:rPr>
        <w:t>objective of assisting the AER to make better regulatory determinations.</w:t>
      </w:r>
    </w:p>
    <w:p w:rsidR="004732C1" w:rsidRDefault="0053646F" w:rsidP="004732C1">
      <w:pPr>
        <w:pStyle w:val="ListParagraph"/>
        <w:numPr>
          <w:ilvl w:val="1"/>
          <w:numId w:val="7"/>
        </w:numPr>
        <w:tabs>
          <w:tab w:val="left" w:pos="0"/>
        </w:tabs>
        <w:spacing w:after="240"/>
        <w:rPr>
          <w:rFonts w:asciiTheme="minorHAnsi" w:hAnsiTheme="minorHAnsi"/>
          <w:sz w:val="22"/>
          <w:szCs w:val="22"/>
        </w:rPr>
      </w:pPr>
      <w:r>
        <w:rPr>
          <w:rFonts w:asciiTheme="minorHAnsi" w:hAnsiTheme="minorHAnsi"/>
          <w:sz w:val="22"/>
          <w:szCs w:val="22"/>
        </w:rPr>
        <w:t xml:space="preserve">The review was conducted by The NOUS Group who found that </w:t>
      </w:r>
      <w:r w:rsidR="004732C1">
        <w:rPr>
          <w:rFonts w:asciiTheme="minorHAnsi" w:hAnsiTheme="minorHAnsi"/>
          <w:sz w:val="22"/>
          <w:szCs w:val="22"/>
        </w:rPr>
        <w:t xml:space="preserve">while the objectives of the CCP were well understood and supported, it was </w:t>
      </w:r>
      <w:r w:rsidR="004732C1" w:rsidRPr="004732C1">
        <w:rPr>
          <w:rFonts w:asciiTheme="minorHAnsi" w:hAnsiTheme="minorHAnsi"/>
          <w:sz w:val="22"/>
          <w:szCs w:val="22"/>
        </w:rPr>
        <w:t>difficult to quantify the value of the advice provided by the</w:t>
      </w:r>
      <w:r w:rsidR="004732C1">
        <w:rPr>
          <w:rFonts w:asciiTheme="minorHAnsi" w:hAnsiTheme="minorHAnsi"/>
          <w:sz w:val="22"/>
          <w:szCs w:val="22"/>
        </w:rPr>
        <w:t xml:space="preserve"> </w:t>
      </w:r>
      <w:r w:rsidR="004732C1" w:rsidRPr="004732C1">
        <w:rPr>
          <w:rFonts w:asciiTheme="minorHAnsi" w:hAnsiTheme="minorHAnsi"/>
          <w:sz w:val="22"/>
          <w:szCs w:val="22"/>
        </w:rPr>
        <w:t>CCP.</w:t>
      </w:r>
    </w:p>
    <w:p w:rsidR="00213B0B" w:rsidRDefault="004732C1" w:rsidP="00213B0B">
      <w:pPr>
        <w:pStyle w:val="ListParagraph"/>
        <w:numPr>
          <w:ilvl w:val="1"/>
          <w:numId w:val="7"/>
        </w:numPr>
        <w:tabs>
          <w:tab w:val="left" w:pos="0"/>
        </w:tabs>
        <w:spacing w:after="240"/>
        <w:rPr>
          <w:rFonts w:asciiTheme="minorHAnsi" w:hAnsiTheme="minorHAnsi"/>
          <w:sz w:val="22"/>
          <w:szCs w:val="22"/>
        </w:rPr>
      </w:pPr>
      <w:r>
        <w:rPr>
          <w:rFonts w:asciiTheme="minorHAnsi" w:hAnsiTheme="minorHAnsi"/>
          <w:sz w:val="22"/>
          <w:szCs w:val="22"/>
        </w:rPr>
        <w:t>The r</w:t>
      </w:r>
      <w:r w:rsidRPr="004732C1">
        <w:rPr>
          <w:rFonts w:asciiTheme="minorHAnsi" w:hAnsiTheme="minorHAnsi"/>
          <w:sz w:val="22"/>
          <w:szCs w:val="22"/>
        </w:rPr>
        <w:t>eview found that increased collaboration and clarity of</w:t>
      </w:r>
      <w:r>
        <w:rPr>
          <w:rFonts w:asciiTheme="minorHAnsi" w:hAnsiTheme="minorHAnsi"/>
          <w:sz w:val="22"/>
          <w:szCs w:val="22"/>
        </w:rPr>
        <w:t xml:space="preserve"> </w:t>
      </w:r>
      <w:r w:rsidRPr="004732C1">
        <w:rPr>
          <w:rFonts w:asciiTheme="minorHAnsi" w:hAnsiTheme="minorHAnsi"/>
          <w:sz w:val="22"/>
          <w:szCs w:val="22"/>
        </w:rPr>
        <w:t>expectations will enhance the value of the advice provided and increase the efficiency of the CCP and</w:t>
      </w:r>
      <w:r>
        <w:rPr>
          <w:rFonts w:asciiTheme="minorHAnsi" w:hAnsiTheme="minorHAnsi"/>
          <w:sz w:val="22"/>
          <w:szCs w:val="22"/>
        </w:rPr>
        <w:t xml:space="preserve"> </w:t>
      </w:r>
      <w:r w:rsidRPr="004732C1">
        <w:rPr>
          <w:rFonts w:asciiTheme="minorHAnsi" w:hAnsiTheme="minorHAnsi"/>
          <w:sz w:val="22"/>
          <w:szCs w:val="22"/>
        </w:rPr>
        <w:t>the AER.</w:t>
      </w:r>
      <w:r>
        <w:rPr>
          <w:rFonts w:asciiTheme="minorHAnsi" w:hAnsiTheme="minorHAnsi"/>
          <w:sz w:val="22"/>
          <w:szCs w:val="22"/>
        </w:rPr>
        <w:t xml:space="preserve"> </w:t>
      </w:r>
      <w:r w:rsidR="00213B0B">
        <w:rPr>
          <w:rFonts w:asciiTheme="minorHAnsi" w:hAnsiTheme="minorHAnsi"/>
          <w:sz w:val="22"/>
          <w:szCs w:val="22"/>
        </w:rPr>
        <w:t xml:space="preserve">The </w:t>
      </w:r>
      <w:r w:rsidR="00213B0B" w:rsidRPr="00213B0B">
        <w:rPr>
          <w:rFonts w:asciiTheme="minorHAnsi" w:hAnsiTheme="minorHAnsi"/>
          <w:sz w:val="22"/>
          <w:szCs w:val="22"/>
        </w:rPr>
        <w:t xml:space="preserve">key </w:t>
      </w:r>
      <w:r w:rsidR="00213B0B" w:rsidRPr="00213B0B">
        <w:rPr>
          <w:rFonts w:asciiTheme="minorHAnsi" w:hAnsiTheme="minorHAnsi"/>
          <w:sz w:val="22"/>
          <w:szCs w:val="22"/>
        </w:rPr>
        <w:lastRenderedPageBreak/>
        <w:t xml:space="preserve">recommendation </w:t>
      </w:r>
      <w:r w:rsidR="00213B0B">
        <w:rPr>
          <w:rFonts w:asciiTheme="minorHAnsi" w:hAnsiTheme="minorHAnsi"/>
          <w:sz w:val="22"/>
          <w:szCs w:val="22"/>
        </w:rPr>
        <w:t xml:space="preserve">to achieve this was </w:t>
      </w:r>
      <w:r w:rsidR="00213B0B" w:rsidRPr="00213B0B">
        <w:rPr>
          <w:rFonts w:asciiTheme="minorHAnsi" w:hAnsiTheme="minorHAnsi"/>
          <w:sz w:val="22"/>
          <w:szCs w:val="22"/>
        </w:rPr>
        <w:t>for the AER to revise and re-issue the “Framework</w:t>
      </w:r>
      <w:r w:rsidR="00213B0B">
        <w:rPr>
          <w:rFonts w:asciiTheme="minorHAnsi" w:hAnsiTheme="minorHAnsi"/>
          <w:sz w:val="22"/>
          <w:szCs w:val="22"/>
        </w:rPr>
        <w:t xml:space="preserve"> </w:t>
      </w:r>
      <w:r w:rsidR="00213B0B" w:rsidRPr="00213B0B">
        <w:rPr>
          <w:rFonts w:asciiTheme="minorHAnsi" w:hAnsiTheme="minorHAnsi"/>
          <w:sz w:val="22"/>
          <w:szCs w:val="22"/>
        </w:rPr>
        <w:t xml:space="preserve">for Advice” that was previously issued to govern the operations of the CCP. </w:t>
      </w:r>
    </w:p>
    <w:p w:rsidR="00213B0B" w:rsidRPr="00BF741F" w:rsidRDefault="00594010" w:rsidP="00BF741F">
      <w:pPr>
        <w:pStyle w:val="ListParagraph"/>
        <w:numPr>
          <w:ilvl w:val="0"/>
          <w:numId w:val="14"/>
        </w:numPr>
        <w:tabs>
          <w:tab w:val="left" w:pos="0"/>
        </w:tabs>
        <w:spacing w:after="120"/>
        <w:rPr>
          <w:rFonts w:asciiTheme="minorHAnsi" w:hAnsiTheme="minorHAnsi"/>
          <w:sz w:val="22"/>
          <w:szCs w:val="22"/>
        </w:rPr>
      </w:pPr>
      <w:r>
        <w:rPr>
          <w:rFonts w:asciiTheme="minorHAnsi" w:hAnsiTheme="minorHAnsi"/>
          <w:i/>
          <w:sz w:val="22"/>
          <w:szCs w:val="22"/>
        </w:rPr>
        <w:t>“</w:t>
      </w:r>
      <w:r w:rsidR="00213B0B" w:rsidRPr="00594010">
        <w:rPr>
          <w:rFonts w:asciiTheme="minorHAnsi" w:hAnsiTheme="minorHAnsi"/>
          <w:i/>
          <w:sz w:val="22"/>
          <w:szCs w:val="22"/>
        </w:rPr>
        <w:t>The reissued framework should establish the key objectives for the CCP to meet. It should also be promoted to the CCP and stakeholders and used as a tool by the AER in assessing the advice the CCP provides</w:t>
      </w:r>
      <w:r w:rsidR="00213B0B" w:rsidRPr="00BF741F">
        <w:rPr>
          <w:rFonts w:asciiTheme="minorHAnsi" w:hAnsiTheme="minorHAnsi"/>
          <w:sz w:val="22"/>
          <w:szCs w:val="22"/>
        </w:rPr>
        <w:t>.</w:t>
      </w:r>
      <w:r>
        <w:rPr>
          <w:rFonts w:asciiTheme="minorHAnsi" w:hAnsiTheme="minorHAnsi"/>
          <w:sz w:val="22"/>
          <w:szCs w:val="22"/>
        </w:rPr>
        <w:t xml:space="preserve">” </w:t>
      </w:r>
      <w:r w:rsidR="00DE1A55">
        <w:rPr>
          <w:rFonts w:asciiTheme="minorHAnsi" w:hAnsiTheme="minorHAnsi"/>
          <w:sz w:val="22"/>
          <w:szCs w:val="22"/>
        </w:rPr>
        <w:t>(</w:t>
      </w:r>
      <w:r>
        <w:rPr>
          <w:rFonts w:asciiTheme="minorHAnsi" w:hAnsiTheme="minorHAnsi"/>
          <w:sz w:val="22"/>
          <w:szCs w:val="22"/>
        </w:rPr>
        <w:t>Nous Report</w:t>
      </w:r>
      <w:r w:rsidR="00DE1A55">
        <w:rPr>
          <w:rFonts w:asciiTheme="minorHAnsi" w:hAnsiTheme="minorHAnsi"/>
          <w:sz w:val="22"/>
          <w:szCs w:val="22"/>
        </w:rPr>
        <w:t>)</w:t>
      </w:r>
      <w:r>
        <w:rPr>
          <w:rFonts w:asciiTheme="minorHAnsi" w:hAnsiTheme="minorHAnsi"/>
          <w:sz w:val="22"/>
          <w:szCs w:val="22"/>
        </w:rPr>
        <w:t>.</w:t>
      </w:r>
    </w:p>
    <w:p w:rsidR="00213B0B" w:rsidRPr="00A17427" w:rsidRDefault="00213B0B" w:rsidP="00A17427">
      <w:pPr>
        <w:pStyle w:val="ListParagraph"/>
        <w:numPr>
          <w:ilvl w:val="1"/>
          <w:numId w:val="7"/>
        </w:numPr>
        <w:tabs>
          <w:tab w:val="left" w:pos="0"/>
        </w:tabs>
        <w:spacing w:after="120"/>
        <w:ind w:left="567" w:hanging="567"/>
        <w:rPr>
          <w:rFonts w:asciiTheme="minorHAnsi" w:hAnsiTheme="minorHAnsi"/>
          <w:sz w:val="22"/>
          <w:szCs w:val="22"/>
        </w:rPr>
      </w:pPr>
      <w:r w:rsidRPr="00213B0B">
        <w:rPr>
          <w:rFonts w:asciiTheme="minorHAnsi" w:hAnsiTheme="minorHAnsi"/>
          <w:sz w:val="22"/>
          <w:szCs w:val="22"/>
        </w:rPr>
        <w:t>In response</w:t>
      </w:r>
      <w:r>
        <w:rPr>
          <w:rFonts w:asciiTheme="minorHAnsi" w:hAnsiTheme="minorHAnsi"/>
          <w:sz w:val="22"/>
          <w:szCs w:val="22"/>
        </w:rPr>
        <w:t xml:space="preserve"> </w:t>
      </w:r>
      <w:r w:rsidRPr="00213B0B">
        <w:rPr>
          <w:rFonts w:asciiTheme="minorHAnsi" w:hAnsiTheme="minorHAnsi"/>
          <w:sz w:val="22"/>
          <w:szCs w:val="22"/>
        </w:rPr>
        <w:t xml:space="preserve">to </w:t>
      </w:r>
      <w:r>
        <w:rPr>
          <w:rFonts w:asciiTheme="minorHAnsi" w:hAnsiTheme="minorHAnsi"/>
          <w:sz w:val="22"/>
          <w:szCs w:val="22"/>
        </w:rPr>
        <w:t>the NOUS review</w:t>
      </w:r>
      <w:r w:rsidR="00061C44">
        <w:rPr>
          <w:rFonts w:asciiTheme="minorHAnsi" w:hAnsiTheme="minorHAnsi"/>
          <w:sz w:val="22"/>
          <w:szCs w:val="22"/>
        </w:rPr>
        <w:t>,</w:t>
      </w:r>
      <w:r w:rsidRPr="00213B0B">
        <w:rPr>
          <w:rFonts w:asciiTheme="minorHAnsi" w:hAnsiTheme="minorHAnsi"/>
          <w:sz w:val="22"/>
          <w:szCs w:val="22"/>
        </w:rPr>
        <w:t xml:space="preserve"> significant ch</w:t>
      </w:r>
      <w:r>
        <w:rPr>
          <w:rFonts w:asciiTheme="minorHAnsi" w:hAnsiTheme="minorHAnsi"/>
          <w:sz w:val="22"/>
          <w:szCs w:val="22"/>
        </w:rPr>
        <w:t xml:space="preserve">anges to the AER's approach to </w:t>
      </w:r>
      <w:r w:rsidRPr="00213B0B">
        <w:rPr>
          <w:rFonts w:asciiTheme="minorHAnsi" w:hAnsiTheme="minorHAnsi"/>
          <w:sz w:val="22"/>
          <w:szCs w:val="22"/>
        </w:rPr>
        <w:t>the CCP have been set out in the "CCP Governance Handbook" (the handbook), which replaces the Framework for Advice. In order to improve the effectiveness of CCP advice, the handbook details the following improvements:</w:t>
      </w:r>
    </w:p>
    <w:p w:rsidR="00213B0B" w:rsidRPr="00213B0B" w:rsidRDefault="00213B0B" w:rsidP="00213B0B">
      <w:pPr>
        <w:pStyle w:val="ListParagraph"/>
        <w:numPr>
          <w:ilvl w:val="0"/>
          <w:numId w:val="13"/>
        </w:numPr>
        <w:tabs>
          <w:tab w:val="left" w:pos="0"/>
        </w:tabs>
        <w:spacing w:after="120"/>
        <w:rPr>
          <w:rFonts w:asciiTheme="minorHAnsi" w:hAnsiTheme="minorHAnsi"/>
          <w:sz w:val="22"/>
          <w:szCs w:val="22"/>
        </w:rPr>
      </w:pPr>
      <w:r w:rsidRPr="00213B0B">
        <w:rPr>
          <w:rFonts w:asciiTheme="minorHAnsi" w:hAnsiTheme="minorHAnsi"/>
          <w:sz w:val="22"/>
          <w:szCs w:val="22"/>
        </w:rPr>
        <w:t>the position of Chairperson created for each sub-panel;</w:t>
      </w:r>
    </w:p>
    <w:p w:rsidR="00213B0B" w:rsidRPr="00213B0B" w:rsidRDefault="00213B0B" w:rsidP="00213B0B">
      <w:pPr>
        <w:pStyle w:val="ListParagraph"/>
        <w:numPr>
          <w:ilvl w:val="0"/>
          <w:numId w:val="13"/>
        </w:numPr>
        <w:tabs>
          <w:tab w:val="left" w:pos="0"/>
        </w:tabs>
        <w:spacing w:after="120"/>
        <w:rPr>
          <w:rFonts w:asciiTheme="minorHAnsi" w:hAnsiTheme="minorHAnsi"/>
          <w:sz w:val="22"/>
          <w:szCs w:val="22"/>
        </w:rPr>
      </w:pPr>
      <w:r w:rsidRPr="00213B0B">
        <w:rPr>
          <w:rFonts w:asciiTheme="minorHAnsi" w:hAnsiTheme="minorHAnsi"/>
          <w:sz w:val="22"/>
          <w:szCs w:val="22"/>
        </w:rPr>
        <w:t xml:space="preserve">new templates including Schedule of Work and Advice; </w:t>
      </w:r>
    </w:p>
    <w:p w:rsidR="00213B0B" w:rsidRPr="00213B0B" w:rsidRDefault="00213B0B" w:rsidP="00213B0B">
      <w:pPr>
        <w:pStyle w:val="ListParagraph"/>
        <w:numPr>
          <w:ilvl w:val="0"/>
          <w:numId w:val="13"/>
        </w:numPr>
        <w:tabs>
          <w:tab w:val="left" w:pos="0"/>
        </w:tabs>
        <w:spacing w:after="120"/>
        <w:rPr>
          <w:rFonts w:asciiTheme="minorHAnsi" w:hAnsiTheme="minorHAnsi"/>
          <w:sz w:val="22"/>
          <w:szCs w:val="22"/>
        </w:rPr>
      </w:pPr>
      <w:r w:rsidRPr="00213B0B">
        <w:rPr>
          <w:rFonts w:asciiTheme="minorHAnsi" w:hAnsiTheme="minorHAnsi"/>
          <w:sz w:val="22"/>
          <w:szCs w:val="22"/>
        </w:rPr>
        <w:t>clarity around work flow</w:t>
      </w:r>
      <w:r w:rsidR="00A17427">
        <w:rPr>
          <w:rFonts w:asciiTheme="minorHAnsi" w:hAnsiTheme="minorHAnsi"/>
          <w:sz w:val="22"/>
          <w:szCs w:val="22"/>
        </w:rPr>
        <w:t xml:space="preserve"> processes with process map;</w:t>
      </w:r>
      <w:r w:rsidRPr="00213B0B">
        <w:rPr>
          <w:rFonts w:asciiTheme="minorHAnsi" w:hAnsiTheme="minorHAnsi"/>
          <w:sz w:val="22"/>
          <w:szCs w:val="22"/>
        </w:rPr>
        <w:t xml:space="preserve"> </w:t>
      </w:r>
    </w:p>
    <w:p w:rsidR="00A17427" w:rsidRDefault="00213B0B" w:rsidP="00213B0B">
      <w:pPr>
        <w:pStyle w:val="ListParagraph"/>
        <w:numPr>
          <w:ilvl w:val="0"/>
          <w:numId w:val="13"/>
        </w:numPr>
        <w:tabs>
          <w:tab w:val="left" w:pos="0"/>
        </w:tabs>
        <w:spacing w:after="120"/>
        <w:rPr>
          <w:rFonts w:asciiTheme="minorHAnsi" w:hAnsiTheme="minorHAnsi"/>
          <w:sz w:val="22"/>
          <w:szCs w:val="22"/>
        </w:rPr>
      </w:pPr>
      <w:r w:rsidRPr="00213B0B">
        <w:rPr>
          <w:rFonts w:asciiTheme="minorHAnsi" w:hAnsiTheme="minorHAnsi"/>
          <w:sz w:val="22"/>
          <w:szCs w:val="22"/>
        </w:rPr>
        <w:t>evaluation process for CCP advice</w:t>
      </w:r>
      <w:r w:rsidR="00A17427">
        <w:rPr>
          <w:rFonts w:asciiTheme="minorHAnsi" w:hAnsiTheme="minorHAnsi"/>
          <w:sz w:val="22"/>
          <w:szCs w:val="22"/>
        </w:rPr>
        <w:t>; and</w:t>
      </w:r>
    </w:p>
    <w:p w:rsidR="00213B0B" w:rsidRDefault="00A17427" w:rsidP="00213B0B">
      <w:pPr>
        <w:pStyle w:val="ListParagraph"/>
        <w:numPr>
          <w:ilvl w:val="0"/>
          <w:numId w:val="13"/>
        </w:numPr>
        <w:tabs>
          <w:tab w:val="left" w:pos="0"/>
        </w:tabs>
        <w:spacing w:after="120"/>
        <w:rPr>
          <w:rFonts w:asciiTheme="minorHAnsi" w:hAnsiTheme="minorHAnsi"/>
          <w:sz w:val="22"/>
          <w:szCs w:val="22"/>
        </w:rPr>
      </w:pPr>
      <w:proofErr w:type="gramStart"/>
      <w:r w:rsidRPr="00213B0B">
        <w:rPr>
          <w:rFonts w:asciiTheme="minorHAnsi" w:hAnsiTheme="minorHAnsi"/>
          <w:sz w:val="22"/>
          <w:szCs w:val="22"/>
        </w:rPr>
        <w:t>greater</w:t>
      </w:r>
      <w:proofErr w:type="gramEnd"/>
      <w:r w:rsidRPr="00213B0B">
        <w:rPr>
          <w:rFonts w:asciiTheme="minorHAnsi" w:hAnsiTheme="minorHAnsi"/>
          <w:sz w:val="22"/>
          <w:szCs w:val="22"/>
        </w:rPr>
        <w:t xml:space="preserve"> clarity around roles and purpose of the CCP</w:t>
      </w:r>
      <w:r w:rsidR="00213B0B" w:rsidRPr="00213B0B">
        <w:rPr>
          <w:rFonts w:asciiTheme="minorHAnsi" w:hAnsiTheme="minorHAnsi"/>
          <w:sz w:val="22"/>
          <w:szCs w:val="22"/>
        </w:rPr>
        <w:t>.</w:t>
      </w:r>
    </w:p>
    <w:p w:rsidR="00BF741F" w:rsidRDefault="00BF741F" w:rsidP="00594010">
      <w:pPr>
        <w:pStyle w:val="ListParagraph"/>
        <w:numPr>
          <w:ilvl w:val="1"/>
          <w:numId w:val="7"/>
        </w:numPr>
        <w:tabs>
          <w:tab w:val="left" w:pos="0"/>
        </w:tabs>
        <w:spacing w:after="120"/>
        <w:ind w:left="426" w:hanging="431"/>
        <w:rPr>
          <w:rFonts w:asciiTheme="minorHAnsi" w:hAnsiTheme="minorHAnsi"/>
          <w:sz w:val="22"/>
          <w:szCs w:val="22"/>
        </w:rPr>
      </w:pPr>
      <w:r w:rsidRPr="00BF741F">
        <w:rPr>
          <w:rFonts w:asciiTheme="minorHAnsi" w:hAnsiTheme="minorHAnsi"/>
          <w:sz w:val="22"/>
          <w:szCs w:val="22"/>
        </w:rPr>
        <w:t>Recruitment for the second iteration of the CCP commenced in August 2016, with five previous members from the inaugural panel being retained, along with the appointment of six new members</w:t>
      </w:r>
      <w:r w:rsidR="00061C44">
        <w:rPr>
          <w:rFonts w:asciiTheme="minorHAnsi" w:hAnsiTheme="minorHAnsi"/>
          <w:sz w:val="22"/>
          <w:szCs w:val="22"/>
        </w:rPr>
        <w:t>.</w:t>
      </w:r>
    </w:p>
    <w:p w:rsidR="00594010" w:rsidRDefault="00594010" w:rsidP="00594010">
      <w:pPr>
        <w:pStyle w:val="ListParagraph"/>
        <w:numPr>
          <w:ilvl w:val="1"/>
          <w:numId w:val="7"/>
        </w:numPr>
        <w:spacing w:after="120"/>
        <w:ind w:hanging="431"/>
        <w:rPr>
          <w:rFonts w:asciiTheme="minorHAnsi" w:hAnsiTheme="minorHAnsi"/>
          <w:sz w:val="22"/>
          <w:szCs w:val="22"/>
        </w:rPr>
      </w:pPr>
      <w:r w:rsidRPr="00594010">
        <w:rPr>
          <w:rFonts w:asciiTheme="minorHAnsi" w:hAnsiTheme="minorHAnsi"/>
          <w:sz w:val="22"/>
          <w:szCs w:val="22"/>
        </w:rPr>
        <w:t>Consistent with the previous CCP</w:t>
      </w:r>
      <w:r w:rsidR="009B1D20">
        <w:rPr>
          <w:rFonts w:asciiTheme="minorHAnsi" w:hAnsiTheme="minorHAnsi"/>
          <w:sz w:val="22"/>
          <w:szCs w:val="22"/>
        </w:rPr>
        <w:t>,</w:t>
      </w:r>
      <w:r w:rsidRPr="00594010">
        <w:rPr>
          <w:rFonts w:asciiTheme="minorHAnsi" w:hAnsiTheme="minorHAnsi"/>
          <w:sz w:val="22"/>
          <w:szCs w:val="22"/>
        </w:rPr>
        <w:t xml:space="preserve"> </w:t>
      </w:r>
      <w:r>
        <w:rPr>
          <w:rFonts w:asciiTheme="minorHAnsi" w:hAnsiTheme="minorHAnsi"/>
          <w:sz w:val="22"/>
          <w:szCs w:val="22"/>
        </w:rPr>
        <w:t xml:space="preserve">in </w:t>
      </w:r>
      <w:r w:rsidRPr="00594010">
        <w:rPr>
          <w:rFonts w:asciiTheme="minorHAnsi" w:hAnsiTheme="minorHAnsi"/>
          <w:sz w:val="22"/>
          <w:szCs w:val="22"/>
        </w:rPr>
        <w:t>the latest iteration</w:t>
      </w:r>
      <w:r w:rsidRPr="00594010">
        <w:t xml:space="preserve"> </w:t>
      </w:r>
      <w:r w:rsidRPr="00594010">
        <w:rPr>
          <w:rFonts w:asciiTheme="minorHAnsi" w:hAnsiTheme="minorHAnsi"/>
          <w:sz w:val="22"/>
          <w:szCs w:val="22"/>
        </w:rPr>
        <w:t>CCP</w:t>
      </w:r>
      <w:r>
        <w:rPr>
          <w:rFonts w:asciiTheme="minorHAnsi" w:hAnsiTheme="minorHAnsi"/>
          <w:sz w:val="22"/>
          <w:szCs w:val="22"/>
        </w:rPr>
        <w:t>, members are</w:t>
      </w:r>
      <w:r w:rsidRPr="00594010">
        <w:rPr>
          <w:rFonts w:asciiTheme="minorHAnsi" w:hAnsiTheme="minorHAnsi"/>
          <w:sz w:val="22"/>
          <w:szCs w:val="22"/>
        </w:rPr>
        <w:t xml:space="preserve"> appointed in their capacity as individual experts and not as representatives of an organisation. As such, CCP members </w:t>
      </w:r>
      <w:r>
        <w:rPr>
          <w:rFonts w:asciiTheme="minorHAnsi" w:hAnsiTheme="minorHAnsi"/>
          <w:sz w:val="22"/>
          <w:szCs w:val="22"/>
        </w:rPr>
        <w:t>are</w:t>
      </w:r>
      <w:r w:rsidRPr="00594010">
        <w:rPr>
          <w:rFonts w:asciiTheme="minorHAnsi" w:hAnsiTheme="minorHAnsi"/>
          <w:sz w:val="22"/>
          <w:szCs w:val="22"/>
        </w:rPr>
        <w:t xml:space="preserve"> not permitted to nominate alternative representatives or nominees to attend meetings on their behalf. </w:t>
      </w:r>
      <w:r>
        <w:rPr>
          <w:rFonts w:asciiTheme="minorHAnsi" w:hAnsiTheme="minorHAnsi"/>
          <w:sz w:val="22"/>
          <w:szCs w:val="22"/>
        </w:rPr>
        <w:t>With</w:t>
      </w:r>
      <w:r w:rsidRPr="00594010">
        <w:rPr>
          <w:rFonts w:asciiTheme="minorHAnsi" w:hAnsiTheme="minorHAnsi"/>
          <w:sz w:val="22"/>
          <w:szCs w:val="22"/>
        </w:rPr>
        <w:t xml:space="preserve"> CCP members </w:t>
      </w:r>
      <w:r>
        <w:rPr>
          <w:rFonts w:asciiTheme="minorHAnsi" w:hAnsiTheme="minorHAnsi"/>
          <w:sz w:val="22"/>
          <w:szCs w:val="22"/>
        </w:rPr>
        <w:t>being</w:t>
      </w:r>
      <w:r w:rsidRPr="00594010">
        <w:rPr>
          <w:rFonts w:asciiTheme="minorHAnsi" w:hAnsiTheme="minorHAnsi"/>
          <w:sz w:val="22"/>
          <w:szCs w:val="22"/>
        </w:rPr>
        <w:t xml:space="preserve"> appointed in an individual capacity, </w:t>
      </w:r>
      <w:r>
        <w:rPr>
          <w:rFonts w:asciiTheme="minorHAnsi" w:hAnsiTheme="minorHAnsi"/>
          <w:sz w:val="22"/>
          <w:szCs w:val="22"/>
        </w:rPr>
        <w:t>they are expected</w:t>
      </w:r>
      <w:r w:rsidRPr="00594010">
        <w:rPr>
          <w:rFonts w:asciiTheme="minorHAnsi" w:hAnsiTheme="minorHAnsi"/>
          <w:sz w:val="22"/>
          <w:szCs w:val="22"/>
        </w:rPr>
        <w:t xml:space="preserve"> to provide their individual views and advice, rather than an organisational line.</w:t>
      </w:r>
      <w:bookmarkStart w:id="0" w:name="_GoBack"/>
      <w:bookmarkEnd w:id="0"/>
    </w:p>
    <w:sectPr w:rsidR="00594010" w:rsidSect="000E17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16E27"/>
    <w:multiLevelType w:val="multilevel"/>
    <w:tmpl w:val="FA74C4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C9060E"/>
    <w:multiLevelType w:val="multilevel"/>
    <w:tmpl w:val="E2D6D0E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FA6635F"/>
    <w:multiLevelType w:val="hybridMultilevel"/>
    <w:tmpl w:val="162874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3C97FA3"/>
    <w:multiLevelType w:val="hybridMultilevel"/>
    <w:tmpl w:val="CA6642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nsid w:val="2C393805"/>
    <w:multiLevelType w:val="hybridMultilevel"/>
    <w:tmpl w:val="8E84D708"/>
    <w:lvl w:ilvl="0" w:tplc="55389ACA">
      <w:start w:val="1"/>
      <w:numFmt w:val="bullet"/>
      <w:lvlText w:val="­"/>
      <w:lvlJc w:val="left"/>
      <w:pPr>
        <w:ind w:left="774" w:hanging="360"/>
      </w:pPr>
      <w:rPr>
        <w:rFonts w:ascii="Courier New" w:hAnsi="Courier New"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
    <w:nsid w:val="35D86030"/>
    <w:multiLevelType w:val="hybridMultilevel"/>
    <w:tmpl w:val="4356BA48"/>
    <w:lvl w:ilvl="0" w:tplc="55389AC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A150A1D"/>
    <w:multiLevelType w:val="hybridMultilevel"/>
    <w:tmpl w:val="4F26B4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nsid w:val="44FB20E0"/>
    <w:multiLevelType w:val="multilevel"/>
    <w:tmpl w:val="0C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7902AF6"/>
    <w:multiLevelType w:val="hybridMultilevel"/>
    <w:tmpl w:val="D9E6EABA"/>
    <w:lvl w:ilvl="0" w:tplc="55389ACA">
      <w:start w:val="1"/>
      <w:numFmt w:val="bullet"/>
      <w:lvlText w:val="­"/>
      <w:lvlJc w:val="left"/>
      <w:pPr>
        <w:ind w:left="927" w:hanging="360"/>
      </w:pPr>
      <w:rPr>
        <w:rFonts w:ascii="Courier New" w:hAnsi="Courier New"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9">
    <w:nsid w:val="54F030B1"/>
    <w:multiLevelType w:val="multilevel"/>
    <w:tmpl w:val="74EAAA4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A2C2344"/>
    <w:multiLevelType w:val="hybridMultilevel"/>
    <w:tmpl w:val="594873B4"/>
    <w:lvl w:ilvl="0" w:tplc="55389ACA">
      <w:start w:val="1"/>
      <w:numFmt w:val="bullet"/>
      <w:lvlText w:val="­"/>
      <w:lvlJc w:val="left"/>
      <w:pPr>
        <w:ind w:left="1080" w:hanging="360"/>
      </w:pPr>
      <w:rPr>
        <w:rFonts w:ascii="Courier New" w:hAnsi="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61B05BDA"/>
    <w:multiLevelType w:val="hybridMultilevel"/>
    <w:tmpl w:val="0610086E"/>
    <w:lvl w:ilvl="0" w:tplc="55389ACA">
      <w:start w:val="1"/>
      <w:numFmt w:val="bullet"/>
      <w:lvlText w:val="­"/>
      <w:lvlJc w:val="left"/>
      <w:pPr>
        <w:ind w:left="792" w:hanging="360"/>
      </w:pPr>
      <w:rPr>
        <w:rFonts w:ascii="Courier New" w:hAnsi="Courier New"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2">
    <w:nsid w:val="644D1771"/>
    <w:multiLevelType w:val="hybridMultilevel"/>
    <w:tmpl w:val="F1944934"/>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nsid w:val="649C09BC"/>
    <w:multiLevelType w:val="hybridMultilevel"/>
    <w:tmpl w:val="1F96030C"/>
    <w:lvl w:ilvl="0" w:tplc="55389AC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4E74E2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486007F"/>
    <w:multiLevelType w:val="hybridMultilevel"/>
    <w:tmpl w:val="8D80E724"/>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9"/>
  </w:num>
  <w:num w:numId="9">
    <w:abstractNumId w:val="1"/>
  </w:num>
  <w:num w:numId="10">
    <w:abstractNumId w:val="10"/>
  </w:num>
  <w:num w:numId="11">
    <w:abstractNumId w:val="4"/>
  </w:num>
  <w:num w:numId="12">
    <w:abstractNumId w:val="14"/>
  </w:num>
  <w:num w:numId="13">
    <w:abstractNumId w:val="8"/>
  </w:num>
  <w:num w:numId="14">
    <w:abstractNumId w:val="11"/>
  </w:num>
  <w:num w:numId="15">
    <w:abstractNumId w:val="13"/>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docVars>
    <w:docVar w:name="currentname" w:val="C:\Users\ayoun\AppData\Local\Microsoft\Windows\Temporary Internet Files\Content.Outlook\OHYFN4P1\Overview of the CCP - its Charter and Roles (3).docx"/>
  </w:docVars>
  <w:rsids>
    <w:rsidRoot w:val="00D56F77"/>
    <w:rsid w:val="00000D1C"/>
    <w:rsid w:val="000021B8"/>
    <w:rsid w:val="00006A0A"/>
    <w:rsid w:val="00010412"/>
    <w:rsid w:val="0001213F"/>
    <w:rsid w:val="0001626A"/>
    <w:rsid w:val="0002610B"/>
    <w:rsid w:val="00026F18"/>
    <w:rsid w:val="000416E9"/>
    <w:rsid w:val="00041E17"/>
    <w:rsid w:val="00044F6B"/>
    <w:rsid w:val="00046AF7"/>
    <w:rsid w:val="00047DEF"/>
    <w:rsid w:val="00056BA4"/>
    <w:rsid w:val="00061707"/>
    <w:rsid w:val="00061C44"/>
    <w:rsid w:val="000628FC"/>
    <w:rsid w:val="00063A48"/>
    <w:rsid w:val="00066FD8"/>
    <w:rsid w:val="00075AD8"/>
    <w:rsid w:val="0007669A"/>
    <w:rsid w:val="00081BA1"/>
    <w:rsid w:val="000832CD"/>
    <w:rsid w:val="000904B0"/>
    <w:rsid w:val="00091599"/>
    <w:rsid w:val="00094A18"/>
    <w:rsid w:val="000A43DD"/>
    <w:rsid w:val="000A5EC5"/>
    <w:rsid w:val="000A7D2F"/>
    <w:rsid w:val="000B20AD"/>
    <w:rsid w:val="000B39D1"/>
    <w:rsid w:val="000B5007"/>
    <w:rsid w:val="000C473C"/>
    <w:rsid w:val="000C6625"/>
    <w:rsid w:val="000D0FAD"/>
    <w:rsid w:val="000D39B3"/>
    <w:rsid w:val="000D6CAA"/>
    <w:rsid w:val="000E17AC"/>
    <w:rsid w:val="000E4AFF"/>
    <w:rsid w:val="000E533B"/>
    <w:rsid w:val="000F2E5E"/>
    <w:rsid w:val="000F7073"/>
    <w:rsid w:val="00110C17"/>
    <w:rsid w:val="00114B60"/>
    <w:rsid w:val="00117D6C"/>
    <w:rsid w:val="00120F8B"/>
    <w:rsid w:val="00125A87"/>
    <w:rsid w:val="001267C8"/>
    <w:rsid w:val="001271E7"/>
    <w:rsid w:val="001307C1"/>
    <w:rsid w:val="00131289"/>
    <w:rsid w:val="0013264B"/>
    <w:rsid w:val="00132805"/>
    <w:rsid w:val="00134C86"/>
    <w:rsid w:val="00135D1E"/>
    <w:rsid w:val="0014149A"/>
    <w:rsid w:val="00150D89"/>
    <w:rsid w:val="0015131D"/>
    <w:rsid w:val="00152A38"/>
    <w:rsid w:val="00152D4C"/>
    <w:rsid w:val="00152E17"/>
    <w:rsid w:val="0016174E"/>
    <w:rsid w:val="001620E5"/>
    <w:rsid w:val="001661AB"/>
    <w:rsid w:val="00167A66"/>
    <w:rsid w:val="001707C8"/>
    <w:rsid w:val="00170F9A"/>
    <w:rsid w:val="00175987"/>
    <w:rsid w:val="00191180"/>
    <w:rsid w:val="001915B8"/>
    <w:rsid w:val="00192BC8"/>
    <w:rsid w:val="00197F23"/>
    <w:rsid w:val="001A3519"/>
    <w:rsid w:val="001A4696"/>
    <w:rsid w:val="001A77EE"/>
    <w:rsid w:val="001B1C1F"/>
    <w:rsid w:val="001B60B6"/>
    <w:rsid w:val="001B6134"/>
    <w:rsid w:val="001B7C7D"/>
    <w:rsid w:val="001B7F94"/>
    <w:rsid w:val="001C2EF6"/>
    <w:rsid w:val="001C3047"/>
    <w:rsid w:val="001D0824"/>
    <w:rsid w:val="001D172F"/>
    <w:rsid w:val="001D7BC0"/>
    <w:rsid w:val="001E1229"/>
    <w:rsid w:val="001E1758"/>
    <w:rsid w:val="001E4238"/>
    <w:rsid w:val="001E60A7"/>
    <w:rsid w:val="001E6646"/>
    <w:rsid w:val="001E7B25"/>
    <w:rsid w:val="001F0B4E"/>
    <w:rsid w:val="001F149E"/>
    <w:rsid w:val="002068D6"/>
    <w:rsid w:val="00206E42"/>
    <w:rsid w:val="00207187"/>
    <w:rsid w:val="002125A5"/>
    <w:rsid w:val="00212BC5"/>
    <w:rsid w:val="00213B0B"/>
    <w:rsid w:val="00215E34"/>
    <w:rsid w:val="0022182D"/>
    <w:rsid w:val="00223D83"/>
    <w:rsid w:val="00224391"/>
    <w:rsid w:val="002300B5"/>
    <w:rsid w:val="00230112"/>
    <w:rsid w:val="00233F08"/>
    <w:rsid w:val="00236FCE"/>
    <w:rsid w:val="0024112B"/>
    <w:rsid w:val="002435BF"/>
    <w:rsid w:val="0024566D"/>
    <w:rsid w:val="0024635D"/>
    <w:rsid w:val="002508FA"/>
    <w:rsid w:val="00255352"/>
    <w:rsid w:val="002606F8"/>
    <w:rsid w:val="0026229B"/>
    <w:rsid w:val="00263B50"/>
    <w:rsid w:val="0026756E"/>
    <w:rsid w:val="00270E20"/>
    <w:rsid w:val="00277EEE"/>
    <w:rsid w:val="002801C9"/>
    <w:rsid w:val="00281D24"/>
    <w:rsid w:val="00281DD0"/>
    <w:rsid w:val="00292916"/>
    <w:rsid w:val="00293B63"/>
    <w:rsid w:val="002966FB"/>
    <w:rsid w:val="00297AD3"/>
    <w:rsid w:val="00297EB8"/>
    <w:rsid w:val="002A1183"/>
    <w:rsid w:val="002A7488"/>
    <w:rsid w:val="002B2484"/>
    <w:rsid w:val="002B542F"/>
    <w:rsid w:val="002B5925"/>
    <w:rsid w:val="002B644B"/>
    <w:rsid w:val="002C0EC5"/>
    <w:rsid w:val="002C1D42"/>
    <w:rsid w:val="002C4393"/>
    <w:rsid w:val="002C5632"/>
    <w:rsid w:val="002C79E2"/>
    <w:rsid w:val="002D2067"/>
    <w:rsid w:val="002D3B59"/>
    <w:rsid w:val="002D661C"/>
    <w:rsid w:val="002E059C"/>
    <w:rsid w:val="002E0924"/>
    <w:rsid w:val="002E0E99"/>
    <w:rsid w:val="002E1D30"/>
    <w:rsid w:val="002E7594"/>
    <w:rsid w:val="002E7BB0"/>
    <w:rsid w:val="002F18D1"/>
    <w:rsid w:val="002F25E8"/>
    <w:rsid w:val="00300298"/>
    <w:rsid w:val="00311E82"/>
    <w:rsid w:val="00323934"/>
    <w:rsid w:val="00323E67"/>
    <w:rsid w:val="003270BB"/>
    <w:rsid w:val="00327E84"/>
    <w:rsid w:val="003319F9"/>
    <w:rsid w:val="00331EE1"/>
    <w:rsid w:val="003366FC"/>
    <w:rsid w:val="00337311"/>
    <w:rsid w:val="00344947"/>
    <w:rsid w:val="003469BC"/>
    <w:rsid w:val="00351700"/>
    <w:rsid w:val="003538F5"/>
    <w:rsid w:val="00353CDF"/>
    <w:rsid w:val="00356F7C"/>
    <w:rsid w:val="00360F2F"/>
    <w:rsid w:val="00364CD1"/>
    <w:rsid w:val="00377B46"/>
    <w:rsid w:val="00381C78"/>
    <w:rsid w:val="00382206"/>
    <w:rsid w:val="00384776"/>
    <w:rsid w:val="00386D42"/>
    <w:rsid w:val="00391BC1"/>
    <w:rsid w:val="00392428"/>
    <w:rsid w:val="00393067"/>
    <w:rsid w:val="00393C18"/>
    <w:rsid w:val="00394BAC"/>
    <w:rsid w:val="00395BD0"/>
    <w:rsid w:val="003A2581"/>
    <w:rsid w:val="003B0B5A"/>
    <w:rsid w:val="003B3BC6"/>
    <w:rsid w:val="003B56AB"/>
    <w:rsid w:val="003B706D"/>
    <w:rsid w:val="003B723A"/>
    <w:rsid w:val="003C3BD8"/>
    <w:rsid w:val="003C6556"/>
    <w:rsid w:val="003D3823"/>
    <w:rsid w:val="003D4B58"/>
    <w:rsid w:val="003D5BD9"/>
    <w:rsid w:val="003E1808"/>
    <w:rsid w:val="003E4609"/>
    <w:rsid w:val="003E578C"/>
    <w:rsid w:val="003E782F"/>
    <w:rsid w:val="003E7D95"/>
    <w:rsid w:val="003F0230"/>
    <w:rsid w:val="003F0B96"/>
    <w:rsid w:val="003F1114"/>
    <w:rsid w:val="003F1D28"/>
    <w:rsid w:val="003F2C82"/>
    <w:rsid w:val="003F4A86"/>
    <w:rsid w:val="00400804"/>
    <w:rsid w:val="0040343B"/>
    <w:rsid w:val="0040488D"/>
    <w:rsid w:val="00404E38"/>
    <w:rsid w:val="00410B7B"/>
    <w:rsid w:val="00415757"/>
    <w:rsid w:val="00420772"/>
    <w:rsid w:val="00421614"/>
    <w:rsid w:val="00425365"/>
    <w:rsid w:val="00432897"/>
    <w:rsid w:val="00433DD1"/>
    <w:rsid w:val="0043441A"/>
    <w:rsid w:val="00434F56"/>
    <w:rsid w:val="00435109"/>
    <w:rsid w:val="0043536E"/>
    <w:rsid w:val="00444290"/>
    <w:rsid w:val="00445CC9"/>
    <w:rsid w:val="0044784B"/>
    <w:rsid w:val="004511BA"/>
    <w:rsid w:val="00456183"/>
    <w:rsid w:val="00456C54"/>
    <w:rsid w:val="004608D6"/>
    <w:rsid w:val="00461029"/>
    <w:rsid w:val="0046513A"/>
    <w:rsid w:val="0046664B"/>
    <w:rsid w:val="004678A8"/>
    <w:rsid w:val="00467B11"/>
    <w:rsid w:val="00467F5C"/>
    <w:rsid w:val="004722FE"/>
    <w:rsid w:val="004732C1"/>
    <w:rsid w:val="0047335F"/>
    <w:rsid w:val="00473BC7"/>
    <w:rsid w:val="00477119"/>
    <w:rsid w:val="00484D14"/>
    <w:rsid w:val="00486EED"/>
    <w:rsid w:val="00490F15"/>
    <w:rsid w:val="00492F0C"/>
    <w:rsid w:val="00493F2E"/>
    <w:rsid w:val="004959D7"/>
    <w:rsid w:val="0049687D"/>
    <w:rsid w:val="004A14F5"/>
    <w:rsid w:val="004A19FA"/>
    <w:rsid w:val="004A3039"/>
    <w:rsid w:val="004A6415"/>
    <w:rsid w:val="004B23AB"/>
    <w:rsid w:val="004B35B4"/>
    <w:rsid w:val="004B382E"/>
    <w:rsid w:val="004B5091"/>
    <w:rsid w:val="004B7F68"/>
    <w:rsid w:val="004C31D8"/>
    <w:rsid w:val="004C37E9"/>
    <w:rsid w:val="004C5B1F"/>
    <w:rsid w:val="004C7D8A"/>
    <w:rsid w:val="004D2106"/>
    <w:rsid w:val="004D4D78"/>
    <w:rsid w:val="004D4FC4"/>
    <w:rsid w:val="004D6626"/>
    <w:rsid w:val="004E0BD8"/>
    <w:rsid w:val="004F4EFA"/>
    <w:rsid w:val="004F5720"/>
    <w:rsid w:val="004F73D6"/>
    <w:rsid w:val="00500031"/>
    <w:rsid w:val="00503C7D"/>
    <w:rsid w:val="00504804"/>
    <w:rsid w:val="0050584B"/>
    <w:rsid w:val="00511126"/>
    <w:rsid w:val="00513FFB"/>
    <w:rsid w:val="005173A4"/>
    <w:rsid w:val="00517CE2"/>
    <w:rsid w:val="005200D1"/>
    <w:rsid w:val="005322A1"/>
    <w:rsid w:val="005337C9"/>
    <w:rsid w:val="005352FC"/>
    <w:rsid w:val="0053646F"/>
    <w:rsid w:val="005369D7"/>
    <w:rsid w:val="00542804"/>
    <w:rsid w:val="0054305F"/>
    <w:rsid w:val="0055043D"/>
    <w:rsid w:val="005509CD"/>
    <w:rsid w:val="00551AF8"/>
    <w:rsid w:val="00552B45"/>
    <w:rsid w:val="00556D32"/>
    <w:rsid w:val="005616B6"/>
    <w:rsid w:val="005633F0"/>
    <w:rsid w:val="00572118"/>
    <w:rsid w:val="00572EB1"/>
    <w:rsid w:val="0057574B"/>
    <w:rsid w:val="00576CBD"/>
    <w:rsid w:val="0058113A"/>
    <w:rsid w:val="00584E39"/>
    <w:rsid w:val="0058730C"/>
    <w:rsid w:val="005907A8"/>
    <w:rsid w:val="005919EB"/>
    <w:rsid w:val="00592DDE"/>
    <w:rsid w:val="00594010"/>
    <w:rsid w:val="005970E1"/>
    <w:rsid w:val="005A576D"/>
    <w:rsid w:val="005A5AD8"/>
    <w:rsid w:val="005B7122"/>
    <w:rsid w:val="005C3EEB"/>
    <w:rsid w:val="005C67CC"/>
    <w:rsid w:val="005D075E"/>
    <w:rsid w:val="005D174E"/>
    <w:rsid w:val="005D27E6"/>
    <w:rsid w:val="005D41D9"/>
    <w:rsid w:val="005D484D"/>
    <w:rsid w:val="005E0B9B"/>
    <w:rsid w:val="005E174C"/>
    <w:rsid w:val="005E5B36"/>
    <w:rsid w:val="005E6A36"/>
    <w:rsid w:val="005F1163"/>
    <w:rsid w:val="005F5105"/>
    <w:rsid w:val="005F5D38"/>
    <w:rsid w:val="006000A5"/>
    <w:rsid w:val="00603E16"/>
    <w:rsid w:val="00604707"/>
    <w:rsid w:val="00604C38"/>
    <w:rsid w:val="00606CEE"/>
    <w:rsid w:val="00606D17"/>
    <w:rsid w:val="00611025"/>
    <w:rsid w:val="00611997"/>
    <w:rsid w:val="00612583"/>
    <w:rsid w:val="0062029C"/>
    <w:rsid w:val="00620534"/>
    <w:rsid w:val="00621812"/>
    <w:rsid w:val="00621985"/>
    <w:rsid w:val="00623B0D"/>
    <w:rsid w:val="00623D4A"/>
    <w:rsid w:val="00631115"/>
    <w:rsid w:val="00631B3A"/>
    <w:rsid w:val="006342EC"/>
    <w:rsid w:val="00635B47"/>
    <w:rsid w:val="006407E4"/>
    <w:rsid w:val="0064118C"/>
    <w:rsid w:val="006414C9"/>
    <w:rsid w:val="00644060"/>
    <w:rsid w:val="0064577D"/>
    <w:rsid w:val="006467E4"/>
    <w:rsid w:val="00647303"/>
    <w:rsid w:val="00650BD3"/>
    <w:rsid w:val="00650F4F"/>
    <w:rsid w:val="00652E6D"/>
    <w:rsid w:val="00654861"/>
    <w:rsid w:val="00660E5A"/>
    <w:rsid w:val="006621CF"/>
    <w:rsid w:val="006621F9"/>
    <w:rsid w:val="00662271"/>
    <w:rsid w:val="00665A9C"/>
    <w:rsid w:val="00670775"/>
    <w:rsid w:val="00671A10"/>
    <w:rsid w:val="00673950"/>
    <w:rsid w:val="00675A2E"/>
    <w:rsid w:val="00676FC0"/>
    <w:rsid w:val="00685676"/>
    <w:rsid w:val="006923E9"/>
    <w:rsid w:val="006A29A0"/>
    <w:rsid w:val="006A3022"/>
    <w:rsid w:val="006A365C"/>
    <w:rsid w:val="006B16FF"/>
    <w:rsid w:val="006B37B5"/>
    <w:rsid w:val="006B45E4"/>
    <w:rsid w:val="006B5F7C"/>
    <w:rsid w:val="006C205C"/>
    <w:rsid w:val="006C2429"/>
    <w:rsid w:val="006C6B6F"/>
    <w:rsid w:val="006D3792"/>
    <w:rsid w:val="006D415E"/>
    <w:rsid w:val="006D7C2B"/>
    <w:rsid w:val="006E1119"/>
    <w:rsid w:val="006E1278"/>
    <w:rsid w:val="006F12B9"/>
    <w:rsid w:val="006F1E42"/>
    <w:rsid w:val="006F7B4B"/>
    <w:rsid w:val="00703810"/>
    <w:rsid w:val="0070452E"/>
    <w:rsid w:val="00704CB8"/>
    <w:rsid w:val="00705A36"/>
    <w:rsid w:val="007062D6"/>
    <w:rsid w:val="00710EE1"/>
    <w:rsid w:val="00714AFB"/>
    <w:rsid w:val="00721CDA"/>
    <w:rsid w:val="00722E88"/>
    <w:rsid w:val="00723F8C"/>
    <w:rsid w:val="00724A06"/>
    <w:rsid w:val="00726270"/>
    <w:rsid w:val="00727C12"/>
    <w:rsid w:val="00732E2F"/>
    <w:rsid w:val="00733D91"/>
    <w:rsid w:val="00733EBF"/>
    <w:rsid w:val="00734E94"/>
    <w:rsid w:val="007405CE"/>
    <w:rsid w:val="007408AC"/>
    <w:rsid w:val="00740D02"/>
    <w:rsid w:val="00741DFC"/>
    <w:rsid w:val="00742492"/>
    <w:rsid w:val="00743465"/>
    <w:rsid w:val="00743479"/>
    <w:rsid w:val="0074358B"/>
    <w:rsid w:val="0074549D"/>
    <w:rsid w:val="00745F4B"/>
    <w:rsid w:val="00752046"/>
    <w:rsid w:val="00754028"/>
    <w:rsid w:val="00754F76"/>
    <w:rsid w:val="0075518D"/>
    <w:rsid w:val="00756EF7"/>
    <w:rsid w:val="00761F7E"/>
    <w:rsid w:val="007623AE"/>
    <w:rsid w:val="00762436"/>
    <w:rsid w:val="00773A57"/>
    <w:rsid w:val="00774D68"/>
    <w:rsid w:val="00780E24"/>
    <w:rsid w:val="00781EED"/>
    <w:rsid w:val="00783D20"/>
    <w:rsid w:val="00795F6A"/>
    <w:rsid w:val="00796277"/>
    <w:rsid w:val="0079663B"/>
    <w:rsid w:val="00797C56"/>
    <w:rsid w:val="007A0412"/>
    <w:rsid w:val="007A1164"/>
    <w:rsid w:val="007A608A"/>
    <w:rsid w:val="007A6E14"/>
    <w:rsid w:val="007B41EA"/>
    <w:rsid w:val="007B7078"/>
    <w:rsid w:val="007B7E55"/>
    <w:rsid w:val="007C152A"/>
    <w:rsid w:val="007C5327"/>
    <w:rsid w:val="007D07C5"/>
    <w:rsid w:val="007D4D3F"/>
    <w:rsid w:val="007D6237"/>
    <w:rsid w:val="007D65CD"/>
    <w:rsid w:val="007D7F67"/>
    <w:rsid w:val="007E326C"/>
    <w:rsid w:val="007F0B14"/>
    <w:rsid w:val="007F3E17"/>
    <w:rsid w:val="008025F2"/>
    <w:rsid w:val="0080293D"/>
    <w:rsid w:val="008048DF"/>
    <w:rsid w:val="008069B7"/>
    <w:rsid w:val="00811CAA"/>
    <w:rsid w:val="00821926"/>
    <w:rsid w:val="0082258F"/>
    <w:rsid w:val="00822B2B"/>
    <w:rsid w:val="00824CFE"/>
    <w:rsid w:val="00825899"/>
    <w:rsid w:val="008259D2"/>
    <w:rsid w:val="0083027E"/>
    <w:rsid w:val="00831A15"/>
    <w:rsid w:val="00833AD6"/>
    <w:rsid w:val="00836E90"/>
    <w:rsid w:val="00837276"/>
    <w:rsid w:val="00837328"/>
    <w:rsid w:val="00840CCA"/>
    <w:rsid w:val="00846365"/>
    <w:rsid w:val="00846919"/>
    <w:rsid w:val="00847157"/>
    <w:rsid w:val="00847D08"/>
    <w:rsid w:val="00851080"/>
    <w:rsid w:val="00851ADF"/>
    <w:rsid w:val="00855106"/>
    <w:rsid w:val="008559A7"/>
    <w:rsid w:val="00855BCD"/>
    <w:rsid w:val="00857046"/>
    <w:rsid w:val="008606C6"/>
    <w:rsid w:val="00860980"/>
    <w:rsid w:val="00860BC4"/>
    <w:rsid w:val="0086117C"/>
    <w:rsid w:val="00864F06"/>
    <w:rsid w:val="00865F00"/>
    <w:rsid w:val="0086652E"/>
    <w:rsid w:val="0087171C"/>
    <w:rsid w:val="00872BED"/>
    <w:rsid w:val="00881DB9"/>
    <w:rsid w:val="008868AC"/>
    <w:rsid w:val="00891ADC"/>
    <w:rsid w:val="00891B66"/>
    <w:rsid w:val="00892FAC"/>
    <w:rsid w:val="00895C5F"/>
    <w:rsid w:val="008A00F2"/>
    <w:rsid w:val="008A62E1"/>
    <w:rsid w:val="008B46E8"/>
    <w:rsid w:val="008B656C"/>
    <w:rsid w:val="008C0092"/>
    <w:rsid w:val="008C5BDD"/>
    <w:rsid w:val="008C7E77"/>
    <w:rsid w:val="008D1F36"/>
    <w:rsid w:val="008E0711"/>
    <w:rsid w:val="008E2BA4"/>
    <w:rsid w:val="008F1632"/>
    <w:rsid w:val="008F4B52"/>
    <w:rsid w:val="008F67F6"/>
    <w:rsid w:val="008F6D96"/>
    <w:rsid w:val="009008A9"/>
    <w:rsid w:val="00900BE4"/>
    <w:rsid w:val="00901853"/>
    <w:rsid w:val="00903900"/>
    <w:rsid w:val="00906754"/>
    <w:rsid w:val="009068CA"/>
    <w:rsid w:val="009076ED"/>
    <w:rsid w:val="00907977"/>
    <w:rsid w:val="009110EC"/>
    <w:rsid w:val="00911BDE"/>
    <w:rsid w:val="009134F7"/>
    <w:rsid w:val="00913C94"/>
    <w:rsid w:val="00914D71"/>
    <w:rsid w:val="00917BB6"/>
    <w:rsid w:val="00920763"/>
    <w:rsid w:val="00921ED9"/>
    <w:rsid w:val="009226B5"/>
    <w:rsid w:val="00930A1E"/>
    <w:rsid w:val="00930DBD"/>
    <w:rsid w:val="00932D16"/>
    <w:rsid w:val="00934350"/>
    <w:rsid w:val="00936461"/>
    <w:rsid w:val="009414F0"/>
    <w:rsid w:val="009466CB"/>
    <w:rsid w:val="009514CB"/>
    <w:rsid w:val="00954ECB"/>
    <w:rsid w:val="009568D1"/>
    <w:rsid w:val="00957E07"/>
    <w:rsid w:val="0096236A"/>
    <w:rsid w:val="009677A0"/>
    <w:rsid w:val="00967A95"/>
    <w:rsid w:val="00972015"/>
    <w:rsid w:val="009741A8"/>
    <w:rsid w:val="00980829"/>
    <w:rsid w:val="0098097E"/>
    <w:rsid w:val="00980E00"/>
    <w:rsid w:val="009810AC"/>
    <w:rsid w:val="00981D79"/>
    <w:rsid w:val="00984E28"/>
    <w:rsid w:val="009901AC"/>
    <w:rsid w:val="009911D6"/>
    <w:rsid w:val="0099373B"/>
    <w:rsid w:val="00993759"/>
    <w:rsid w:val="00994F56"/>
    <w:rsid w:val="00995B7E"/>
    <w:rsid w:val="0099666E"/>
    <w:rsid w:val="00997F1C"/>
    <w:rsid w:val="009A1048"/>
    <w:rsid w:val="009A16B1"/>
    <w:rsid w:val="009A1EC2"/>
    <w:rsid w:val="009A2458"/>
    <w:rsid w:val="009A5320"/>
    <w:rsid w:val="009A6A77"/>
    <w:rsid w:val="009B0416"/>
    <w:rsid w:val="009B1D20"/>
    <w:rsid w:val="009B21AC"/>
    <w:rsid w:val="009B3A10"/>
    <w:rsid w:val="009B512D"/>
    <w:rsid w:val="009B7721"/>
    <w:rsid w:val="009C2553"/>
    <w:rsid w:val="009C304A"/>
    <w:rsid w:val="009C6E2D"/>
    <w:rsid w:val="009D1C75"/>
    <w:rsid w:val="009D78EA"/>
    <w:rsid w:val="009E1BD3"/>
    <w:rsid w:val="009E270E"/>
    <w:rsid w:val="009E4A1E"/>
    <w:rsid w:val="009E61A5"/>
    <w:rsid w:val="009E787C"/>
    <w:rsid w:val="009E7E41"/>
    <w:rsid w:val="009F11BB"/>
    <w:rsid w:val="009F16AF"/>
    <w:rsid w:val="009F58D0"/>
    <w:rsid w:val="009F61F4"/>
    <w:rsid w:val="009F636C"/>
    <w:rsid w:val="009F727D"/>
    <w:rsid w:val="009F7DF8"/>
    <w:rsid w:val="00A00055"/>
    <w:rsid w:val="00A02101"/>
    <w:rsid w:val="00A03326"/>
    <w:rsid w:val="00A07931"/>
    <w:rsid w:val="00A11D24"/>
    <w:rsid w:val="00A12C30"/>
    <w:rsid w:val="00A1699B"/>
    <w:rsid w:val="00A17427"/>
    <w:rsid w:val="00A22796"/>
    <w:rsid w:val="00A2280C"/>
    <w:rsid w:val="00A239A4"/>
    <w:rsid w:val="00A319E4"/>
    <w:rsid w:val="00A34B69"/>
    <w:rsid w:val="00A42E48"/>
    <w:rsid w:val="00A4346D"/>
    <w:rsid w:val="00A45048"/>
    <w:rsid w:val="00A455F7"/>
    <w:rsid w:val="00A46E8A"/>
    <w:rsid w:val="00A47743"/>
    <w:rsid w:val="00A50799"/>
    <w:rsid w:val="00A50B19"/>
    <w:rsid w:val="00A5322C"/>
    <w:rsid w:val="00A56140"/>
    <w:rsid w:val="00A5695F"/>
    <w:rsid w:val="00A57BC4"/>
    <w:rsid w:val="00A6004E"/>
    <w:rsid w:val="00A63FDC"/>
    <w:rsid w:val="00A6440D"/>
    <w:rsid w:val="00A8181B"/>
    <w:rsid w:val="00A82EAC"/>
    <w:rsid w:val="00A83CD4"/>
    <w:rsid w:val="00A84135"/>
    <w:rsid w:val="00A85FF3"/>
    <w:rsid w:val="00A865EC"/>
    <w:rsid w:val="00A90A09"/>
    <w:rsid w:val="00A90D1F"/>
    <w:rsid w:val="00A96353"/>
    <w:rsid w:val="00A96665"/>
    <w:rsid w:val="00A9748D"/>
    <w:rsid w:val="00A97C8F"/>
    <w:rsid w:val="00AA18BD"/>
    <w:rsid w:val="00AA200F"/>
    <w:rsid w:val="00AA39FB"/>
    <w:rsid w:val="00AA490A"/>
    <w:rsid w:val="00AA563B"/>
    <w:rsid w:val="00AA7D25"/>
    <w:rsid w:val="00AB417C"/>
    <w:rsid w:val="00AC1434"/>
    <w:rsid w:val="00AC1D50"/>
    <w:rsid w:val="00AC2CE6"/>
    <w:rsid w:val="00AC5394"/>
    <w:rsid w:val="00AC547F"/>
    <w:rsid w:val="00AC5F66"/>
    <w:rsid w:val="00AD1330"/>
    <w:rsid w:val="00AD66F0"/>
    <w:rsid w:val="00AE4A17"/>
    <w:rsid w:val="00AE5045"/>
    <w:rsid w:val="00AE6264"/>
    <w:rsid w:val="00AE6CE5"/>
    <w:rsid w:val="00AF21FE"/>
    <w:rsid w:val="00AF25D6"/>
    <w:rsid w:val="00AF37B0"/>
    <w:rsid w:val="00AF4E74"/>
    <w:rsid w:val="00B01EF1"/>
    <w:rsid w:val="00B05E47"/>
    <w:rsid w:val="00B107C1"/>
    <w:rsid w:val="00B12D79"/>
    <w:rsid w:val="00B138C4"/>
    <w:rsid w:val="00B13949"/>
    <w:rsid w:val="00B153B2"/>
    <w:rsid w:val="00B16CFC"/>
    <w:rsid w:val="00B205ED"/>
    <w:rsid w:val="00B229ED"/>
    <w:rsid w:val="00B234AA"/>
    <w:rsid w:val="00B25CF4"/>
    <w:rsid w:val="00B26BB6"/>
    <w:rsid w:val="00B26E44"/>
    <w:rsid w:val="00B300FB"/>
    <w:rsid w:val="00B32D0F"/>
    <w:rsid w:val="00B33667"/>
    <w:rsid w:val="00B344E7"/>
    <w:rsid w:val="00B34585"/>
    <w:rsid w:val="00B37727"/>
    <w:rsid w:val="00B37928"/>
    <w:rsid w:val="00B403ED"/>
    <w:rsid w:val="00B4303E"/>
    <w:rsid w:val="00B47D0E"/>
    <w:rsid w:val="00B53F86"/>
    <w:rsid w:val="00B53F8B"/>
    <w:rsid w:val="00B54D0D"/>
    <w:rsid w:val="00B5503B"/>
    <w:rsid w:val="00B55888"/>
    <w:rsid w:val="00B64768"/>
    <w:rsid w:val="00B7091F"/>
    <w:rsid w:val="00B70CEC"/>
    <w:rsid w:val="00B743EC"/>
    <w:rsid w:val="00B76AA0"/>
    <w:rsid w:val="00B808C4"/>
    <w:rsid w:val="00B8255D"/>
    <w:rsid w:val="00B82DCC"/>
    <w:rsid w:val="00B9107B"/>
    <w:rsid w:val="00B950A3"/>
    <w:rsid w:val="00B95B8E"/>
    <w:rsid w:val="00BA2481"/>
    <w:rsid w:val="00BA57CD"/>
    <w:rsid w:val="00BA627F"/>
    <w:rsid w:val="00BA6F9C"/>
    <w:rsid w:val="00BA73A4"/>
    <w:rsid w:val="00BB07B3"/>
    <w:rsid w:val="00BB24C7"/>
    <w:rsid w:val="00BB2699"/>
    <w:rsid w:val="00BB30AE"/>
    <w:rsid w:val="00BB40F9"/>
    <w:rsid w:val="00BB7018"/>
    <w:rsid w:val="00BC671E"/>
    <w:rsid w:val="00BC7270"/>
    <w:rsid w:val="00BD5DD5"/>
    <w:rsid w:val="00BD73A7"/>
    <w:rsid w:val="00BE5426"/>
    <w:rsid w:val="00BE5716"/>
    <w:rsid w:val="00BF1D0E"/>
    <w:rsid w:val="00BF1EA8"/>
    <w:rsid w:val="00BF3677"/>
    <w:rsid w:val="00BF65B7"/>
    <w:rsid w:val="00BF7187"/>
    <w:rsid w:val="00BF741F"/>
    <w:rsid w:val="00C0177F"/>
    <w:rsid w:val="00C1170E"/>
    <w:rsid w:val="00C14DCE"/>
    <w:rsid w:val="00C209C4"/>
    <w:rsid w:val="00C20D2E"/>
    <w:rsid w:val="00C235E3"/>
    <w:rsid w:val="00C24C24"/>
    <w:rsid w:val="00C278AF"/>
    <w:rsid w:val="00C27B6B"/>
    <w:rsid w:val="00C3094F"/>
    <w:rsid w:val="00C31176"/>
    <w:rsid w:val="00C330A5"/>
    <w:rsid w:val="00C34114"/>
    <w:rsid w:val="00C348BC"/>
    <w:rsid w:val="00C35384"/>
    <w:rsid w:val="00C35DB8"/>
    <w:rsid w:val="00C36A87"/>
    <w:rsid w:val="00C375B4"/>
    <w:rsid w:val="00C43176"/>
    <w:rsid w:val="00C44EC2"/>
    <w:rsid w:val="00C453C3"/>
    <w:rsid w:val="00C4544B"/>
    <w:rsid w:val="00C4557D"/>
    <w:rsid w:val="00C45992"/>
    <w:rsid w:val="00C46B27"/>
    <w:rsid w:val="00C50E82"/>
    <w:rsid w:val="00C53AD5"/>
    <w:rsid w:val="00C57353"/>
    <w:rsid w:val="00C5738F"/>
    <w:rsid w:val="00C57630"/>
    <w:rsid w:val="00C6071F"/>
    <w:rsid w:val="00C614FF"/>
    <w:rsid w:val="00C61C26"/>
    <w:rsid w:val="00C6446D"/>
    <w:rsid w:val="00C67777"/>
    <w:rsid w:val="00C70150"/>
    <w:rsid w:val="00C70E1C"/>
    <w:rsid w:val="00C72264"/>
    <w:rsid w:val="00C75DAE"/>
    <w:rsid w:val="00C84501"/>
    <w:rsid w:val="00C906E3"/>
    <w:rsid w:val="00C96CE7"/>
    <w:rsid w:val="00CA1D7B"/>
    <w:rsid w:val="00CA764D"/>
    <w:rsid w:val="00CB53BF"/>
    <w:rsid w:val="00CB643B"/>
    <w:rsid w:val="00CC0407"/>
    <w:rsid w:val="00CC20CB"/>
    <w:rsid w:val="00CC5A25"/>
    <w:rsid w:val="00CC6950"/>
    <w:rsid w:val="00CD04AE"/>
    <w:rsid w:val="00CD45E3"/>
    <w:rsid w:val="00CE3043"/>
    <w:rsid w:val="00CE6283"/>
    <w:rsid w:val="00CF5E5B"/>
    <w:rsid w:val="00D00E09"/>
    <w:rsid w:val="00D03D5B"/>
    <w:rsid w:val="00D0727F"/>
    <w:rsid w:val="00D1095D"/>
    <w:rsid w:val="00D12830"/>
    <w:rsid w:val="00D15FE6"/>
    <w:rsid w:val="00D167E5"/>
    <w:rsid w:val="00D23ADD"/>
    <w:rsid w:val="00D241C1"/>
    <w:rsid w:val="00D24463"/>
    <w:rsid w:val="00D2569B"/>
    <w:rsid w:val="00D3021C"/>
    <w:rsid w:val="00D36AFA"/>
    <w:rsid w:val="00D412B2"/>
    <w:rsid w:val="00D41421"/>
    <w:rsid w:val="00D456BD"/>
    <w:rsid w:val="00D4724B"/>
    <w:rsid w:val="00D503BB"/>
    <w:rsid w:val="00D50D01"/>
    <w:rsid w:val="00D526A1"/>
    <w:rsid w:val="00D529A3"/>
    <w:rsid w:val="00D536DF"/>
    <w:rsid w:val="00D55D5B"/>
    <w:rsid w:val="00D56F77"/>
    <w:rsid w:val="00D62E10"/>
    <w:rsid w:val="00D65456"/>
    <w:rsid w:val="00D663FA"/>
    <w:rsid w:val="00D66B1A"/>
    <w:rsid w:val="00D670AD"/>
    <w:rsid w:val="00D67C26"/>
    <w:rsid w:val="00D67D7D"/>
    <w:rsid w:val="00D742DB"/>
    <w:rsid w:val="00D760DE"/>
    <w:rsid w:val="00D77E5E"/>
    <w:rsid w:val="00D81188"/>
    <w:rsid w:val="00D86596"/>
    <w:rsid w:val="00D865B0"/>
    <w:rsid w:val="00D87080"/>
    <w:rsid w:val="00D9046D"/>
    <w:rsid w:val="00D9095D"/>
    <w:rsid w:val="00D94C42"/>
    <w:rsid w:val="00D94D69"/>
    <w:rsid w:val="00D95A77"/>
    <w:rsid w:val="00DA0796"/>
    <w:rsid w:val="00DA09A8"/>
    <w:rsid w:val="00DA0FD3"/>
    <w:rsid w:val="00DA2DA1"/>
    <w:rsid w:val="00DA4C93"/>
    <w:rsid w:val="00DA55A4"/>
    <w:rsid w:val="00DB0B1C"/>
    <w:rsid w:val="00DB1A30"/>
    <w:rsid w:val="00DB34C1"/>
    <w:rsid w:val="00DB4FC9"/>
    <w:rsid w:val="00DB71D2"/>
    <w:rsid w:val="00DB7D38"/>
    <w:rsid w:val="00DC0234"/>
    <w:rsid w:val="00DC5114"/>
    <w:rsid w:val="00DC646C"/>
    <w:rsid w:val="00DD5589"/>
    <w:rsid w:val="00DE1A55"/>
    <w:rsid w:val="00DF1551"/>
    <w:rsid w:val="00DF737C"/>
    <w:rsid w:val="00E01355"/>
    <w:rsid w:val="00E07434"/>
    <w:rsid w:val="00E1240B"/>
    <w:rsid w:val="00E12D86"/>
    <w:rsid w:val="00E154B6"/>
    <w:rsid w:val="00E1775C"/>
    <w:rsid w:val="00E23C06"/>
    <w:rsid w:val="00E24D0D"/>
    <w:rsid w:val="00E30E12"/>
    <w:rsid w:val="00E31012"/>
    <w:rsid w:val="00E31C50"/>
    <w:rsid w:val="00E33681"/>
    <w:rsid w:val="00E33E66"/>
    <w:rsid w:val="00E34CD5"/>
    <w:rsid w:val="00E37F6C"/>
    <w:rsid w:val="00E43449"/>
    <w:rsid w:val="00E5219B"/>
    <w:rsid w:val="00E53D4E"/>
    <w:rsid w:val="00E54770"/>
    <w:rsid w:val="00E5619E"/>
    <w:rsid w:val="00E5628F"/>
    <w:rsid w:val="00E60E88"/>
    <w:rsid w:val="00E611EC"/>
    <w:rsid w:val="00E62DA3"/>
    <w:rsid w:val="00E630CD"/>
    <w:rsid w:val="00E6529F"/>
    <w:rsid w:val="00E71425"/>
    <w:rsid w:val="00E714BB"/>
    <w:rsid w:val="00E760FC"/>
    <w:rsid w:val="00E77731"/>
    <w:rsid w:val="00E806F8"/>
    <w:rsid w:val="00E8103F"/>
    <w:rsid w:val="00E81F8D"/>
    <w:rsid w:val="00E822EA"/>
    <w:rsid w:val="00E832ED"/>
    <w:rsid w:val="00E8433F"/>
    <w:rsid w:val="00E84F1C"/>
    <w:rsid w:val="00E850F7"/>
    <w:rsid w:val="00E86EDF"/>
    <w:rsid w:val="00E9314A"/>
    <w:rsid w:val="00E97966"/>
    <w:rsid w:val="00EB19DB"/>
    <w:rsid w:val="00EB3B25"/>
    <w:rsid w:val="00EB4DAC"/>
    <w:rsid w:val="00EB611F"/>
    <w:rsid w:val="00EB617C"/>
    <w:rsid w:val="00EC072A"/>
    <w:rsid w:val="00EC0C87"/>
    <w:rsid w:val="00EC0F12"/>
    <w:rsid w:val="00EC24DB"/>
    <w:rsid w:val="00EC525A"/>
    <w:rsid w:val="00ED0AFA"/>
    <w:rsid w:val="00ED1AF0"/>
    <w:rsid w:val="00ED1D56"/>
    <w:rsid w:val="00ED54AA"/>
    <w:rsid w:val="00ED6E86"/>
    <w:rsid w:val="00ED7636"/>
    <w:rsid w:val="00EE0C2B"/>
    <w:rsid w:val="00EE4E9D"/>
    <w:rsid w:val="00EE623E"/>
    <w:rsid w:val="00EE6E1F"/>
    <w:rsid w:val="00EE7B5D"/>
    <w:rsid w:val="00EF01B2"/>
    <w:rsid w:val="00EF4573"/>
    <w:rsid w:val="00EF4616"/>
    <w:rsid w:val="00EF4F25"/>
    <w:rsid w:val="00EF7E4B"/>
    <w:rsid w:val="00F06653"/>
    <w:rsid w:val="00F07325"/>
    <w:rsid w:val="00F07DF7"/>
    <w:rsid w:val="00F1721B"/>
    <w:rsid w:val="00F17A89"/>
    <w:rsid w:val="00F17A91"/>
    <w:rsid w:val="00F20834"/>
    <w:rsid w:val="00F21CC5"/>
    <w:rsid w:val="00F23D6F"/>
    <w:rsid w:val="00F2634B"/>
    <w:rsid w:val="00F32981"/>
    <w:rsid w:val="00F32F2F"/>
    <w:rsid w:val="00F361E4"/>
    <w:rsid w:val="00F407EB"/>
    <w:rsid w:val="00F41B90"/>
    <w:rsid w:val="00F44782"/>
    <w:rsid w:val="00F44C97"/>
    <w:rsid w:val="00F4605B"/>
    <w:rsid w:val="00F47E80"/>
    <w:rsid w:val="00F5367E"/>
    <w:rsid w:val="00F53920"/>
    <w:rsid w:val="00F53C01"/>
    <w:rsid w:val="00F554ED"/>
    <w:rsid w:val="00F60246"/>
    <w:rsid w:val="00F64037"/>
    <w:rsid w:val="00F72714"/>
    <w:rsid w:val="00F73046"/>
    <w:rsid w:val="00F73512"/>
    <w:rsid w:val="00F73949"/>
    <w:rsid w:val="00F7489D"/>
    <w:rsid w:val="00F766DE"/>
    <w:rsid w:val="00F77E77"/>
    <w:rsid w:val="00F82FD4"/>
    <w:rsid w:val="00F839D0"/>
    <w:rsid w:val="00F90538"/>
    <w:rsid w:val="00F9393E"/>
    <w:rsid w:val="00F956DB"/>
    <w:rsid w:val="00F96A54"/>
    <w:rsid w:val="00FA69FD"/>
    <w:rsid w:val="00FB4628"/>
    <w:rsid w:val="00FB46C6"/>
    <w:rsid w:val="00FB4EFF"/>
    <w:rsid w:val="00FB6052"/>
    <w:rsid w:val="00FB690A"/>
    <w:rsid w:val="00FC2AB4"/>
    <w:rsid w:val="00FC461A"/>
    <w:rsid w:val="00FC6CDA"/>
    <w:rsid w:val="00FD10A2"/>
    <w:rsid w:val="00FD1ADC"/>
    <w:rsid w:val="00FD558F"/>
    <w:rsid w:val="00FE081D"/>
    <w:rsid w:val="00FF1D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F77"/>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56F77"/>
    <w:rPr>
      <w:color w:val="0000FF" w:themeColor="hyperlink"/>
      <w:u w:val="single"/>
    </w:rPr>
  </w:style>
  <w:style w:type="paragraph" w:styleId="ListParagraph">
    <w:name w:val="List Paragraph"/>
    <w:basedOn w:val="Normal"/>
    <w:uiPriority w:val="34"/>
    <w:qFormat/>
    <w:rsid w:val="00D56F77"/>
    <w:pPr>
      <w:ind w:left="720"/>
    </w:pPr>
  </w:style>
  <w:style w:type="character" w:customStyle="1" w:styleId="AERbodytextChar">
    <w:name w:val="AER body text Char"/>
    <w:basedOn w:val="DefaultParagraphFont"/>
    <w:link w:val="AERbodytext"/>
    <w:locked/>
    <w:rsid w:val="00D56F77"/>
    <w:rPr>
      <w:sz w:val="24"/>
      <w:szCs w:val="24"/>
    </w:rPr>
  </w:style>
  <w:style w:type="paragraph" w:customStyle="1" w:styleId="AERbodytext">
    <w:name w:val="AER body text"/>
    <w:link w:val="AERbodytextChar"/>
    <w:rsid w:val="00D56F77"/>
    <w:pPr>
      <w:spacing w:after="240" w:line="240" w:lineRule="auto"/>
    </w:pPr>
    <w:rPr>
      <w:sz w:val="24"/>
      <w:szCs w:val="24"/>
    </w:rPr>
  </w:style>
  <w:style w:type="paragraph" w:styleId="BalloonText">
    <w:name w:val="Balloon Text"/>
    <w:basedOn w:val="Normal"/>
    <w:link w:val="BalloonTextChar"/>
    <w:uiPriority w:val="99"/>
    <w:semiHidden/>
    <w:unhideWhenUsed/>
    <w:rsid w:val="00D56F77"/>
    <w:rPr>
      <w:rFonts w:ascii="Tahoma" w:hAnsi="Tahoma" w:cs="Tahoma"/>
      <w:sz w:val="16"/>
      <w:szCs w:val="16"/>
    </w:rPr>
  </w:style>
  <w:style w:type="character" w:customStyle="1" w:styleId="BalloonTextChar">
    <w:name w:val="Balloon Text Char"/>
    <w:basedOn w:val="DefaultParagraphFont"/>
    <w:link w:val="BalloonText"/>
    <w:uiPriority w:val="99"/>
    <w:semiHidden/>
    <w:rsid w:val="00D56F77"/>
    <w:rPr>
      <w:rFonts w:ascii="Tahoma" w:eastAsia="Times New Roman" w:hAnsi="Tahoma" w:cs="Tahoma"/>
      <w:sz w:val="16"/>
      <w:szCs w:val="16"/>
      <w:lang w:eastAsia="en-AU"/>
    </w:rPr>
  </w:style>
  <w:style w:type="paragraph" w:styleId="Revision">
    <w:name w:val="Revision"/>
    <w:hidden/>
    <w:uiPriority w:val="99"/>
    <w:semiHidden/>
    <w:rsid w:val="009F636C"/>
    <w:pPr>
      <w:spacing w:after="0"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865F00"/>
    <w:rPr>
      <w:sz w:val="16"/>
      <w:szCs w:val="16"/>
    </w:rPr>
  </w:style>
  <w:style w:type="paragraph" w:styleId="CommentText">
    <w:name w:val="annotation text"/>
    <w:basedOn w:val="Normal"/>
    <w:link w:val="CommentTextChar"/>
    <w:uiPriority w:val="99"/>
    <w:semiHidden/>
    <w:unhideWhenUsed/>
    <w:rsid w:val="00865F00"/>
    <w:rPr>
      <w:sz w:val="20"/>
      <w:szCs w:val="20"/>
    </w:rPr>
  </w:style>
  <w:style w:type="character" w:customStyle="1" w:styleId="CommentTextChar">
    <w:name w:val="Comment Text Char"/>
    <w:basedOn w:val="DefaultParagraphFont"/>
    <w:link w:val="CommentText"/>
    <w:uiPriority w:val="99"/>
    <w:semiHidden/>
    <w:rsid w:val="00865F00"/>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65F00"/>
    <w:rPr>
      <w:b/>
      <w:bCs/>
    </w:rPr>
  </w:style>
  <w:style w:type="character" w:customStyle="1" w:styleId="CommentSubjectChar">
    <w:name w:val="Comment Subject Char"/>
    <w:basedOn w:val="CommentTextChar"/>
    <w:link w:val="CommentSubject"/>
    <w:uiPriority w:val="99"/>
    <w:semiHidden/>
    <w:rsid w:val="00865F00"/>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26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9DAD3D8E</Template>
  <TotalTime>1</TotalTime>
  <Pages>2</Pages>
  <Words>741</Words>
  <Characters>3904</Characters>
  <Application>Microsoft Office Word</Application>
  <DocSecurity>4</DocSecurity>
  <Lines>68</Lines>
  <Paragraphs>24</Paragraphs>
  <ScaleCrop>false</ScaleCrop>
  <HeadingPairs>
    <vt:vector size="2" baseType="variant">
      <vt:variant>
        <vt:lpstr>Title</vt:lpstr>
      </vt:variant>
      <vt:variant>
        <vt:i4>1</vt:i4>
      </vt:variant>
    </vt:vector>
  </HeadingPairs>
  <TitlesOfParts>
    <vt:vector size="1" baseType="lpstr">
      <vt:lpstr/>
    </vt:vector>
  </TitlesOfParts>
  <Company>ACCC</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abour</dc:creator>
  <cp:lastModifiedBy>Young, Adam</cp:lastModifiedBy>
  <cp:revision>2</cp:revision>
  <cp:lastPrinted>2016-12-18T23:00:00Z</cp:lastPrinted>
  <dcterms:created xsi:type="dcterms:W3CDTF">2017-01-17T04:40:00Z</dcterms:created>
  <dcterms:modified xsi:type="dcterms:W3CDTF">2017-01-17T04:40:00Z</dcterms:modified>
</cp:coreProperties>
</file>