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14DD7" w14:textId="77777777" w:rsidR="0038257C" w:rsidRDefault="0038257C" w:rsidP="0038257C">
      <w:pPr>
        <w:ind w:left="0"/>
        <w:rPr>
          <w:b/>
          <w:sz w:val="24"/>
          <w:lang w:eastAsia="en-US"/>
        </w:rPr>
      </w:pPr>
      <w:bookmarkStart w:id="0" w:name="_GoBack"/>
      <w:bookmarkEnd w:id="0"/>
    </w:p>
    <w:p w14:paraId="43E40733" w14:textId="77777777" w:rsidR="0038257C" w:rsidRPr="0077456C" w:rsidRDefault="0038257C" w:rsidP="0038257C">
      <w:pPr>
        <w:ind w:left="0"/>
        <w:rPr>
          <w:b/>
          <w:sz w:val="24"/>
          <w:lang w:eastAsia="en-US"/>
        </w:rPr>
      </w:pPr>
    </w:p>
    <w:p w14:paraId="1DF4FE0E" w14:textId="77777777" w:rsidR="0038257C" w:rsidRPr="008B53F7" w:rsidRDefault="0038257C" w:rsidP="0038257C">
      <w:pPr>
        <w:ind w:left="0"/>
        <w:rPr>
          <w:b/>
          <w:sz w:val="20"/>
          <w:szCs w:val="20"/>
          <w:lang w:eastAsia="en-US"/>
        </w:rPr>
      </w:pPr>
      <w:r w:rsidRPr="008B53F7">
        <w:rPr>
          <w:b/>
          <w:sz w:val="20"/>
          <w:szCs w:val="20"/>
          <w:lang w:eastAsia="en-US"/>
        </w:rPr>
        <w:t xml:space="preserve">BOARD [or ISC for CEO approval] PAPER FOR MEETING ON </w:t>
      </w:r>
      <w:r w:rsidRPr="008B53F7">
        <w:rPr>
          <w:b/>
          <w:sz w:val="20"/>
          <w:szCs w:val="20"/>
          <w:highlight w:val="yellow"/>
          <w:lang w:eastAsia="en-US"/>
        </w:rPr>
        <w:t>30 APRIL 2014</w:t>
      </w:r>
    </w:p>
    <w:p w14:paraId="5AC32059" w14:textId="77777777" w:rsidR="0038257C" w:rsidRPr="008B53F7" w:rsidRDefault="0038257C" w:rsidP="0038257C">
      <w:pPr>
        <w:ind w:left="0"/>
        <w:rPr>
          <w:b/>
          <w:sz w:val="20"/>
          <w:szCs w:val="20"/>
          <w:lang w:eastAsia="en-U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9"/>
        <w:gridCol w:w="2268"/>
      </w:tblGrid>
      <w:tr w:rsidR="0038257C" w:rsidRPr="008B53F7" w14:paraId="6E06BDB8" w14:textId="77777777" w:rsidTr="00246AC7">
        <w:tc>
          <w:tcPr>
            <w:tcW w:w="7479" w:type="dxa"/>
          </w:tcPr>
          <w:p w14:paraId="0ABCD831" w14:textId="77777777" w:rsidR="0038257C" w:rsidRPr="008B53F7" w:rsidRDefault="0038257C" w:rsidP="00246AC7">
            <w:pPr>
              <w:spacing w:before="120" w:after="120"/>
              <w:ind w:left="0"/>
              <w:rPr>
                <w:b/>
                <w:sz w:val="20"/>
                <w:szCs w:val="20"/>
                <w:lang w:eastAsia="en-US"/>
              </w:rPr>
            </w:pPr>
            <w:r w:rsidRPr="008B53F7">
              <w:rPr>
                <w:b/>
                <w:sz w:val="20"/>
                <w:szCs w:val="20"/>
                <w:highlight w:val="yellow"/>
                <w:lang w:eastAsia="en-US"/>
              </w:rPr>
              <w:t>ITEM X.X:</w:t>
            </w:r>
            <w:r w:rsidRPr="008B53F7">
              <w:rPr>
                <w:b/>
                <w:sz w:val="20"/>
                <w:szCs w:val="20"/>
                <w:lang w:eastAsia="en-US"/>
              </w:rPr>
              <w:t xml:space="preserve"> GATE 2 PRELIMINARY PROJECT APPROVAL: </w:t>
            </w:r>
            <w:r w:rsidRPr="008B53F7">
              <w:rPr>
                <w:b/>
                <w:sz w:val="20"/>
                <w:szCs w:val="20"/>
                <w:highlight w:val="yellow"/>
                <w:lang w:eastAsia="en-US"/>
              </w:rPr>
              <w:t>PROJECT NAME</w:t>
            </w:r>
          </w:p>
        </w:tc>
        <w:tc>
          <w:tcPr>
            <w:tcW w:w="2268" w:type="dxa"/>
          </w:tcPr>
          <w:p w14:paraId="09BE8BD2" w14:textId="77777777" w:rsidR="0038257C" w:rsidRPr="008B53F7" w:rsidRDefault="0038257C" w:rsidP="00246AC7">
            <w:pPr>
              <w:spacing w:before="120" w:after="40"/>
              <w:ind w:left="0"/>
              <w:rPr>
                <w:b/>
                <w:sz w:val="20"/>
                <w:szCs w:val="20"/>
                <w:lang w:eastAsia="en-US"/>
              </w:rPr>
            </w:pPr>
            <w:r w:rsidRPr="008B53F7">
              <w:rPr>
                <w:b/>
                <w:sz w:val="20"/>
                <w:szCs w:val="20"/>
                <w:lang w:eastAsia="en-US"/>
              </w:rPr>
              <w:t xml:space="preserve">DATE: </w:t>
            </w:r>
            <w:r w:rsidRPr="008B53F7">
              <w:rPr>
                <w:b/>
                <w:sz w:val="20"/>
                <w:szCs w:val="20"/>
                <w:highlight w:val="yellow"/>
                <w:lang w:eastAsia="en-US"/>
              </w:rPr>
              <w:fldChar w:fldCharType="begin"/>
            </w:r>
            <w:r w:rsidRPr="008B53F7">
              <w:rPr>
                <w:b/>
                <w:sz w:val="20"/>
                <w:szCs w:val="20"/>
                <w:highlight w:val="yellow"/>
                <w:lang w:eastAsia="en-US"/>
              </w:rPr>
              <w:instrText xml:space="preserve"> DATE \@ "d MMMM yyyy" </w:instrText>
            </w:r>
            <w:r w:rsidRPr="008B53F7">
              <w:rPr>
                <w:b/>
                <w:sz w:val="20"/>
                <w:szCs w:val="20"/>
                <w:highlight w:val="yellow"/>
                <w:lang w:eastAsia="en-US"/>
              </w:rPr>
              <w:fldChar w:fldCharType="separate"/>
            </w:r>
            <w:r w:rsidR="00C3128D">
              <w:rPr>
                <w:b/>
                <w:noProof/>
                <w:sz w:val="20"/>
                <w:szCs w:val="20"/>
                <w:highlight w:val="yellow"/>
                <w:lang w:eastAsia="en-US"/>
              </w:rPr>
              <w:t>4 December 2014</w:t>
            </w:r>
            <w:r w:rsidRPr="008B53F7">
              <w:rPr>
                <w:b/>
                <w:sz w:val="20"/>
                <w:szCs w:val="20"/>
                <w:highlight w:val="yellow"/>
                <w:lang w:eastAsia="en-US"/>
              </w:rPr>
              <w:fldChar w:fldCharType="end"/>
            </w:r>
          </w:p>
        </w:tc>
      </w:tr>
    </w:tbl>
    <w:p w14:paraId="13A93229" w14:textId="77777777" w:rsidR="0038257C" w:rsidRPr="008B53F7" w:rsidRDefault="0038257C" w:rsidP="0038257C">
      <w:pPr>
        <w:spacing w:before="240" w:after="120"/>
        <w:ind w:left="0"/>
        <w:rPr>
          <w:rFonts w:ascii="Arial Bold" w:hAnsi="Arial Bold"/>
          <w:b/>
          <w:caps/>
          <w:sz w:val="20"/>
          <w:szCs w:val="20"/>
          <w:lang w:eastAsia="en-US"/>
        </w:rPr>
      </w:pPr>
      <w:r w:rsidRPr="008B53F7">
        <w:rPr>
          <w:b/>
          <w:sz w:val="20"/>
          <w:szCs w:val="20"/>
          <w:lang w:eastAsia="en-US"/>
        </w:rPr>
        <w:t>Purpose</w:t>
      </w:r>
    </w:p>
    <w:p w14:paraId="5CF5FB2D" w14:textId="10B10288" w:rsidR="0038257C" w:rsidRPr="008B53F7" w:rsidRDefault="0038257C" w:rsidP="0038257C">
      <w:pPr>
        <w:ind w:left="0"/>
        <w:rPr>
          <w:sz w:val="20"/>
          <w:szCs w:val="20"/>
          <w:lang w:eastAsia="en-US"/>
        </w:rPr>
      </w:pPr>
      <w:proofErr w:type="gramStart"/>
      <w:r w:rsidRPr="008B53F7">
        <w:rPr>
          <w:sz w:val="20"/>
          <w:szCs w:val="20"/>
          <w:lang w:eastAsia="en-US"/>
        </w:rPr>
        <w:t xml:space="preserve">To seek Gate 2 Preliminary Project Approval for </w:t>
      </w:r>
      <w:r w:rsidRPr="008B53F7">
        <w:rPr>
          <w:sz w:val="20"/>
          <w:szCs w:val="20"/>
          <w:highlight w:val="yellow"/>
          <w:lang w:eastAsia="en-US"/>
        </w:rPr>
        <w:t>PROJECT NAME</w:t>
      </w:r>
      <w:r w:rsidRPr="008B53F7">
        <w:rPr>
          <w:sz w:val="20"/>
          <w:szCs w:val="20"/>
          <w:lang w:eastAsia="en-US"/>
        </w:rPr>
        <w:t>, at a</w:t>
      </w:r>
      <w:r w:rsidR="00327A54">
        <w:rPr>
          <w:sz w:val="20"/>
          <w:szCs w:val="20"/>
          <w:lang w:eastAsia="en-US"/>
        </w:rPr>
        <w:t xml:space="preserve"> total estimated </w:t>
      </w:r>
      <w:r w:rsidRPr="008B53F7">
        <w:rPr>
          <w:sz w:val="20"/>
          <w:szCs w:val="20"/>
          <w:lang w:eastAsia="en-US"/>
        </w:rPr>
        <w:t xml:space="preserve">cost of </w:t>
      </w:r>
      <w:r w:rsidRPr="008B53F7">
        <w:rPr>
          <w:sz w:val="20"/>
          <w:szCs w:val="20"/>
          <w:highlight w:val="yellow"/>
          <w:lang w:eastAsia="en-US"/>
        </w:rPr>
        <w:t>$XX</w:t>
      </w:r>
      <w:r w:rsidR="00327A54">
        <w:rPr>
          <w:sz w:val="20"/>
          <w:szCs w:val="20"/>
          <w:highlight w:val="yellow"/>
          <w:lang w:eastAsia="en-US"/>
        </w:rPr>
        <w:t>.X</w:t>
      </w:r>
      <w:r w:rsidRPr="008B53F7">
        <w:rPr>
          <w:sz w:val="20"/>
          <w:szCs w:val="20"/>
          <w:highlight w:val="yellow"/>
          <w:lang w:eastAsia="en-US"/>
        </w:rPr>
        <w:t xml:space="preserve"> million</w:t>
      </w:r>
      <w:r w:rsidR="00327A54">
        <w:rPr>
          <w:sz w:val="20"/>
          <w:szCs w:val="20"/>
          <w:lang w:eastAsia="en-US"/>
        </w:rPr>
        <w:t>.</w:t>
      </w:r>
      <w:proofErr w:type="gramEnd"/>
      <w:r w:rsidR="00327A54">
        <w:rPr>
          <w:sz w:val="20"/>
          <w:szCs w:val="20"/>
          <w:lang w:eastAsia="en-US"/>
        </w:rPr>
        <w:t xml:space="preserve">  This cost estimate includes </w:t>
      </w:r>
      <w:r w:rsidR="00327A54" w:rsidRPr="00327A54">
        <w:rPr>
          <w:sz w:val="20"/>
          <w:szCs w:val="20"/>
          <w:highlight w:val="yellow"/>
          <w:lang w:eastAsia="en-US"/>
        </w:rPr>
        <w:t xml:space="preserve">$XX.X </w:t>
      </w:r>
      <w:proofErr w:type="gramStart"/>
      <w:r w:rsidR="00327A54" w:rsidRPr="00327A54">
        <w:rPr>
          <w:sz w:val="20"/>
          <w:szCs w:val="20"/>
          <w:highlight w:val="yellow"/>
          <w:lang w:eastAsia="en-US"/>
        </w:rPr>
        <w:t>million</w:t>
      </w:r>
      <w:r w:rsidRPr="008B53F7">
        <w:rPr>
          <w:sz w:val="20"/>
          <w:szCs w:val="20"/>
          <w:lang w:eastAsia="en-US"/>
        </w:rPr>
        <w:t xml:space="preserve"> </w:t>
      </w:r>
      <w:r w:rsidR="00327A54">
        <w:rPr>
          <w:sz w:val="20"/>
          <w:szCs w:val="20"/>
          <w:lang w:eastAsia="en-US"/>
        </w:rPr>
        <w:t xml:space="preserve"> for</w:t>
      </w:r>
      <w:proofErr w:type="gramEnd"/>
      <w:r w:rsidR="00327A54">
        <w:rPr>
          <w:sz w:val="20"/>
          <w:szCs w:val="20"/>
          <w:lang w:eastAsia="en-US"/>
        </w:rPr>
        <w:t xml:space="preserve"> direct costs, </w:t>
      </w:r>
      <w:r w:rsidRPr="008B53F7">
        <w:rPr>
          <w:sz w:val="20"/>
          <w:szCs w:val="20"/>
          <w:highlight w:val="yellow"/>
          <w:lang w:eastAsia="en-US"/>
        </w:rPr>
        <w:t>$XX</w:t>
      </w:r>
      <w:r w:rsidR="00327A54">
        <w:rPr>
          <w:sz w:val="20"/>
          <w:szCs w:val="20"/>
          <w:highlight w:val="yellow"/>
          <w:lang w:eastAsia="en-US"/>
        </w:rPr>
        <w:t>.X</w:t>
      </w:r>
      <w:r w:rsidRPr="008B53F7">
        <w:rPr>
          <w:sz w:val="20"/>
          <w:szCs w:val="20"/>
          <w:highlight w:val="yellow"/>
          <w:lang w:eastAsia="en-US"/>
        </w:rPr>
        <w:t xml:space="preserve"> million</w:t>
      </w:r>
      <w:r w:rsidR="00327A54">
        <w:rPr>
          <w:sz w:val="20"/>
          <w:szCs w:val="20"/>
          <w:lang w:eastAsia="en-US"/>
        </w:rPr>
        <w:t xml:space="preserve"> for contingency and </w:t>
      </w:r>
      <w:r w:rsidR="00327A54" w:rsidRPr="00327A54">
        <w:rPr>
          <w:sz w:val="20"/>
          <w:szCs w:val="20"/>
          <w:highlight w:val="yellow"/>
          <w:lang w:eastAsia="en-US"/>
        </w:rPr>
        <w:t>$XX.X million</w:t>
      </w:r>
      <w:r w:rsidR="00327A54">
        <w:rPr>
          <w:sz w:val="20"/>
          <w:szCs w:val="20"/>
          <w:lang w:eastAsia="en-US"/>
        </w:rPr>
        <w:t xml:space="preserve"> for overheads.</w:t>
      </w:r>
    </w:p>
    <w:p w14:paraId="63B1D499" w14:textId="77777777" w:rsidR="0038257C" w:rsidRPr="008B53F7" w:rsidRDefault="0038257C" w:rsidP="0038257C">
      <w:pPr>
        <w:spacing w:before="240" w:after="120"/>
        <w:ind w:left="0"/>
        <w:rPr>
          <w:b/>
          <w:sz w:val="20"/>
          <w:szCs w:val="20"/>
          <w:lang w:eastAsia="en-US"/>
        </w:rPr>
      </w:pPr>
      <w:r w:rsidRPr="008B53F7">
        <w:rPr>
          <w:b/>
          <w:sz w:val="20"/>
          <w:szCs w:val="20"/>
          <w:lang w:eastAsia="en-US"/>
        </w:rPr>
        <w:t>Project Summary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619"/>
      </w:tblGrid>
      <w:tr w:rsidR="0038257C" w:rsidRPr="008B53F7" w14:paraId="672FB3D5" w14:textId="77777777" w:rsidTr="00246AC7">
        <w:trPr>
          <w:trHeight w:val="227"/>
        </w:trPr>
        <w:tc>
          <w:tcPr>
            <w:tcW w:w="2660" w:type="dxa"/>
          </w:tcPr>
          <w:p w14:paraId="3835D6F6" w14:textId="77777777" w:rsidR="0038257C" w:rsidRPr="008B53F7" w:rsidRDefault="0038257C" w:rsidP="00246AC7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8B53F7">
              <w:rPr>
                <w:sz w:val="20"/>
                <w:szCs w:val="20"/>
                <w:lang w:eastAsia="en-US"/>
              </w:rPr>
              <w:t>Investment name</w:t>
            </w:r>
          </w:p>
        </w:tc>
        <w:tc>
          <w:tcPr>
            <w:tcW w:w="7619" w:type="dxa"/>
          </w:tcPr>
          <w:p w14:paraId="04846BFE" w14:textId="77777777" w:rsidR="0038257C" w:rsidRPr="008B53F7" w:rsidRDefault="0038257C" w:rsidP="00246AC7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  <w:r w:rsidRPr="008B53F7">
              <w:rPr>
                <w:sz w:val="20"/>
                <w:szCs w:val="20"/>
                <w:highlight w:val="yellow"/>
                <w:lang w:eastAsia="en-US"/>
              </w:rPr>
              <w:t>Project Name</w:t>
            </w:r>
          </w:p>
        </w:tc>
      </w:tr>
      <w:tr w:rsidR="0038257C" w:rsidRPr="008B53F7" w14:paraId="2578D795" w14:textId="77777777" w:rsidTr="00246AC7">
        <w:trPr>
          <w:trHeight w:val="227"/>
        </w:trPr>
        <w:tc>
          <w:tcPr>
            <w:tcW w:w="2660" w:type="dxa"/>
          </w:tcPr>
          <w:p w14:paraId="2C12D3F0" w14:textId="77777777" w:rsidR="0038257C" w:rsidRPr="008B53F7" w:rsidRDefault="0038257C" w:rsidP="00246AC7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8B53F7">
              <w:rPr>
                <w:sz w:val="20"/>
                <w:szCs w:val="20"/>
                <w:lang w:eastAsia="en-US"/>
              </w:rPr>
              <w:t>Investment value</w:t>
            </w:r>
          </w:p>
        </w:tc>
        <w:tc>
          <w:tcPr>
            <w:tcW w:w="7619" w:type="dxa"/>
          </w:tcPr>
          <w:p w14:paraId="71BAD0D4" w14:textId="2B5524C2" w:rsidR="00327A54" w:rsidRDefault="0038257C" w:rsidP="00246AC7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  <w:r w:rsidRPr="008B53F7">
              <w:rPr>
                <w:sz w:val="20"/>
                <w:szCs w:val="20"/>
                <w:highlight w:val="yellow"/>
                <w:lang w:eastAsia="en-US"/>
              </w:rPr>
              <w:t>$XX</w:t>
            </w:r>
            <w:r w:rsidR="00327A54">
              <w:rPr>
                <w:sz w:val="20"/>
                <w:szCs w:val="20"/>
                <w:highlight w:val="yellow"/>
                <w:lang w:eastAsia="en-US"/>
              </w:rPr>
              <w:t>.</w:t>
            </w:r>
            <w:r w:rsidR="00327A54" w:rsidRPr="00327A54">
              <w:rPr>
                <w:sz w:val="20"/>
                <w:szCs w:val="20"/>
                <w:highlight w:val="yellow"/>
                <w:lang w:eastAsia="en-US"/>
              </w:rPr>
              <w:t>X million</w:t>
            </w:r>
            <w:r w:rsidR="00327A54" w:rsidRPr="00327A54">
              <w:rPr>
                <w:sz w:val="20"/>
                <w:szCs w:val="20"/>
                <w:lang w:eastAsia="en-US"/>
              </w:rPr>
              <w:t xml:space="preserve"> total estimated cost</w:t>
            </w:r>
          </w:p>
          <w:p w14:paraId="0402977B" w14:textId="5617CA95" w:rsidR="00327A54" w:rsidRDefault="00327A54" w:rsidP="00246AC7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highlight w:val="yellow"/>
                <w:lang w:eastAsia="en-US"/>
              </w:rPr>
              <w:t xml:space="preserve">($XX.X million </w:t>
            </w:r>
            <w:r w:rsidRPr="00327A54">
              <w:rPr>
                <w:sz w:val="20"/>
                <w:szCs w:val="20"/>
                <w:lang w:eastAsia="en-US"/>
              </w:rPr>
              <w:t>direct costs</w:t>
            </w:r>
            <w:r>
              <w:rPr>
                <w:sz w:val="20"/>
                <w:szCs w:val="20"/>
                <w:highlight w:val="yellow"/>
                <w:lang w:eastAsia="en-US"/>
              </w:rPr>
              <w:t xml:space="preserve">, $XX.X million </w:t>
            </w:r>
            <w:r w:rsidRPr="00327A54">
              <w:rPr>
                <w:sz w:val="20"/>
                <w:szCs w:val="20"/>
                <w:lang w:eastAsia="en-US"/>
              </w:rPr>
              <w:t xml:space="preserve">contingency, </w:t>
            </w:r>
            <w:r>
              <w:rPr>
                <w:sz w:val="20"/>
                <w:szCs w:val="20"/>
                <w:highlight w:val="yellow"/>
                <w:lang w:eastAsia="en-US"/>
              </w:rPr>
              <w:t>$XX.X million</w:t>
            </w:r>
            <w:r w:rsidRPr="00327A54">
              <w:rPr>
                <w:sz w:val="20"/>
                <w:szCs w:val="20"/>
                <w:lang w:eastAsia="en-US"/>
              </w:rPr>
              <w:t xml:space="preserve"> overheads</w:t>
            </w:r>
          </w:p>
          <w:p w14:paraId="695964B1" w14:textId="7C6FF898" w:rsidR="0038257C" w:rsidRPr="008B53F7" w:rsidRDefault="0038257C" w:rsidP="00327A54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  <w:r w:rsidRPr="008B53F7">
              <w:rPr>
                <w:sz w:val="20"/>
                <w:szCs w:val="20"/>
                <w:highlight w:val="yellow"/>
                <w:lang w:eastAsia="en-US"/>
              </w:rPr>
              <w:t xml:space="preserve"> </w:t>
            </w:r>
          </w:p>
        </w:tc>
      </w:tr>
      <w:tr w:rsidR="0038257C" w:rsidRPr="008B53F7" w14:paraId="1FF11037" w14:textId="77777777" w:rsidTr="00246AC7">
        <w:trPr>
          <w:trHeight w:val="227"/>
        </w:trPr>
        <w:tc>
          <w:tcPr>
            <w:tcW w:w="2660" w:type="dxa"/>
          </w:tcPr>
          <w:p w14:paraId="27F33D95" w14:textId="26EA426A" w:rsidR="0038257C" w:rsidRPr="008B53F7" w:rsidRDefault="0038257C" w:rsidP="00246AC7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8B53F7">
              <w:rPr>
                <w:sz w:val="20"/>
                <w:szCs w:val="20"/>
                <w:lang w:eastAsia="en-US"/>
              </w:rPr>
              <w:t>Investment driver</w:t>
            </w:r>
          </w:p>
        </w:tc>
        <w:tc>
          <w:tcPr>
            <w:tcW w:w="7619" w:type="dxa"/>
          </w:tcPr>
          <w:p w14:paraId="398E376D" w14:textId="77777777" w:rsidR="0038257C" w:rsidRPr="008B53F7" w:rsidRDefault="0038257C" w:rsidP="00246AC7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  <w:r w:rsidRPr="008B53F7">
              <w:rPr>
                <w:sz w:val="20"/>
                <w:szCs w:val="20"/>
                <w:highlight w:val="yellow"/>
                <w:lang w:eastAsia="en-US"/>
              </w:rPr>
              <w:t>Replacement/Asset Condition/Compliance etc</w:t>
            </w:r>
          </w:p>
        </w:tc>
      </w:tr>
      <w:tr w:rsidR="0038257C" w:rsidRPr="008B53F7" w14:paraId="1704E8E6" w14:textId="77777777" w:rsidTr="00246AC7">
        <w:trPr>
          <w:trHeight w:val="227"/>
        </w:trPr>
        <w:tc>
          <w:tcPr>
            <w:tcW w:w="2660" w:type="dxa"/>
          </w:tcPr>
          <w:p w14:paraId="7E07C99F" w14:textId="77777777" w:rsidR="0038257C" w:rsidRPr="008B53F7" w:rsidRDefault="0038257C" w:rsidP="00246AC7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8B53F7">
              <w:rPr>
                <w:sz w:val="20"/>
                <w:szCs w:val="20"/>
                <w:lang w:eastAsia="en-US"/>
              </w:rPr>
              <w:t>System need date</w:t>
            </w:r>
          </w:p>
        </w:tc>
        <w:tc>
          <w:tcPr>
            <w:tcW w:w="7619" w:type="dxa"/>
          </w:tcPr>
          <w:p w14:paraId="0BCEC915" w14:textId="77777777" w:rsidR="0038257C" w:rsidRPr="008B53F7" w:rsidRDefault="0038257C" w:rsidP="00246AC7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  <w:r w:rsidRPr="008B53F7">
              <w:rPr>
                <w:sz w:val="20"/>
                <w:szCs w:val="20"/>
                <w:highlight w:val="yellow"/>
                <w:lang w:eastAsia="en-US"/>
              </w:rPr>
              <w:t>Month Year</w:t>
            </w:r>
          </w:p>
        </w:tc>
      </w:tr>
      <w:tr w:rsidR="0038257C" w:rsidRPr="008B53F7" w14:paraId="7E9D704D" w14:textId="77777777" w:rsidTr="00246AC7">
        <w:tc>
          <w:tcPr>
            <w:tcW w:w="2660" w:type="dxa"/>
          </w:tcPr>
          <w:p w14:paraId="69C38ADF" w14:textId="77777777" w:rsidR="0038257C" w:rsidRDefault="0038257C" w:rsidP="00246AC7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8B53F7">
              <w:rPr>
                <w:sz w:val="20"/>
                <w:szCs w:val="20"/>
                <w:lang w:eastAsia="en-US"/>
              </w:rPr>
              <w:t>Current PIP Approval (Gate 1)</w:t>
            </w:r>
          </w:p>
          <w:p w14:paraId="326770DC" w14:textId="20306B14" w:rsidR="00327A54" w:rsidRPr="008B53F7" w:rsidRDefault="00327A54" w:rsidP="00246AC7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Including overheads and contingency</w:t>
            </w:r>
          </w:p>
        </w:tc>
        <w:tc>
          <w:tcPr>
            <w:tcW w:w="7619" w:type="dxa"/>
          </w:tcPr>
          <w:tbl>
            <w:tblPr>
              <w:tblW w:w="71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97"/>
              <w:gridCol w:w="805"/>
              <w:gridCol w:w="746"/>
              <w:gridCol w:w="747"/>
              <w:gridCol w:w="746"/>
              <w:gridCol w:w="747"/>
              <w:gridCol w:w="747"/>
              <w:gridCol w:w="883"/>
            </w:tblGrid>
            <w:tr w:rsidR="0038257C" w:rsidRPr="008B53F7" w14:paraId="266015CC" w14:textId="77777777" w:rsidTr="00F61BB7">
              <w:tc>
                <w:tcPr>
                  <w:tcW w:w="1730" w:type="dxa"/>
                  <w:shd w:val="clear" w:color="auto" w:fill="006A71"/>
                </w:tcPr>
                <w:p w14:paraId="45616F54" w14:textId="77777777" w:rsidR="0038257C" w:rsidRPr="008B53F7" w:rsidRDefault="0038257C" w:rsidP="00246AC7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8B53F7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>$M (nominal)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006A71"/>
                </w:tcPr>
                <w:p w14:paraId="45F8C753" w14:textId="77777777" w:rsidR="0038257C" w:rsidRPr="008B53F7" w:rsidRDefault="0038257C" w:rsidP="00246AC7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8B53F7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 xml:space="preserve">09-14 (prior) </w:t>
                  </w:r>
                </w:p>
              </w:tc>
              <w:tc>
                <w:tcPr>
                  <w:tcW w:w="765" w:type="dxa"/>
                  <w:tcBorders>
                    <w:left w:val="single" w:sz="4" w:space="0" w:color="auto"/>
                  </w:tcBorders>
                  <w:shd w:val="clear" w:color="auto" w:fill="006A71"/>
                </w:tcPr>
                <w:p w14:paraId="7403A4E0" w14:textId="77777777" w:rsidR="0038257C" w:rsidRPr="008B53F7" w:rsidRDefault="0038257C" w:rsidP="00246AC7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8B53F7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>FY15</w:t>
                  </w:r>
                </w:p>
              </w:tc>
              <w:tc>
                <w:tcPr>
                  <w:tcW w:w="766" w:type="dxa"/>
                  <w:shd w:val="clear" w:color="auto" w:fill="006A71"/>
                </w:tcPr>
                <w:p w14:paraId="4AD90A87" w14:textId="77777777" w:rsidR="0038257C" w:rsidRPr="008B53F7" w:rsidRDefault="0038257C" w:rsidP="00246AC7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8B53F7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>FY16</w:t>
                  </w:r>
                </w:p>
              </w:tc>
              <w:tc>
                <w:tcPr>
                  <w:tcW w:w="765" w:type="dxa"/>
                  <w:shd w:val="clear" w:color="auto" w:fill="006A71"/>
                </w:tcPr>
                <w:p w14:paraId="0375BF21" w14:textId="77777777" w:rsidR="0038257C" w:rsidRPr="008B53F7" w:rsidRDefault="0038257C" w:rsidP="00246AC7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8B53F7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>FY17</w:t>
                  </w:r>
                </w:p>
              </w:tc>
              <w:tc>
                <w:tcPr>
                  <w:tcW w:w="766" w:type="dxa"/>
                  <w:shd w:val="clear" w:color="auto" w:fill="006A71"/>
                </w:tcPr>
                <w:p w14:paraId="5731FF8C" w14:textId="77777777" w:rsidR="0038257C" w:rsidRPr="008B53F7" w:rsidRDefault="0038257C" w:rsidP="00246AC7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8B53F7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>FY18</w:t>
                  </w:r>
                </w:p>
              </w:tc>
              <w:tc>
                <w:tcPr>
                  <w:tcW w:w="766" w:type="dxa"/>
                  <w:shd w:val="clear" w:color="auto" w:fill="006A71"/>
                </w:tcPr>
                <w:p w14:paraId="34257E4B" w14:textId="77777777" w:rsidR="0038257C" w:rsidRPr="008B53F7" w:rsidRDefault="0038257C" w:rsidP="00246AC7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8B53F7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>FY19</w:t>
                  </w:r>
                </w:p>
              </w:tc>
              <w:tc>
                <w:tcPr>
                  <w:tcW w:w="851" w:type="dxa"/>
                  <w:shd w:val="clear" w:color="auto" w:fill="006A71"/>
                </w:tcPr>
                <w:p w14:paraId="1D6AD452" w14:textId="77777777" w:rsidR="0038257C" w:rsidRPr="008B53F7" w:rsidRDefault="0038257C" w:rsidP="00246AC7">
                  <w:pPr>
                    <w:spacing w:before="60" w:after="60"/>
                    <w:ind w:left="0"/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</w:pPr>
                  <w:r w:rsidRPr="008B53F7">
                    <w:rPr>
                      <w:b/>
                      <w:color w:val="FFFFFF"/>
                      <w:sz w:val="20"/>
                      <w:szCs w:val="20"/>
                      <w:lang w:eastAsia="en-US"/>
                    </w:rPr>
                    <w:t>14/19 TOTAL</w:t>
                  </w:r>
                </w:p>
              </w:tc>
            </w:tr>
            <w:tr w:rsidR="00580200" w:rsidRPr="008B53F7" w14:paraId="240063C3" w14:textId="77777777" w:rsidTr="00C55BB5">
              <w:tc>
                <w:tcPr>
                  <w:tcW w:w="1730" w:type="dxa"/>
                </w:tcPr>
                <w:p w14:paraId="04E347FD" w14:textId="53733248" w:rsidR="00580200" w:rsidRPr="008B53F7" w:rsidRDefault="00580200" w:rsidP="00246AC7">
                  <w:pPr>
                    <w:spacing w:before="60" w:after="60"/>
                    <w:ind w:left="0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Substantive Regulatory Proposal</w:t>
                  </w:r>
                </w:p>
              </w:tc>
              <w:tc>
                <w:tcPr>
                  <w:tcW w:w="709" w:type="dxa"/>
                  <w:tcBorders>
                    <w:right w:val="single" w:sz="4" w:space="0" w:color="auto"/>
                  </w:tcBorders>
                  <w:shd w:val="clear" w:color="auto" w:fill="807F83"/>
                </w:tcPr>
                <w:p w14:paraId="1E4D6C0F" w14:textId="77777777" w:rsidR="00580200" w:rsidRPr="008B53F7" w:rsidRDefault="00580200" w:rsidP="00246AC7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5" w:type="dxa"/>
                  <w:tcBorders>
                    <w:left w:val="single" w:sz="4" w:space="0" w:color="auto"/>
                  </w:tcBorders>
                </w:tcPr>
                <w:p w14:paraId="1B37494D" w14:textId="77777777" w:rsidR="00580200" w:rsidRPr="008B53F7" w:rsidRDefault="00580200" w:rsidP="00246AC7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3303DE3F" w14:textId="77777777" w:rsidR="00580200" w:rsidRPr="008B53F7" w:rsidRDefault="00580200" w:rsidP="00246AC7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5" w:type="dxa"/>
                </w:tcPr>
                <w:p w14:paraId="3671F778" w14:textId="77777777" w:rsidR="00580200" w:rsidRPr="008B53F7" w:rsidRDefault="00580200" w:rsidP="00246AC7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4D2F959A" w14:textId="77777777" w:rsidR="00580200" w:rsidRPr="008B53F7" w:rsidRDefault="00580200" w:rsidP="00246AC7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358B1B13" w14:textId="77777777" w:rsidR="00580200" w:rsidRPr="008B53F7" w:rsidRDefault="00580200" w:rsidP="00246AC7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shd w:val="clear" w:color="auto" w:fill="808080"/>
                </w:tcPr>
                <w:p w14:paraId="349A717C" w14:textId="77777777" w:rsidR="00580200" w:rsidRPr="008B53F7" w:rsidRDefault="00580200" w:rsidP="00246AC7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38257C" w:rsidRPr="008B53F7" w14:paraId="425DFF2A" w14:textId="77777777" w:rsidTr="00C55BB5">
              <w:tc>
                <w:tcPr>
                  <w:tcW w:w="1730" w:type="dxa"/>
                </w:tcPr>
                <w:p w14:paraId="4F30FBF0" w14:textId="77777777" w:rsidR="0038257C" w:rsidRPr="008B53F7" w:rsidRDefault="0038257C" w:rsidP="00246AC7">
                  <w:pPr>
                    <w:spacing w:before="60" w:after="60"/>
                    <w:ind w:left="0"/>
                    <w:rPr>
                      <w:sz w:val="20"/>
                      <w:szCs w:val="20"/>
                      <w:lang w:eastAsia="en-US"/>
                    </w:rPr>
                  </w:pPr>
                  <w:r w:rsidRPr="008B53F7">
                    <w:rPr>
                      <w:sz w:val="20"/>
                      <w:szCs w:val="20"/>
                      <w:lang w:eastAsia="en-US"/>
                    </w:rPr>
                    <w:t>Gate 1 approval</w:t>
                  </w:r>
                </w:p>
                <w:p w14:paraId="253E154F" w14:textId="77777777" w:rsidR="0038257C" w:rsidRPr="008B53F7" w:rsidRDefault="0038257C" w:rsidP="00246AC7">
                  <w:pPr>
                    <w:spacing w:before="60" w:after="60"/>
                    <w:ind w:left="0"/>
                    <w:rPr>
                      <w:sz w:val="20"/>
                      <w:szCs w:val="20"/>
                      <w:lang w:eastAsia="en-US"/>
                    </w:rPr>
                  </w:pPr>
                  <w:r w:rsidRPr="008B53F7">
                    <w:rPr>
                      <w:sz w:val="20"/>
                      <w:szCs w:val="20"/>
                      <w:highlight w:val="yellow"/>
                      <w:lang w:eastAsia="en-US"/>
                    </w:rPr>
                    <w:t>[project]</w:t>
                  </w:r>
                </w:p>
              </w:tc>
              <w:tc>
                <w:tcPr>
                  <w:tcW w:w="709" w:type="dxa"/>
                  <w:tcBorders>
                    <w:right w:val="single" w:sz="4" w:space="0" w:color="auto"/>
                  </w:tcBorders>
                  <w:shd w:val="clear" w:color="auto" w:fill="807F83"/>
                </w:tcPr>
                <w:p w14:paraId="59C4397C" w14:textId="77777777" w:rsidR="0038257C" w:rsidRPr="008B53F7" w:rsidRDefault="0038257C" w:rsidP="00246AC7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5" w:type="dxa"/>
                  <w:tcBorders>
                    <w:left w:val="single" w:sz="4" w:space="0" w:color="auto"/>
                  </w:tcBorders>
                </w:tcPr>
                <w:p w14:paraId="57DE3651" w14:textId="77777777" w:rsidR="0038257C" w:rsidRPr="008B53F7" w:rsidRDefault="0038257C" w:rsidP="00246AC7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02D6AD54" w14:textId="77777777" w:rsidR="0038257C" w:rsidRPr="008B53F7" w:rsidRDefault="0038257C" w:rsidP="00246AC7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5" w:type="dxa"/>
                </w:tcPr>
                <w:p w14:paraId="00C41236" w14:textId="77777777" w:rsidR="0038257C" w:rsidRPr="008B53F7" w:rsidRDefault="0038257C" w:rsidP="00246AC7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7CFB58EA" w14:textId="77777777" w:rsidR="0038257C" w:rsidRPr="008B53F7" w:rsidRDefault="0038257C" w:rsidP="00246AC7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518EFBCB" w14:textId="77777777" w:rsidR="0038257C" w:rsidRPr="008B53F7" w:rsidRDefault="0038257C" w:rsidP="00246AC7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  <w:shd w:val="clear" w:color="auto" w:fill="808080"/>
                </w:tcPr>
                <w:p w14:paraId="755E6BE4" w14:textId="77777777" w:rsidR="0038257C" w:rsidRPr="008B53F7" w:rsidRDefault="0038257C" w:rsidP="00246AC7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  <w:tr w:rsidR="0038257C" w:rsidRPr="008B53F7" w14:paraId="3FAC001E" w14:textId="77777777" w:rsidTr="00F61BB7">
              <w:tc>
                <w:tcPr>
                  <w:tcW w:w="1730" w:type="dxa"/>
                </w:tcPr>
                <w:p w14:paraId="2B12D955" w14:textId="77777777" w:rsidR="0038257C" w:rsidRPr="008B53F7" w:rsidRDefault="0038257C" w:rsidP="00246AC7">
                  <w:pPr>
                    <w:spacing w:before="60" w:after="60"/>
                    <w:ind w:left="0"/>
                    <w:rPr>
                      <w:sz w:val="20"/>
                      <w:szCs w:val="20"/>
                      <w:lang w:eastAsia="en-US"/>
                    </w:rPr>
                  </w:pPr>
                  <w:r w:rsidRPr="008B53F7">
                    <w:rPr>
                      <w:sz w:val="20"/>
                      <w:szCs w:val="20"/>
                      <w:lang w:eastAsia="en-US"/>
                    </w:rPr>
                    <w:t xml:space="preserve">Actual/Forecast </w:t>
                  </w:r>
                </w:p>
                <w:p w14:paraId="0D285B03" w14:textId="77777777" w:rsidR="0038257C" w:rsidRPr="008B53F7" w:rsidRDefault="0038257C" w:rsidP="00246AC7">
                  <w:pPr>
                    <w:spacing w:before="60" w:after="60"/>
                    <w:ind w:left="0"/>
                    <w:rPr>
                      <w:sz w:val="20"/>
                      <w:szCs w:val="20"/>
                      <w:lang w:eastAsia="en-US"/>
                    </w:rPr>
                  </w:pPr>
                  <w:r w:rsidRPr="008B53F7">
                    <w:rPr>
                      <w:sz w:val="20"/>
                      <w:szCs w:val="20"/>
                      <w:lang w:eastAsia="en-US"/>
                    </w:rPr>
                    <w:t>(</w:t>
                  </w:r>
                  <w:proofErr w:type="spellStart"/>
                  <w:r w:rsidRPr="008B53F7">
                    <w:rPr>
                      <w:sz w:val="20"/>
                      <w:szCs w:val="20"/>
                      <w:lang w:eastAsia="en-US"/>
                    </w:rPr>
                    <w:t>ex contingency</w:t>
                  </w:r>
                  <w:proofErr w:type="spellEnd"/>
                  <w:r w:rsidRPr="008B53F7">
                    <w:rPr>
                      <w:sz w:val="20"/>
                      <w:szCs w:val="20"/>
                      <w:lang w:eastAsia="en-US"/>
                    </w:rPr>
                    <w:t>)</w:t>
                  </w:r>
                </w:p>
              </w:tc>
              <w:tc>
                <w:tcPr>
                  <w:tcW w:w="709" w:type="dxa"/>
                  <w:tcBorders>
                    <w:right w:val="single" w:sz="4" w:space="0" w:color="auto"/>
                  </w:tcBorders>
                </w:tcPr>
                <w:p w14:paraId="6038405B" w14:textId="77777777" w:rsidR="0038257C" w:rsidRPr="008B53F7" w:rsidRDefault="0038257C" w:rsidP="00246AC7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5" w:type="dxa"/>
                  <w:tcBorders>
                    <w:left w:val="single" w:sz="4" w:space="0" w:color="auto"/>
                  </w:tcBorders>
                </w:tcPr>
                <w:p w14:paraId="6909BAB9" w14:textId="77777777" w:rsidR="0038257C" w:rsidRPr="008B53F7" w:rsidRDefault="0038257C" w:rsidP="00246AC7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354D38FA" w14:textId="77777777" w:rsidR="0038257C" w:rsidRPr="008B53F7" w:rsidRDefault="0038257C" w:rsidP="00246AC7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5" w:type="dxa"/>
                </w:tcPr>
                <w:p w14:paraId="6E8FACA1" w14:textId="77777777" w:rsidR="0038257C" w:rsidRPr="008B53F7" w:rsidRDefault="0038257C" w:rsidP="00246AC7">
                  <w:pPr>
                    <w:spacing w:before="60" w:after="60"/>
                    <w:ind w:left="0"/>
                    <w:jc w:val="right"/>
                    <w:rPr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18DE8637" w14:textId="77777777" w:rsidR="0038257C" w:rsidRPr="008B53F7" w:rsidRDefault="0038257C" w:rsidP="00246AC7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766" w:type="dxa"/>
                </w:tcPr>
                <w:p w14:paraId="2BCFAAD9" w14:textId="77777777" w:rsidR="0038257C" w:rsidRPr="008B53F7" w:rsidRDefault="0038257C" w:rsidP="00246AC7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851" w:type="dxa"/>
                </w:tcPr>
                <w:p w14:paraId="58DA0984" w14:textId="77777777" w:rsidR="0038257C" w:rsidRPr="008B53F7" w:rsidRDefault="0038257C" w:rsidP="00246AC7">
                  <w:pPr>
                    <w:spacing w:before="60" w:after="60"/>
                    <w:ind w:left="0"/>
                    <w:jc w:val="right"/>
                    <w:rPr>
                      <w:b/>
                      <w:sz w:val="20"/>
                      <w:szCs w:val="20"/>
                      <w:lang w:eastAsia="en-US"/>
                    </w:rPr>
                  </w:pPr>
                </w:p>
              </w:tc>
            </w:tr>
          </w:tbl>
          <w:p w14:paraId="448D5FB5" w14:textId="77777777" w:rsidR="0038257C" w:rsidRPr="008B53F7" w:rsidRDefault="0038257C" w:rsidP="00246AC7">
            <w:pPr>
              <w:spacing w:before="60" w:after="60"/>
              <w:ind w:left="0"/>
              <w:rPr>
                <w:sz w:val="20"/>
                <w:szCs w:val="20"/>
                <w:highlight w:val="yellow"/>
                <w:lang w:eastAsia="en-US"/>
              </w:rPr>
            </w:pPr>
          </w:p>
        </w:tc>
      </w:tr>
      <w:tr w:rsidR="0038257C" w:rsidRPr="008B53F7" w14:paraId="0CFC0965" w14:textId="77777777" w:rsidTr="00246AC7">
        <w:tc>
          <w:tcPr>
            <w:tcW w:w="2660" w:type="dxa"/>
          </w:tcPr>
          <w:p w14:paraId="78EA3A19" w14:textId="77777777" w:rsidR="0038257C" w:rsidRPr="008B53F7" w:rsidRDefault="0038257C" w:rsidP="00246AC7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8B53F7">
              <w:rPr>
                <w:sz w:val="20"/>
                <w:szCs w:val="20"/>
                <w:lang w:eastAsia="en-US"/>
              </w:rPr>
              <w:t>Current PIP</w:t>
            </w:r>
          </w:p>
        </w:tc>
        <w:tc>
          <w:tcPr>
            <w:tcW w:w="7619" w:type="dxa"/>
          </w:tcPr>
          <w:p w14:paraId="4CC3C226" w14:textId="1F3A8CF7" w:rsidR="0038257C" w:rsidRPr="008B53F7" w:rsidRDefault="0038257C" w:rsidP="00327A54">
            <w:pPr>
              <w:spacing w:before="60" w:after="60"/>
              <w:ind w:left="0"/>
              <w:rPr>
                <w:sz w:val="20"/>
                <w:szCs w:val="20"/>
                <w:lang w:eastAsia="en-US"/>
              </w:rPr>
            </w:pPr>
            <w:r w:rsidRPr="008B53F7">
              <w:rPr>
                <w:sz w:val="20"/>
                <w:szCs w:val="20"/>
                <w:lang w:eastAsia="en-US"/>
              </w:rPr>
              <w:t xml:space="preserve">Included in current PIP (version </w:t>
            </w:r>
            <w:r w:rsidRPr="008B53F7">
              <w:rPr>
                <w:sz w:val="20"/>
                <w:szCs w:val="20"/>
                <w:highlight w:val="yellow"/>
                <w:lang w:eastAsia="en-US"/>
              </w:rPr>
              <w:t>X.X</w:t>
            </w:r>
            <w:r w:rsidRPr="008B53F7">
              <w:rPr>
                <w:sz w:val="20"/>
                <w:szCs w:val="20"/>
                <w:lang w:eastAsia="en-US"/>
              </w:rPr>
              <w:t>) and Gate 1 Approval (</w:t>
            </w:r>
            <w:r w:rsidR="00327A54">
              <w:rPr>
                <w:sz w:val="20"/>
                <w:szCs w:val="20"/>
                <w:highlight w:val="yellow"/>
                <w:lang w:eastAsia="en-US"/>
              </w:rPr>
              <w:t>ranked in the top X% of projects</w:t>
            </w:r>
            <w:r w:rsidRPr="008B53F7">
              <w:rPr>
                <w:sz w:val="20"/>
                <w:szCs w:val="20"/>
                <w:highlight w:val="yellow"/>
                <w:lang w:eastAsia="en-US"/>
              </w:rPr>
              <w:t>)</w:t>
            </w:r>
          </w:p>
        </w:tc>
      </w:tr>
    </w:tbl>
    <w:p w14:paraId="3C011626" w14:textId="77777777" w:rsidR="0038257C" w:rsidRPr="008B53F7" w:rsidRDefault="0038257C" w:rsidP="0038257C">
      <w:pPr>
        <w:spacing w:before="240" w:after="120"/>
        <w:ind w:left="0"/>
        <w:rPr>
          <w:b/>
          <w:sz w:val="20"/>
          <w:szCs w:val="20"/>
          <w:lang w:eastAsia="en-US"/>
        </w:rPr>
      </w:pPr>
      <w:r w:rsidRPr="008B53F7">
        <w:rPr>
          <w:b/>
          <w:sz w:val="20"/>
          <w:szCs w:val="20"/>
          <w:lang w:eastAsia="en-US"/>
        </w:rPr>
        <w:t>Area Strategy and Background</w:t>
      </w:r>
    </w:p>
    <w:p w14:paraId="10BB7AF6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  <w:highlight w:val="yellow"/>
        </w:rPr>
      </w:pPr>
      <w:r w:rsidRPr="008B53F7">
        <w:rPr>
          <w:rFonts w:cs="Arial"/>
          <w:color w:val="000000"/>
          <w:sz w:val="20"/>
          <w:szCs w:val="20"/>
          <w:highlight w:val="yellow"/>
        </w:rPr>
        <w:t xml:space="preserve">This section provides a description of the location and key issues </w:t>
      </w:r>
      <w:proofErr w:type="spellStart"/>
      <w:r w:rsidRPr="008B53F7">
        <w:rPr>
          <w:rFonts w:cs="Arial"/>
          <w:color w:val="000000"/>
          <w:sz w:val="20"/>
          <w:szCs w:val="20"/>
          <w:highlight w:val="yellow"/>
        </w:rPr>
        <w:t>e.g</w:t>
      </w:r>
      <w:proofErr w:type="spellEnd"/>
      <w:r w:rsidRPr="008B53F7">
        <w:rPr>
          <w:rFonts w:cs="Arial"/>
          <w:color w:val="000000"/>
          <w:sz w:val="20"/>
          <w:szCs w:val="20"/>
          <w:highlight w:val="yellow"/>
        </w:rPr>
        <w:t xml:space="preserve"> sensitive load, the area strategy, related projects and their status and a bit of history on the site </w:t>
      </w:r>
      <w:proofErr w:type="spellStart"/>
      <w:r w:rsidRPr="008B53F7">
        <w:rPr>
          <w:rFonts w:cs="Arial"/>
          <w:color w:val="000000"/>
          <w:sz w:val="20"/>
          <w:szCs w:val="20"/>
          <w:highlight w:val="yellow"/>
        </w:rPr>
        <w:t>i.e</w:t>
      </w:r>
      <w:proofErr w:type="spellEnd"/>
      <w:r w:rsidRPr="008B53F7">
        <w:rPr>
          <w:rFonts w:cs="Arial"/>
          <w:color w:val="000000"/>
          <w:sz w:val="20"/>
          <w:szCs w:val="20"/>
          <w:highlight w:val="yellow"/>
        </w:rPr>
        <w:t xml:space="preserve"> the existing substation was built in 1923 and is ……..</w:t>
      </w:r>
    </w:p>
    <w:p w14:paraId="0368E9F7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  <w:highlight w:val="yellow"/>
        </w:rPr>
      </w:pPr>
    </w:p>
    <w:p w14:paraId="6AE45DDA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sz w:val="20"/>
          <w:szCs w:val="20"/>
          <w:lang w:eastAsia="en-US"/>
        </w:rPr>
      </w:pPr>
      <w:r w:rsidRPr="008B53F7">
        <w:rPr>
          <w:sz w:val="20"/>
          <w:szCs w:val="20"/>
          <w:highlight w:val="yellow"/>
          <w:lang w:eastAsia="en-US"/>
        </w:rPr>
        <w:t>A number of projects have been completed or are underway as part of the XX area strategy and are outlined in Table 1.</w:t>
      </w:r>
      <w:r w:rsidRPr="008B53F7">
        <w:rPr>
          <w:rFonts w:cs="Arial"/>
          <w:sz w:val="20"/>
          <w:szCs w:val="20"/>
          <w:highlight w:val="yellow"/>
        </w:rPr>
        <w:t xml:space="preserve"> A summary of the Greater Cessnock area plan has been loaded to the Director’s resource centre in Board Books under the Network Company Information tab.</w:t>
      </w:r>
    </w:p>
    <w:p w14:paraId="55F16C14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</w:rPr>
      </w:pPr>
    </w:p>
    <w:p w14:paraId="29CC2D15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b/>
          <w:color w:val="000000"/>
          <w:sz w:val="20"/>
          <w:szCs w:val="20"/>
        </w:rPr>
      </w:pPr>
      <w:r w:rsidRPr="008B53F7">
        <w:rPr>
          <w:rFonts w:cs="Arial"/>
          <w:b/>
          <w:color w:val="000000"/>
          <w:sz w:val="20"/>
          <w:szCs w:val="20"/>
        </w:rPr>
        <w:t>Table 1: Status of related projects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3426"/>
        <w:gridCol w:w="3427"/>
      </w:tblGrid>
      <w:tr w:rsidR="0038257C" w:rsidRPr="008B53F7" w14:paraId="5E5C9CD1" w14:textId="77777777" w:rsidTr="00CD4C50">
        <w:tc>
          <w:tcPr>
            <w:tcW w:w="3426" w:type="dxa"/>
            <w:shd w:val="clear" w:color="auto" w:fill="006A71"/>
          </w:tcPr>
          <w:p w14:paraId="18EA5519" w14:textId="77777777" w:rsidR="0038257C" w:rsidRPr="008B53F7" w:rsidRDefault="0038257C" w:rsidP="00246AC7">
            <w:pPr>
              <w:autoSpaceDE w:val="0"/>
              <w:autoSpaceDN w:val="0"/>
              <w:adjustRightInd w:val="0"/>
              <w:spacing w:before="60" w:after="60"/>
              <w:ind w:left="0"/>
              <w:rPr>
                <w:rFonts w:cs="Arial"/>
                <w:b/>
                <w:color w:val="FFFFFF"/>
                <w:sz w:val="20"/>
                <w:szCs w:val="20"/>
              </w:rPr>
            </w:pPr>
            <w:r w:rsidRPr="008B53F7">
              <w:rPr>
                <w:rFonts w:cs="Arial"/>
                <w:b/>
                <w:color w:val="FFFFFF"/>
                <w:sz w:val="20"/>
                <w:szCs w:val="20"/>
              </w:rPr>
              <w:t>Project description</w:t>
            </w:r>
          </w:p>
        </w:tc>
        <w:tc>
          <w:tcPr>
            <w:tcW w:w="3426" w:type="dxa"/>
            <w:shd w:val="clear" w:color="auto" w:fill="006A71"/>
          </w:tcPr>
          <w:p w14:paraId="70CF6B15" w14:textId="77777777" w:rsidR="0038257C" w:rsidRPr="008B53F7" w:rsidRDefault="0038257C" w:rsidP="00246AC7">
            <w:pPr>
              <w:autoSpaceDE w:val="0"/>
              <w:autoSpaceDN w:val="0"/>
              <w:adjustRightInd w:val="0"/>
              <w:spacing w:before="60" w:after="60"/>
              <w:ind w:left="0"/>
              <w:rPr>
                <w:rFonts w:cs="Arial"/>
                <w:b/>
                <w:color w:val="FFFFFF"/>
                <w:sz w:val="20"/>
                <w:szCs w:val="20"/>
              </w:rPr>
            </w:pPr>
            <w:r w:rsidRPr="008B53F7">
              <w:rPr>
                <w:rFonts w:cs="Arial"/>
                <w:b/>
                <w:color w:val="FFFFFF"/>
                <w:sz w:val="20"/>
                <w:szCs w:val="20"/>
              </w:rPr>
              <w:t>Status</w:t>
            </w:r>
          </w:p>
        </w:tc>
        <w:tc>
          <w:tcPr>
            <w:tcW w:w="3427" w:type="dxa"/>
            <w:shd w:val="clear" w:color="auto" w:fill="006A71"/>
          </w:tcPr>
          <w:p w14:paraId="604BFE03" w14:textId="77777777" w:rsidR="0038257C" w:rsidRPr="008B53F7" w:rsidRDefault="0038257C" w:rsidP="00246AC7">
            <w:pPr>
              <w:autoSpaceDE w:val="0"/>
              <w:autoSpaceDN w:val="0"/>
              <w:adjustRightInd w:val="0"/>
              <w:spacing w:before="60" w:after="60"/>
              <w:ind w:left="0"/>
              <w:rPr>
                <w:rFonts w:cs="Arial"/>
                <w:b/>
                <w:color w:val="FFFFFF"/>
                <w:sz w:val="20"/>
                <w:szCs w:val="20"/>
              </w:rPr>
            </w:pPr>
            <w:r w:rsidRPr="008B53F7">
              <w:rPr>
                <w:rFonts w:cs="Arial"/>
                <w:b/>
                <w:color w:val="FFFFFF"/>
                <w:sz w:val="20"/>
                <w:szCs w:val="20"/>
              </w:rPr>
              <w:t>Need addressed</w:t>
            </w:r>
          </w:p>
        </w:tc>
      </w:tr>
      <w:tr w:rsidR="0038257C" w:rsidRPr="008B53F7" w14:paraId="78B511B5" w14:textId="77777777" w:rsidTr="00246AC7">
        <w:tc>
          <w:tcPr>
            <w:tcW w:w="3426" w:type="dxa"/>
          </w:tcPr>
          <w:p w14:paraId="21F8F510" w14:textId="77777777" w:rsidR="0038257C" w:rsidRPr="008B53F7" w:rsidRDefault="0038257C" w:rsidP="00246AC7">
            <w:pPr>
              <w:autoSpaceDE w:val="0"/>
              <w:autoSpaceDN w:val="0"/>
              <w:adjustRightInd w:val="0"/>
              <w:spacing w:before="60" w:after="60"/>
              <w:ind w:left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426" w:type="dxa"/>
          </w:tcPr>
          <w:p w14:paraId="66DE394E" w14:textId="77777777" w:rsidR="0038257C" w:rsidRPr="008B53F7" w:rsidRDefault="0038257C" w:rsidP="00246AC7">
            <w:pPr>
              <w:autoSpaceDE w:val="0"/>
              <w:autoSpaceDN w:val="0"/>
              <w:adjustRightInd w:val="0"/>
              <w:spacing w:before="60" w:after="60"/>
              <w:ind w:left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</w:tcPr>
          <w:p w14:paraId="76496503" w14:textId="77777777" w:rsidR="0038257C" w:rsidRPr="008B53F7" w:rsidRDefault="0038257C" w:rsidP="00246AC7">
            <w:pPr>
              <w:autoSpaceDE w:val="0"/>
              <w:autoSpaceDN w:val="0"/>
              <w:adjustRightInd w:val="0"/>
              <w:spacing w:before="60" w:after="60"/>
              <w:ind w:left="0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38257C" w:rsidRPr="008B53F7" w14:paraId="4A733383" w14:textId="77777777" w:rsidTr="00246AC7">
        <w:tc>
          <w:tcPr>
            <w:tcW w:w="3426" w:type="dxa"/>
          </w:tcPr>
          <w:p w14:paraId="55754311" w14:textId="77777777" w:rsidR="0038257C" w:rsidRPr="008B53F7" w:rsidRDefault="0038257C" w:rsidP="00246AC7">
            <w:pPr>
              <w:autoSpaceDE w:val="0"/>
              <w:autoSpaceDN w:val="0"/>
              <w:adjustRightInd w:val="0"/>
              <w:spacing w:before="60" w:after="60"/>
              <w:ind w:left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426" w:type="dxa"/>
          </w:tcPr>
          <w:p w14:paraId="0E9AB5D3" w14:textId="77777777" w:rsidR="0038257C" w:rsidRPr="008B53F7" w:rsidRDefault="0038257C" w:rsidP="00246AC7">
            <w:pPr>
              <w:autoSpaceDE w:val="0"/>
              <w:autoSpaceDN w:val="0"/>
              <w:adjustRightInd w:val="0"/>
              <w:spacing w:before="60" w:after="60"/>
              <w:ind w:left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3427" w:type="dxa"/>
          </w:tcPr>
          <w:p w14:paraId="603E208A" w14:textId="77777777" w:rsidR="0038257C" w:rsidRPr="008B53F7" w:rsidRDefault="0038257C" w:rsidP="00246AC7">
            <w:pPr>
              <w:autoSpaceDE w:val="0"/>
              <w:autoSpaceDN w:val="0"/>
              <w:adjustRightInd w:val="0"/>
              <w:spacing w:before="60" w:after="60"/>
              <w:ind w:left="0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408BF937" w14:textId="77777777" w:rsidR="0038257C" w:rsidRPr="008B53F7" w:rsidRDefault="0038257C" w:rsidP="0038257C">
      <w:pPr>
        <w:spacing w:before="240" w:after="120"/>
        <w:ind w:left="0"/>
        <w:rPr>
          <w:b/>
          <w:sz w:val="20"/>
          <w:szCs w:val="20"/>
          <w:lang w:eastAsia="en-US"/>
        </w:rPr>
      </w:pPr>
      <w:r w:rsidRPr="008B53F7">
        <w:rPr>
          <w:b/>
          <w:sz w:val="20"/>
          <w:szCs w:val="20"/>
          <w:lang w:eastAsia="en-US"/>
        </w:rPr>
        <w:t>Project need</w:t>
      </w:r>
    </w:p>
    <w:p w14:paraId="54E4778A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  <w:highlight w:val="yellow"/>
        </w:rPr>
      </w:pPr>
      <w:r w:rsidRPr="008B53F7">
        <w:rPr>
          <w:rFonts w:cs="Arial"/>
          <w:color w:val="000000"/>
          <w:sz w:val="20"/>
          <w:szCs w:val="20"/>
          <w:highlight w:val="yellow"/>
        </w:rPr>
        <w:t xml:space="preserve">Outline what the project seeks to achieve/deliver </w:t>
      </w:r>
      <w:proofErr w:type="spellStart"/>
      <w:r w:rsidRPr="008B53F7">
        <w:rPr>
          <w:rFonts w:cs="Arial"/>
          <w:color w:val="000000"/>
          <w:sz w:val="20"/>
          <w:szCs w:val="20"/>
          <w:highlight w:val="yellow"/>
        </w:rPr>
        <w:t>ie</w:t>
      </w:r>
      <w:proofErr w:type="spellEnd"/>
      <w:r w:rsidRPr="008B53F7">
        <w:rPr>
          <w:rFonts w:cs="Arial"/>
          <w:color w:val="000000"/>
          <w:sz w:val="20"/>
          <w:szCs w:val="20"/>
          <w:highlight w:val="yellow"/>
        </w:rPr>
        <w:t xml:space="preserve"> replacement of 11kV Switchgear that is at the end of its life expectancy, increased capacity etc…</w:t>
      </w:r>
    </w:p>
    <w:p w14:paraId="5BCACAB0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  <w:highlight w:val="yellow"/>
        </w:rPr>
      </w:pPr>
    </w:p>
    <w:p w14:paraId="0DCEAED0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  <w:highlight w:val="yellow"/>
        </w:rPr>
      </w:pPr>
      <w:r w:rsidRPr="008B53F7">
        <w:rPr>
          <w:rFonts w:cs="Arial"/>
          <w:color w:val="000000"/>
          <w:sz w:val="20"/>
          <w:szCs w:val="20"/>
          <w:highlight w:val="yellow"/>
        </w:rPr>
        <w:t>Provide an overview of how it benefits the local network.</w:t>
      </w:r>
    </w:p>
    <w:p w14:paraId="4D15121E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  <w:highlight w:val="yellow"/>
        </w:rPr>
      </w:pPr>
    </w:p>
    <w:p w14:paraId="3C64D759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  <w:highlight w:val="yellow"/>
        </w:rPr>
      </w:pPr>
    </w:p>
    <w:p w14:paraId="03A651FE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  <w:highlight w:val="yellow"/>
        </w:rPr>
      </w:pPr>
    </w:p>
    <w:p w14:paraId="1EA43CE4" w14:textId="77777777" w:rsidR="0038257C" w:rsidRPr="008B53F7" w:rsidRDefault="0038257C" w:rsidP="0038257C">
      <w:pPr>
        <w:spacing w:before="240" w:after="120"/>
        <w:ind w:left="0"/>
        <w:rPr>
          <w:b/>
          <w:sz w:val="20"/>
          <w:szCs w:val="20"/>
          <w:lang w:eastAsia="en-US"/>
        </w:rPr>
      </w:pPr>
      <w:r w:rsidRPr="008B53F7">
        <w:rPr>
          <w:b/>
          <w:sz w:val="20"/>
          <w:szCs w:val="20"/>
          <w:lang w:eastAsia="en-US"/>
        </w:rPr>
        <w:t>Options analysis</w:t>
      </w:r>
    </w:p>
    <w:p w14:paraId="1DC0B279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  <w:highlight w:val="yellow"/>
        </w:rPr>
      </w:pPr>
      <w:r w:rsidRPr="008B53F7">
        <w:rPr>
          <w:rFonts w:cs="Arial"/>
          <w:color w:val="000000"/>
          <w:sz w:val="20"/>
          <w:szCs w:val="20"/>
          <w:highlight w:val="yellow"/>
        </w:rPr>
        <w:t>Outline the options that were assessed to achieve the desired outcome and why the preferred option was selected.</w:t>
      </w:r>
    </w:p>
    <w:p w14:paraId="048B95EA" w14:textId="77777777" w:rsidR="0038257C" w:rsidRPr="008B53F7" w:rsidRDefault="0038257C" w:rsidP="0038257C">
      <w:pPr>
        <w:spacing w:before="240" w:after="120"/>
        <w:ind w:left="0"/>
        <w:rPr>
          <w:b/>
          <w:sz w:val="20"/>
          <w:szCs w:val="20"/>
          <w:lang w:eastAsia="en-US"/>
        </w:rPr>
      </w:pPr>
      <w:r w:rsidRPr="008B53F7">
        <w:rPr>
          <w:b/>
          <w:sz w:val="20"/>
          <w:szCs w:val="20"/>
          <w:lang w:eastAsia="en-US"/>
        </w:rPr>
        <w:t>Project Details</w:t>
      </w:r>
    </w:p>
    <w:p w14:paraId="7A02F032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</w:rPr>
      </w:pPr>
      <w:r w:rsidRPr="008B53F7">
        <w:rPr>
          <w:rFonts w:cs="Arial"/>
          <w:color w:val="000000"/>
          <w:sz w:val="20"/>
          <w:szCs w:val="20"/>
        </w:rPr>
        <w:t xml:space="preserve">The project includes: </w:t>
      </w:r>
    </w:p>
    <w:p w14:paraId="5DC5A539" w14:textId="77777777" w:rsidR="0038257C" w:rsidRPr="008B53F7" w:rsidRDefault="0038257C" w:rsidP="0038257C">
      <w:pPr>
        <w:numPr>
          <w:ilvl w:val="0"/>
          <w:numId w:val="20"/>
        </w:numPr>
        <w:autoSpaceDE w:val="0"/>
        <w:autoSpaceDN w:val="0"/>
        <w:adjustRightInd w:val="0"/>
        <w:spacing w:before="60" w:after="60"/>
        <w:ind w:left="714" w:hanging="357"/>
        <w:rPr>
          <w:rFonts w:cs="Arial"/>
          <w:sz w:val="20"/>
          <w:szCs w:val="20"/>
          <w:highlight w:val="yellow"/>
        </w:rPr>
      </w:pPr>
      <w:r w:rsidRPr="008B53F7">
        <w:rPr>
          <w:rFonts w:cs="Arial"/>
          <w:sz w:val="20"/>
          <w:szCs w:val="20"/>
          <w:highlight w:val="yellow"/>
        </w:rPr>
        <w:t>building modifications to the floor of the existing substation building to accommodate the fixed pattern switchgear;</w:t>
      </w:r>
    </w:p>
    <w:p w14:paraId="02606DAD" w14:textId="77777777" w:rsidR="0038257C" w:rsidRPr="008B53F7" w:rsidRDefault="0038257C" w:rsidP="0038257C">
      <w:pPr>
        <w:numPr>
          <w:ilvl w:val="0"/>
          <w:numId w:val="20"/>
        </w:numPr>
        <w:autoSpaceDE w:val="0"/>
        <w:autoSpaceDN w:val="0"/>
        <w:adjustRightInd w:val="0"/>
        <w:spacing w:before="60" w:after="60"/>
        <w:ind w:left="714" w:hanging="357"/>
        <w:rPr>
          <w:rFonts w:cs="Arial"/>
          <w:sz w:val="20"/>
          <w:szCs w:val="20"/>
          <w:highlight w:val="yellow"/>
        </w:rPr>
      </w:pPr>
      <w:r w:rsidRPr="008B53F7">
        <w:rPr>
          <w:rFonts w:cs="Arial"/>
          <w:sz w:val="20"/>
          <w:szCs w:val="20"/>
          <w:highlight w:val="yellow"/>
        </w:rPr>
        <w:t>expansion of the existing 11kV cable trench within the substation boundary;</w:t>
      </w:r>
    </w:p>
    <w:p w14:paraId="485C43E3" w14:textId="77777777" w:rsidR="0038257C" w:rsidRPr="008B53F7" w:rsidRDefault="0038257C" w:rsidP="0038257C">
      <w:pPr>
        <w:numPr>
          <w:ilvl w:val="0"/>
          <w:numId w:val="20"/>
        </w:numPr>
        <w:autoSpaceDE w:val="0"/>
        <w:autoSpaceDN w:val="0"/>
        <w:adjustRightInd w:val="0"/>
        <w:spacing w:before="60" w:after="60"/>
        <w:ind w:left="714" w:hanging="357"/>
        <w:rPr>
          <w:rFonts w:cs="Arial"/>
          <w:sz w:val="20"/>
          <w:szCs w:val="20"/>
          <w:highlight w:val="yellow"/>
        </w:rPr>
      </w:pPr>
      <w:r w:rsidRPr="008B53F7">
        <w:rPr>
          <w:rFonts w:cs="Arial"/>
          <w:sz w:val="20"/>
          <w:szCs w:val="20"/>
          <w:highlight w:val="yellow"/>
        </w:rPr>
        <w:t>installation of five switchgear groups and associated transfer of existing 11kV feeders and transformer tails;</w:t>
      </w:r>
    </w:p>
    <w:p w14:paraId="16A54498" w14:textId="77777777" w:rsidR="0038257C" w:rsidRPr="008B53F7" w:rsidRDefault="0038257C" w:rsidP="0038257C">
      <w:pPr>
        <w:numPr>
          <w:ilvl w:val="0"/>
          <w:numId w:val="20"/>
        </w:numPr>
        <w:autoSpaceDE w:val="0"/>
        <w:autoSpaceDN w:val="0"/>
        <w:adjustRightInd w:val="0"/>
        <w:spacing w:before="60" w:after="60"/>
        <w:ind w:left="714" w:hanging="357"/>
        <w:rPr>
          <w:sz w:val="20"/>
          <w:szCs w:val="20"/>
          <w:highlight w:val="yellow"/>
          <w:lang w:eastAsia="en-US"/>
        </w:rPr>
      </w:pPr>
      <w:proofErr w:type="gramStart"/>
      <w:r w:rsidRPr="008B53F7">
        <w:rPr>
          <w:rFonts w:cs="Arial"/>
          <w:sz w:val="20"/>
          <w:szCs w:val="20"/>
          <w:highlight w:val="yellow"/>
        </w:rPr>
        <w:t>decommissioning</w:t>
      </w:r>
      <w:proofErr w:type="gramEnd"/>
      <w:r w:rsidRPr="008B53F7">
        <w:rPr>
          <w:rFonts w:cs="Arial"/>
          <w:sz w:val="20"/>
          <w:szCs w:val="20"/>
          <w:highlight w:val="yellow"/>
        </w:rPr>
        <w:t xml:space="preserve"> and removal of the old switchgear panels; and upgrading Transformer No. 2 from 10MVA to 15MVA with a spare transformer sourced from Dudley zone substation.</w:t>
      </w:r>
    </w:p>
    <w:p w14:paraId="5D453FA0" w14:textId="77777777" w:rsidR="0038257C" w:rsidRPr="008B53F7" w:rsidRDefault="0038257C" w:rsidP="0038257C">
      <w:pPr>
        <w:spacing w:before="240" w:after="120"/>
        <w:ind w:left="0"/>
        <w:rPr>
          <w:b/>
          <w:sz w:val="20"/>
          <w:szCs w:val="20"/>
          <w:lang w:eastAsia="en-US"/>
        </w:rPr>
      </w:pPr>
      <w:r w:rsidRPr="008B53F7">
        <w:rPr>
          <w:b/>
          <w:sz w:val="20"/>
          <w:szCs w:val="20"/>
          <w:lang w:eastAsia="en-US"/>
        </w:rPr>
        <w:t>Delivery Model</w:t>
      </w:r>
    </w:p>
    <w:p w14:paraId="44A6D71C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  <w:highlight w:val="yellow"/>
        </w:rPr>
      </w:pPr>
      <w:r w:rsidRPr="008B53F7">
        <w:rPr>
          <w:rFonts w:cs="Arial"/>
          <w:color w:val="000000"/>
          <w:sz w:val="20"/>
          <w:szCs w:val="20"/>
          <w:highlight w:val="yellow"/>
        </w:rPr>
        <w:t>One paragraph on the delivery model and mix of internal and external resources or market testing undertaken</w:t>
      </w:r>
    </w:p>
    <w:p w14:paraId="4F971BEC" w14:textId="77777777" w:rsidR="0038257C" w:rsidRPr="008B53F7" w:rsidRDefault="0038257C" w:rsidP="0038257C">
      <w:pPr>
        <w:spacing w:before="240" w:after="120"/>
        <w:ind w:left="0"/>
        <w:rPr>
          <w:b/>
          <w:sz w:val="20"/>
          <w:szCs w:val="20"/>
          <w:lang w:eastAsia="en-US"/>
        </w:rPr>
      </w:pPr>
      <w:r w:rsidRPr="008B53F7">
        <w:rPr>
          <w:b/>
          <w:sz w:val="20"/>
          <w:szCs w:val="20"/>
          <w:lang w:eastAsia="en-US"/>
        </w:rPr>
        <w:t>Financials</w:t>
      </w:r>
    </w:p>
    <w:p w14:paraId="731702E6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</w:rPr>
      </w:pPr>
      <w:r w:rsidRPr="008B53F7">
        <w:rPr>
          <w:rFonts w:cs="Arial"/>
          <w:color w:val="000000"/>
          <w:sz w:val="20"/>
          <w:szCs w:val="20"/>
        </w:rPr>
        <w:t>Table 2 shows the estimated total cost of the project.</w:t>
      </w:r>
    </w:p>
    <w:p w14:paraId="54D72D69" w14:textId="77777777" w:rsidR="0038257C" w:rsidRPr="008B53F7" w:rsidRDefault="0038257C" w:rsidP="0038257C">
      <w:pPr>
        <w:keepNext/>
        <w:keepLines/>
        <w:spacing w:before="120"/>
        <w:ind w:left="0"/>
        <w:jc w:val="both"/>
        <w:rPr>
          <w:b/>
          <w:bCs/>
          <w:sz w:val="20"/>
          <w:szCs w:val="20"/>
        </w:rPr>
      </w:pPr>
      <w:bookmarkStart w:id="1" w:name="_Ref325544915"/>
      <w:r w:rsidRPr="008B53F7">
        <w:rPr>
          <w:b/>
          <w:bCs/>
          <w:sz w:val="20"/>
          <w:szCs w:val="20"/>
        </w:rPr>
        <w:t xml:space="preserve">Table </w:t>
      </w:r>
      <w:bookmarkEnd w:id="1"/>
      <w:r w:rsidRPr="008B53F7">
        <w:rPr>
          <w:b/>
          <w:bCs/>
          <w:sz w:val="20"/>
          <w:szCs w:val="20"/>
        </w:rPr>
        <w:t xml:space="preserve">2: Project cost estimate including contingency </w:t>
      </w:r>
      <w:r w:rsidRPr="00327A54">
        <w:rPr>
          <w:b/>
          <w:bCs/>
          <w:sz w:val="20"/>
          <w:szCs w:val="20"/>
        </w:rPr>
        <w:t>and overheads ($</w:t>
      </w:r>
      <w:r w:rsidRPr="008B53F7">
        <w:rPr>
          <w:b/>
          <w:bCs/>
          <w:sz w:val="20"/>
          <w:szCs w:val="20"/>
        </w:rPr>
        <w:t xml:space="preserve"> million) </w:t>
      </w:r>
    </w:p>
    <w:tbl>
      <w:tblPr>
        <w:tblW w:w="9651" w:type="dxa"/>
        <w:tblInd w:w="96" w:type="dxa"/>
        <w:tblLook w:val="04A0" w:firstRow="1" w:lastRow="0" w:firstColumn="1" w:lastColumn="0" w:noHBand="0" w:noVBand="1"/>
      </w:tblPr>
      <w:tblGrid>
        <w:gridCol w:w="3556"/>
        <w:gridCol w:w="1134"/>
        <w:gridCol w:w="992"/>
        <w:gridCol w:w="992"/>
        <w:gridCol w:w="992"/>
        <w:gridCol w:w="867"/>
        <w:gridCol w:w="1118"/>
      </w:tblGrid>
      <w:tr w:rsidR="0038257C" w:rsidRPr="008B53F7" w14:paraId="6BD25C14" w14:textId="77777777" w:rsidTr="00CD4C50">
        <w:trPr>
          <w:trHeight w:val="315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A71"/>
            <w:noWrap/>
            <w:vAlign w:val="center"/>
            <w:hideMark/>
          </w:tcPr>
          <w:p w14:paraId="5DF5F8B9" w14:textId="77777777" w:rsidR="0038257C" w:rsidRPr="008B53F7" w:rsidRDefault="0038257C" w:rsidP="00246AC7">
            <w:pPr>
              <w:ind w:left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  <w:t>Item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71"/>
            <w:noWrap/>
            <w:vAlign w:val="center"/>
            <w:hideMark/>
          </w:tcPr>
          <w:p w14:paraId="4053BA68" w14:textId="77777777" w:rsidR="0038257C" w:rsidRPr="008B53F7" w:rsidRDefault="0038257C" w:rsidP="00246AC7">
            <w:pPr>
              <w:ind w:left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  <w:t>Cost to date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71"/>
            <w:noWrap/>
            <w:vAlign w:val="center"/>
            <w:hideMark/>
          </w:tcPr>
          <w:p w14:paraId="67230284" w14:textId="77777777" w:rsidR="0038257C" w:rsidRPr="008B53F7" w:rsidRDefault="0038257C" w:rsidP="00246AC7">
            <w:pPr>
              <w:ind w:left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  <w:t>FY14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71"/>
            <w:noWrap/>
            <w:vAlign w:val="center"/>
            <w:hideMark/>
          </w:tcPr>
          <w:p w14:paraId="452480E2" w14:textId="77777777" w:rsidR="0038257C" w:rsidRPr="008B53F7" w:rsidRDefault="0038257C" w:rsidP="00246AC7">
            <w:pPr>
              <w:ind w:left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  <w:t>FY15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71"/>
            <w:noWrap/>
            <w:vAlign w:val="center"/>
            <w:hideMark/>
          </w:tcPr>
          <w:p w14:paraId="24712C67" w14:textId="77777777" w:rsidR="0038257C" w:rsidRPr="008B53F7" w:rsidRDefault="0038257C" w:rsidP="00246AC7">
            <w:pPr>
              <w:ind w:left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  <w:t>FY16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71"/>
            <w:noWrap/>
            <w:vAlign w:val="center"/>
            <w:hideMark/>
          </w:tcPr>
          <w:p w14:paraId="24C13E24" w14:textId="77777777" w:rsidR="0038257C" w:rsidRPr="008B53F7" w:rsidRDefault="0038257C" w:rsidP="00246AC7">
            <w:pPr>
              <w:ind w:left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  <w:t>FY17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6A71"/>
            <w:noWrap/>
            <w:vAlign w:val="center"/>
            <w:hideMark/>
          </w:tcPr>
          <w:p w14:paraId="2479B2F0" w14:textId="77777777" w:rsidR="0038257C" w:rsidRPr="008B53F7" w:rsidRDefault="0038257C" w:rsidP="00246AC7">
            <w:pPr>
              <w:ind w:left="0"/>
              <w:jc w:val="center"/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b/>
                <w:bCs/>
                <w:color w:val="FFFFFF"/>
                <w:sz w:val="20"/>
                <w:szCs w:val="20"/>
                <w:lang w:eastAsia="en-US"/>
              </w:rPr>
              <w:t>TOTAL</w:t>
            </w:r>
          </w:p>
        </w:tc>
      </w:tr>
      <w:tr w:rsidR="0038257C" w:rsidRPr="008B53F7" w14:paraId="197E9854" w14:textId="77777777" w:rsidTr="00CD4C50">
        <w:trPr>
          <w:trHeight w:val="315"/>
        </w:trPr>
        <w:tc>
          <w:tcPr>
            <w:tcW w:w="3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2362A1" w14:textId="77777777" w:rsidR="0038257C" w:rsidRPr="008B53F7" w:rsidRDefault="0038257C" w:rsidP="00246AC7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Requested scope</w:t>
            </w:r>
            <w:r w:rsidRPr="008B53F7">
              <w:rPr>
                <w:rFonts w:cs="Arial"/>
                <w:color w:val="000000"/>
                <w:sz w:val="20"/>
                <w:szCs w:val="20"/>
                <w:vertAlign w:val="superscript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B7B99" w14:textId="77777777" w:rsidR="0038257C" w:rsidRPr="008B53F7" w:rsidRDefault="0038257C" w:rsidP="00246AC7">
            <w:pPr>
              <w:ind w:left="0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96DE" w14:textId="77777777" w:rsidR="0038257C" w:rsidRPr="008B53F7" w:rsidRDefault="0038257C" w:rsidP="00246AC7">
            <w:pPr>
              <w:ind w:left="0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5954C" w14:textId="77777777" w:rsidR="0038257C" w:rsidRPr="008B53F7" w:rsidRDefault="0038257C" w:rsidP="00246AC7">
            <w:pPr>
              <w:ind w:left="0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D457F" w14:textId="77777777" w:rsidR="0038257C" w:rsidRPr="008B53F7" w:rsidRDefault="0038257C" w:rsidP="00246AC7">
            <w:pPr>
              <w:ind w:left="0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FFE83" w14:textId="77777777" w:rsidR="0038257C" w:rsidRPr="008B53F7" w:rsidRDefault="0038257C" w:rsidP="00246AC7">
            <w:pPr>
              <w:ind w:left="0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3DE93" w14:textId="77777777" w:rsidR="0038257C" w:rsidRPr="008B53F7" w:rsidRDefault="0038257C" w:rsidP="00246AC7">
            <w:pPr>
              <w:ind w:left="0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38257C" w:rsidRPr="008B53F7" w14:paraId="3D14793F" w14:textId="77777777" w:rsidTr="00246AC7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A689C9" w14:textId="77777777" w:rsidR="0038257C" w:rsidRPr="008B53F7" w:rsidRDefault="0038257C" w:rsidP="008B53F7">
            <w:pPr>
              <w:ind w:left="0" w:firstLineChars="300" w:firstLine="600"/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8B53F7"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  <w:t>Substation works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0B180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627EE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56CAA7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A91F72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8036D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82A1D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8257C" w:rsidRPr="008B53F7" w14:paraId="5F0F4DBB" w14:textId="77777777" w:rsidTr="00246AC7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57C3024" w14:textId="77777777" w:rsidR="0038257C" w:rsidRPr="008B53F7" w:rsidRDefault="0038257C" w:rsidP="008B53F7">
            <w:pPr>
              <w:ind w:left="0" w:firstLineChars="300" w:firstLine="600"/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8B53F7"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  <w:t>Feeder works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FAF25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FEDEA8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0A00F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92ECC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52FA8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24148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8257C" w:rsidRPr="008B53F7" w14:paraId="3CD1666D" w14:textId="77777777" w:rsidTr="00246AC7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25F252" w14:textId="77777777" w:rsidR="0038257C" w:rsidRPr="008B53F7" w:rsidRDefault="0038257C" w:rsidP="008B53F7">
            <w:pPr>
              <w:tabs>
                <w:tab w:val="left" w:pos="526"/>
              </w:tabs>
              <w:ind w:left="0" w:firstLineChars="300" w:firstLine="600"/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</w:pPr>
            <w:r w:rsidRPr="008B53F7"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  <w:t xml:space="preserve">Decommissioning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E2980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AFB0D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1DFC9C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0D32D" w14:textId="77777777" w:rsidR="0038257C" w:rsidRPr="008B53F7" w:rsidRDefault="0038257C" w:rsidP="008B53F7">
            <w:pPr>
              <w:ind w:left="0" w:firstLineChars="200" w:firstLine="40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22B69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280841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8257C" w:rsidRPr="008B53F7" w14:paraId="0375FBE8" w14:textId="77777777" w:rsidTr="00246AC7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534202" w14:textId="77777777" w:rsidR="0038257C" w:rsidRPr="008B53F7" w:rsidRDefault="0038257C" w:rsidP="00246AC7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Subtotal requested scope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81B79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2B524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C0B27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4D8A5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806FC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0D19A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38257C" w:rsidRPr="008B53F7" w14:paraId="065507AE" w14:textId="77777777" w:rsidTr="00246AC7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4DA987" w14:textId="77777777" w:rsidR="0038257C" w:rsidRPr="008B53F7" w:rsidRDefault="0038257C" w:rsidP="00246AC7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Enabling scope</w:t>
            </w:r>
            <w:r w:rsidRPr="008B53F7">
              <w:rPr>
                <w:rFonts w:cs="Arial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6D8D5E" w14:textId="77777777" w:rsidR="0038257C" w:rsidRPr="008B53F7" w:rsidRDefault="0038257C" w:rsidP="00246AC7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50325" w14:textId="77777777" w:rsidR="0038257C" w:rsidRPr="008B53F7" w:rsidRDefault="0038257C" w:rsidP="00246AC7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6A4E4" w14:textId="77777777" w:rsidR="0038257C" w:rsidRPr="008B53F7" w:rsidRDefault="0038257C" w:rsidP="00246AC7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0A1CF" w14:textId="77777777" w:rsidR="0038257C" w:rsidRPr="008B53F7" w:rsidRDefault="0038257C" w:rsidP="00246AC7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C5A05" w14:textId="77777777" w:rsidR="0038257C" w:rsidRPr="008B53F7" w:rsidRDefault="0038257C" w:rsidP="00246AC7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620CD" w14:textId="77777777" w:rsidR="0038257C" w:rsidRPr="008B53F7" w:rsidRDefault="0038257C" w:rsidP="00246AC7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8257C" w:rsidRPr="008B53F7" w14:paraId="536825C5" w14:textId="77777777" w:rsidTr="00246AC7">
        <w:trPr>
          <w:trHeight w:val="369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146253" w14:textId="77777777" w:rsidR="0038257C" w:rsidRPr="008B53F7" w:rsidRDefault="0038257C" w:rsidP="008B53F7">
            <w:pPr>
              <w:tabs>
                <w:tab w:val="left" w:pos="526"/>
              </w:tabs>
              <w:ind w:left="0" w:firstLineChars="300" w:firstLine="60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  <w:t>As required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40CC1E6" w14:textId="77777777" w:rsidR="0038257C" w:rsidRPr="008B53F7" w:rsidRDefault="0038257C" w:rsidP="008B53F7">
            <w:pPr>
              <w:tabs>
                <w:tab w:val="left" w:pos="526"/>
              </w:tabs>
              <w:ind w:left="0" w:firstLineChars="300" w:firstLine="60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87773C9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1E10D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43934D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76DA2C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9CA4B9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8257C" w:rsidRPr="008B53F7" w14:paraId="2C7E3069" w14:textId="77777777" w:rsidTr="00246AC7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D7DEB3A" w14:textId="77777777" w:rsidR="0038257C" w:rsidRPr="008B53F7" w:rsidRDefault="0038257C" w:rsidP="00246AC7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Opportunistic scope</w:t>
            </w:r>
            <w:r w:rsidRPr="008B53F7">
              <w:rPr>
                <w:rFonts w:cs="Arial"/>
                <w:color w:val="000000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60928" w14:textId="77777777" w:rsidR="0038257C" w:rsidRPr="008B53F7" w:rsidRDefault="0038257C" w:rsidP="00246AC7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8A0B63" w14:textId="77777777" w:rsidR="0038257C" w:rsidRPr="008B53F7" w:rsidRDefault="0038257C" w:rsidP="00246AC7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E3B639" w14:textId="77777777" w:rsidR="0038257C" w:rsidRPr="008B53F7" w:rsidRDefault="0038257C" w:rsidP="00246AC7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279B4" w14:textId="77777777" w:rsidR="0038257C" w:rsidRPr="008B53F7" w:rsidRDefault="0038257C" w:rsidP="00246AC7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3D5CB" w14:textId="77777777" w:rsidR="0038257C" w:rsidRPr="008B53F7" w:rsidRDefault="0038257C" w:rsidP="00246AC7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D99B2" w14:textId="77777777" w:rsidR="0038257C" w:rsidRPr="008B53F7" w:rsidRDefault="0038257C" w:rsidP="00246AC7">
            <w:pPr>
              <w:ind w:left="0"/>
              <w:jc w:val="right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38257C" w:rsidRPr="008B53F7" w14:paraId="203947A9" w14:textId="77777777" w:rsidTr="00246AC7">
        <w:trPr>
          <w:trHeight w:val="369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13F175" w14:textId="77777777" w:rsidR="0038257C" w:rsidRPr="008B53F7" w:rsidRDefault="0038257C" w:rsidP="008B53F7">
            <w:pPr>
              <w:tabs>
                <w:tab w:val="left" w:pos="526"/>
              </w:tabs>
              <w:ind w:left="0" w:firstLineChars="300" w:firstLine="60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color w:val="000000"/>
                <w:sz w:val="20"/>
                <w:szCs w:val="20"/>
                <w:highlight w:val="yellow"/>
                <w:lang w:eastAsia="en-US"/>
              </w:rPr>
              <w:t>As required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22C9A8" w14:textId="77777777" w:rsidR="0038257C" w:rsidRPr="008B53F7" w:rsidRDefault="0038257C" w:rsidP="008B53F7">
            <w:pPr>
              <w:tabs>
                <w:tab w:val="left" w:pos="526"/>
              </w:tabs>
              <w:ind w:left="0" w:firstLineChars="300" w:firstLine="600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9EF5B2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46F9F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7AF2C3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BFD588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F8475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38257C" w:rsidRPr="008B53F7" w14:paraId="186C6165" w14:textId="77777777" w:rsidTr="00246AC7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7ED8FD" w14:textId="77777777" w:rsidR="0038257C" w:rsidRPr="008B53F7" w:rsidRDefault="0038257C" w:rsidP="00246AC7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Subtotal enabling scope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573D66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DB4395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BC5038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5E4ACF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68D891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4905B1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327A54" w:rsidRPr="008B53F7" w14:paraId="4C50FC0C" w14:textId="77777777" w:rsidTr="00246AC7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E5346D4" w14:textId="59E2454E" w:rsidR="00327A54" w:rsidRPr="008B53F7" w:rsidRDefault="00327A54" w:rsidP="00246AC7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Overheads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BD12D13" w14:textId="77777777" w:rsidR="00327A54" w:rsidRPr="008B53F7" w:rsidRDefault="00327A54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62BB079E" w14:textId="77777777" w:rsidR="00327A54" w:rsidRPr="008B53F7" w:rsidRDefault="00327A54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C2030CF" w14:textId="77777777" w:rsidR="00327A54" w:rsidRPr="008B53F7" w:rsidRDefault="00327A54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9FD4B11" w14:textId="77777777" w:rsidR="00327A54" w:rsidRPr="008B53F7" w:rsidRDefault="00327A54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4535AB29" w14:textId="77777777" w:rsidR="00327A54" w:rsidRPr="008B53F7" w:rsidRDefault="00327A54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F41185" w14:textId="77777777" w:rsidR="00327A54" w:rsidRPr="008B53F7" w:rsidRDefault="00327A54" w:rsidP="00246AC7">
            <w:pPr>
              <w:ind w:left="0"/>
              <w:jc w:val="right"/>
              <w:rPr>
                <w:rFonts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38257C" w:rsidRPr="008B53F7" w14:paraId="19D1CECB" w14:textId="77777777" w:rsidTr="00246AC7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E1308B" w14:textId="77777777" w:rsidR="0038257C" w:rsidRPr="008B53F7" w:rsidRDefault="0038257C" w:rsidP="00246AC7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Contingency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0FF799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19A7DC7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D802EC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F50A74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9EBB24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E13FD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38257C" w:rsidRPr="008B53F7" w14:paraId="7644EBED" w14:textId="77777777" w:rsidTr="00246AC7">
        <w:trPr>
          <w:trHeight w:val="315"/>
        </w:trPr>
        <w:tc>
          <w:tcPr>
            <w:tcW w:w="3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0F6FB38" w14:textId="77777777" w:rsidR="0038257C" w:rsidRPr="008B53F7" w:rsidRDefault="0038257C" w:rsidP="00246AC7">
            <w:pPr>
              <w:ind w:left="0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8B53F7"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  <w:t>Project Total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105309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4E42E2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689DEF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7FBEC1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C5BF4B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48572B" w14:textId="77777777" w:rsidR="0038257C" w:rsidRPr="008B53F7" w:rsidRDefault="0038257C" w:rsidP="00246AC7">
            <w:pPr>
              <w:ind w:left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4D1BE519" w14:textId="77777777" w:rsidR="0038257C" w:rsidRPr="008B53F7" w:rsidRDefault="0038257C" w:rsidP="0038257C">
      <w:pPr>
        <w:ind w:left="0"/>
        <w:rPr>
          <w:i/>
          <w:sz w:val="20"/>
          <w:szCs w:val="20"/>
          <w:lang w:eastAsia="en-US"/>
        </w:rPr>
      </w:pPr>
    </w:p>
    <w:p w14:paraId="4230CF9E" w14:textId="77777777" w:rsidR="0038257C" w:rsidRPr="008B53F7" w:rsidRDefault="0038257C" w:rsidP="0038257C">
      <w:pPr>
        <w:ind w:left="0"/>
        <w:rPr>
          <w:sz w:val="20"/>
          <w:szCs w:val="20"/>
          <w:lang w:eastAsia="en-US"/>
        </w:rPr>
      </w:pPr>
      <w:r w:rsidRPr="008B53F7">
        <w:rPr>
          <w:sz w:val="20"/>
          <w:szCs w:val="20"/>
          <w:lang w:eastAsia="en-US"/>
        </w:rPr>
        <w:t>1.</w:t>
      </w:r>
      <w:r w:rsidRPr="008B53F7">
        <w:rPr>
          <w:sz w:val="20"/>
          <w:szCs w:val="20"/>
          <w:u w:val="single"/>
          <w:lang w:eastAsia="en-US"/>
        </w:rPr>
        <w:t xml:space="preserve"> Requested scope</w:t>
      </w:r>
      <w:r w:rsidRPr="008B53F7">
        <w:rPr>
          <w:sz w:val="20"/>
          <w:szCs w:val="20"/>
          <w:lang w:eastAsia="en-US"/>
        </w:rPr>
        <w:t xml:space="preserve">: these costs cover the scope directly requested by Chief Engineer and include work that would normally be anticipated as required to complete the project; </w:t>
      </w:r>
    </w:p>
    <w:p w14:paraId="6599AA93" w14:textId="77777777" w:rsidR="0038257C" w:rsidRPr="008B53F7" w:rsidRDefault="0038257C" w:rsidP="0038257C">
      <w:pPr>
        <w:ind w:left="0"/>
        <w:rPr>
          <w:sz w:val="20"/>
          <w:szCs w:val="20"/>
          <w:lang w:eastAsia="en-US"/>
        </w:rPr>
      </w:pPr>
      <w:r w:rsidRPr="008B53F7">
        <w:rPr>
          <w:sz w:val="20"/>
          <w:szCs w:val="20"/>
          <w:lang w:eastAsia="en-US"/>
        </w:rPr>
        <w:t>2.</w:t>
      </w:r>
      <w:r w:rsidRPr="008B53F7">
        <w:rPr>
          <w:sz w:val="20"/>
          <w:szCs w:val="20"/>
          <w:u w:val="single"/>
          <w:lang w:eastAsia="en-US"/>
        </w:rPr>
        <w:t xml:space="preserve"> Enabling scope</w:t>
      </w:r>
      <w:r w:rsidRPr="008B53F7">
        <w:rPr>
          <w:sz w:val="20"/>
          <w:szCs w:val="20"/>
          <w:lang w:eastAsia="en-US"/>
        </w:rPr>
        <w:t>: items that are mandatory works which must be carried out to implement the requested scope but are not immediately visible in the original requested scope; and</w:t>
      </w:r>
    </w:p>
    <w:p w14:paraId="5331C2DC" w14:textId="77777777" w:rsidR="0038257C" w:rsidRPr="008B53F7" w:rsidRDefault="0038257C" w:rsidP="0038257C">
      <w:pPr>
        <w:ind w:left="0"/>
        <w:rPr>
          <w:sz w:val="20"/>
          <w:szCs w:val="20"/>
          <w:lang w:eastAsia="en-US"/>
        </w:rPr>
      </w:pPr>
      <w:r w:rsidRPr="008B53F7">
        <w:rPr>
          <w:sz w:val="20"/>
          <w:szCs w:val="20"/>
          <w:lang w:eastAsia="en-US"/>
        </w:rPr>
        <w:t>3.</w:t>
      </w:r>
      <w:r w:rsidRPr="008B53F7">
        <w:rPr>
          <w:sz w:val="20"/>
          <w:szCs w:val="20"/>
          <w:u w:val="single"/>
          <w:lang w:eastAsia="en-US"/>
        </w:rPr>
        <w:t xml:space="preserve"> Opportunistic scope</w:t>
      </w:r>
      <w:r w:rsidRPr="008B53F7">
        <w:rPr>
          <w:sz w:val="20"/>
          <w:szCs w:val="20"/>
          <w:lang w:eastAsia="en-US"/>
        </w:rPr>
        <w:t xml:space="preserve">: these items are optional items that are not necessary to complete the required scope but are advantageous in terms of timing, cost and or compliance. </w:t>
      </w:r>
    </w:p>
    <w:p w14:paraId="370D5C9F" w14:textId="77777777" w:rsidR="0038257C" w:rsidRPr="008B53F7" w:rsidRDefault="0038257C" w:rsidP="0038257C">
      <w:pPr>
        <w:ind w:left="0"/>
        <w:rPr>
          <w:sz w:val="20"/>
          <w:szCs w:val="20"/>
          <w:lang w:eastAsia="en-US"/>
        </w:rPr>
      </w:pPr>
      <w:r w:rsidRPr="008B53F7">
        <w:rPr>
          <w:sz w:val="20"/>
          <w:szCs w:val="20"/>
          <w:lang w:eastAsia="en-US"/>
        </w:rPr>
        <w:br w:type="page"/>
      </w:r>
    </w:p>
    <w:p w14:paraId="16A70C6B" w14:textId="77777777" w:rsidR="0038257C" w:rsidRPr="008B53F7" w:rsidRDefault="0038257C" w:rsidP="0038257C">
      <w:pPr>
        <w:spacing w:before="240" w:after="120"/>
        <w:ind w:left="0"/>
        <w:rPr>
          <w:b/>
          <w:sz w:val="20"/>
          <w:szCs w:val="20"/>
          <w:lang w:eastAsia="en-US"/>
        </w:rPr>
      </w:pPr>
      <w:r w:rsidRPr="008B53F7">
        <w:rPr>
          <w:b/>
          <w:sz w:val="20"/>
          <w:szCs w:val="20"/>
          <w:lang w:eastAsia="en-US"/>
        </w:rPr>
        <w:t>Project Contingency</w:t>
      </w:r>
    </w:p>
    <w:p w14:paraId="21941161" w14:textId="77777777" w:rsidR="0038257C" w:rsidRPr="008B53F7" w:rsidRDefault="0038257C" w:rsidP="0038257C">
      <w:pPr>
        <w:autoSpaceDE w:val="0"/>
        <w:autoSpaceDN w:val="0"/>
        <w:adjustRightInd w:val="0"/>
        <w:ind w:left="0"/>
        <w:rPr>
          <w:rFonts w:cs="Arial"/>
          <w:color w:val="000000"/>
          <w:sz w:val="20"/>
          <w:szCs w:val="20"/>
        </w:rPr>
      </w:pPr>
      <w:r w:rsidRPr="008B53F7">
        <w:rPr>
          <w:rFonts w:cs="Arial"/>
          <w:color w:val="000000"/>
          <w:sz w:val="20"/>
          <w:szCs w:val="20"/>
        </w:rPr>
        <w:t xml:space="preserve">The major risks to this project have been identified and included as contingency in Table 3. The contingency equates to approximately </w:t>
      </w:r>
      <w:r w:rsidRPr="008B53F7">
        <w:rPr>
          <w:rFonts w:cs="Arial"/>
          <w:color w:val="000000"/>
          <w:sz w:val="20"/>
          <w:szCs w:val="20"/>
          <w:highlight w:val="yellow"/>
        </w:rPr>
        <w:t>XX%</w:t>
      </w:r>
      <w:r w:rsidRPr="008B53F7">
        <w:rPr>
          <w:rFonts w:cs="Arial"/>
          <w:color w:val="000000"/>
          <w:sz w:val="20"/>
          <w:szCs w:val="20"/>
        </w:rPr>
        <w:t xml:space="preserve"> of the project cost. Appropriate risk management strategies will be implemented to mitigate these risks. </w:t>
      </w:r>
    </w:p>
    <w:p w14:paraId="486B8C08" w14:textId="77777777" w:rsidR="0038257C" w:rsidRPr="008B53F7" w:rsidRDefault="0038257C" w:rsidP="0038257C">
      <w:pPr>
        <w:keepNext/>
        <w:keepLines/>
        <w:spacing w:before="240" w:after="120"/>
        <w:ind w:left="0"/>
        <w:jc w:val="both"/>
        <w:rPr>
          <w:b/>
          <w:bCs/>
          <w:sz w:val="20"/>
          <w:szCs w:val="20"/>
        </w:rPr>
      </w:pPr>
      <w:r w:rsidRPr="008B53F7">
        <w:rPr>
          <w:b/>
          <w:bCs/>
          <w:sz w:val="20"/>
          <w:szCs w:val="20"/>
        </w:rPr>
        <w:t>Table 3: Project contingency ($ million)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1418"/>
      </w:tblGrid>
      <w:tr w:rsidR="0038257C" w:rsidRPr="008B53F7" w14:paraId="4739C10B" w14:textId="77777777" w:rsidTr="00CD4C50">
        <w:trPr>
          <w:trHeight w:val="366"/>
        </w:trPr>
        <w:tc>
          <w:tcPr>
            <w:tcW w:w="7938" w:type="dxa"/>
            <w:shd w:val="clear" w:color="auto" w:fill="006A71"/>
            <w:vAlign w:val="center"/>
          </w:tcPr>
          <w:p w14:paraId="60E7E7EB" w14:textId="77777777" w:rsidR="0038257C" w:rsidRPr="008B53F7" w:rsidRDefault="0038257C" w:rsidP="00246AC7">
            <w:pPr>
              <w:widowControl w:val="0"/>
              <w:tabs>
                <w:tab w:val="left" w:pos="720"/>
              </w:tabs>
              <w:spacing w:before="60" w:after="60"/>
              <w:ind w:left="0"/>
              <w:rPr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8B53F7">
              <w:rPr>
                <w:b/>
                <w:bCs/>
                <w:color w:val="FFFFFF"/>
                <w:sz w:val="20"/>
                <w:szCs w:val="20"/>
                <w:lang w:eastAsia="en-US"/>
              </w:rPr>
              <w:t>Contingency</w:t>
            </w:r>
          </w:p>
        </w:tc>
        <w:tc>
          <w:tcPr>
            <w:tcW w:w="1418" w:type="dxa"/>
            <w:shd w:val="clear" w:color="auto" w:fill="006A71"/>
            <w:vAlign w:val="center"/>
          </w:tcPr>
          <w:p w14:paraId="3BB91A7B" w14:textId="77777777" w:rsidR="0038257C" w:rsidRPr="008B53F7" w:rsidRDefault="0038257C" w:rsidP="00246AC7">
            <w:pPr>
              <w:widowControl w:val="0"/>
              <w:tabs>
                <w:tab w:val="left" w:pos="720"/>
              </w:tabs>
              <w:spacing w:before="60" w:after="60"/>
              <w:ind w:left="0"/>
              <w:jc w:val="center"/>
              <w:rPr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8B53F7">
              <w:rPr>
                <w:b/>
                <w:bCs/>
                <w:color w:val="FFFFFF"/>
                <w:sz w:val="20"/>
                <w:szCs w:val="20"/>
                <w:lang w:eastAsia="en-US"/>
              </w:rPr>
              <w:t>Allowance</w:t>
            </w:r>
          </w:p>
        </w:tc>
      </w:tr>
      <w:tr w:rsidR="0038257C" w:rsidRPr="008B53F7" w14:paraId="7767D1DB" w14:textId="77777777" w:rsidTr="00246AC7">
        <w:trPr>
          <w:trHeight w:val="366"/>
        </w:trPr>
        <w:tc>
          <w:tcPr>
            <w:tcW w:w="7938" w:type="dxa"/>
            <w:shd w:val="clear" w:color="auto" w:fill="auto"/>
            <w:vAlign w:val="center"/>
          </w:tcPr>
          <w:p w14:paraId="0DAF8D1B" w14:textId="77777777" w:rsidR="0038257C" w:rsidRPr="008B53F7" w:rsidRDefault="0038257C" w:rsidP="00246AC7">
            <w:pPr>
              <w:keepLines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both"/>
              <w:rPr>
                <w:rFonts w:eastAsia="Cambria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22C4EA93" w14:textId="77777777" w:rsidR="0038257C" w:rsidRPr="008B53F7" w:rsidRDefault="0038257C" w:rsidP="00246AC7">
            <w:pPr>
              <w:tabs>
                <w:tab w:val="decimal" w:pos="768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center"/>
              <w:rPr>
                <w:rFonts w:eastAsia="Cambria"/>
                <w:sz w:val="20"/>
                <w:szCs w:val="20"/>
                <w:lang w:eastAsia="en-US"/>
              </w:rPr>
            </w:pPr>
          </w:p>
        </w:tc>
      </w:tr>
      <w:tr w:rsidR="0038257C" w:rsidRPr="008B53F7" w14:paraId="0BAE6CC6" w14:textId="77777777" w:rsidTr="00246AC7">
        <w:trPr>
          <w:trHeight w:val="366"/>
        </w:trPr>
        <w:tc>
          <w:tcPr>
            <w:tcW w:w="7938" w:type="dxa"/>
            <w:shd w:val="clear" w:color="auto" w:fill="auto"/>
            <w:vAlign w:val="center"/>
          </w:tcPr>
          <w:p w14:paraId="64EAB132" w14:textId="77777777" w:rsidR="0038257C" w:rsidRPr="008B53F7" w:rsidRDefault="0038257C" w:rsidP="00246AC7">
            <w:pPr>
              <w:keepLines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both"/>
              <w:rPr>
                <w:rFonts w:eastAsia="Cambria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A9CC7EC" w14:textId="77777777" w:rsidR="0038257C" w:rsidRPr="008B53F7" w:rsidRDefault="0038257C" w:rsidP="00246AC7">
            <w:pPr>
              <w:tabs>
                <w:tab w:val="decimal" w:pos="768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center"/>
              <w:rPr>
                <w:rFonts w:eastAsia="Cambria"/>
                <w:sz w:val="20"/>
                <w:szCs w:val="20"/>
                <w:lang w:eastAsia="en-US"/>
              </w:rPr>
            </w:pPr>
          </w:p>
        </w:tc>
      </w:tr>
      <w:tr w:rsidR="0038257C" w:rsidRPr="008B53F7" w14:paraId="2A027578" w14:textId="77777777" w:rsidTr="00246AC7">
        <w:trPr>
          <w:trHeight w:val="366"/>
        </w:trPr>
        <w:tc>
          <w:tcPr>
            <w:tcW w:w="7938" w:type="dxa"/>
            <w:shd w:val="clear" w:color="auto" w:fill="auto"/>
            <w:vAlign w:val="center"/>
          </w:tcPr>
          <w:p w14:paraId="3D8F98B5" w14:textId="77777777" w:rsidR="0038257C" w:rsidRPr="008B53F7" w:rsidRDefault="0038257C" w:rsidP="00246AC7">
            <w:pPr>
              <w:keepLines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both"/>
              <w:rPr>
                <w:rFonts w:eastAsia="Cambria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48E23B1C" w14:textId="77777777" w:rsidR="0038257C" w:rsidRPr="008B53F7" w:rsidRDefault="0038257C" w:rsidP="00246AC7">
            <w:pPr>
              <w:tabs>
                <w:tab w:val="decimal" w:pos="768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center"/>
              <w:rPr>
                <w:rFonts w:eastAsia="Cambria"/>
                <w:sz w:val="20"/>
                <w:szCs w:val="20"/>
                <w:lang w:eastAsia="en-US"/>
              </w:rPr>
            </w:pPr>
          </w:p>
        </w:tc>
      </w:tr>
      <w:tr w:rsidR="0038257C" w:rsidRPr="008B53F7" w14:paraId="2BBDCBA8" w14:textId="77777777" w:rsidTr="00246AC7">
        <w:trPr>
          <w:trHeight w:val="366"/>
        </w:trPr>
        <w:tc>
          <w:tcPr>
            <w:tcW w:w="7938" w:type="dxa"/>
            <w:shd w:val="clear" w:color="auto" w:fill="auto"/>
            <w:vAlign w:val="center"/>
          </w:tcPr>
          <w:p w14:paraId="3B613D55" w14:textId="77777777" w:rsidR="0038257C" w:rsidRPr="008B53F7" w:rsidRDefault="0038257C" w:rsidP="00246AC7">
            <w:pPr>
              <w:keepLines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both"/>
              <w:rPr>
                <w:rFonts w:eastAsia="Cambria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1C7ABD53" w14:textId="77777777" w:rsidR="0038257C" w:rsidRPr="008B53F7" w:rsidRDefault="0038257C" w:rsidP="00246AC7">
            <w:pPr>
              <w:tabs>
                <w:tab w:val="decimal" w:pos="768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center"/>
              <w:rPr>
                <w:rFonts w:eastAsia="Cambria"/>
                <w:sz w:val="20"/>
                <w:szCs w:val="20"/>
                <w:lang w:eastAsia="en-US"/>
              </w:rPr>
            </w:pPr>
          </w:p>
        </w:tc>
      </w:tr>
      <w:tr w:rsidR="0038257C" w:rsidRPr="008B53F7" w14:paraId="0292F01D" w14:textId="77777777" w:rsidTr="00246AC7">
        <w:trPr>
          <w:trHeight w:val="366"/>
        </w:trPr>
        <w:tc>
          <w:tcPr>
            <w:tcW w:w="7938" w:type="dxa"/>
            <w:shd w:val="clear" w:color="auto" w:fill="auto"/>
            <w:vAlign w:val="center"/>
          </w:tcPr>
          <w:p w14:paraId="2B3AAFD8" w14:textId="77777777" w:rsidR="0038257C" w:rsidRPr="008B53F7" w:rsidRDefault="0038257C" w:rsidP="00246AC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rPr>
                <w:rFonts w:eastAsia="Cambria"/>
                <w:b/>
                <w:sz w:val="20"/>
                <w:szCs w:val="20"/>
                <w:lang w:eastAsia="en-US"/>
              </w:rPr>
            </w:pPr>
            <w:r w:rsidRPr="008B53F7">
              <w:rPr>
                <w:rFonts w:eastAsia="Cambria"/>
                <w:b/>
                <w:sz w:val="20"/>
                <w:szCs w:val="20"/>
                <w:lang w:eastAsia="en-US"/>
              </w:rPr>
              <w:t>Total contingency</w:t>
            </w:r>
          </w:p>
        </w:tc>
        <w:tc>
          <w:tcPr>
            <w:tcW w:w="1418" w:type="dxa"/>
            <w:vAlign w:val="center"/>
          </w:tcPr>
          <w:p w14:paraId="0578B3B6" w14:textId="77777777" w:rsidR="0038257C" w:rsidRPr="008B53F7" w:rsidRDefault="0038257C" w:rsidP="00246AC7">
            <w:pPr>
              <w:tabs>
                <w:tab w:val="decimal" w:pos="768"/>
                <w:tab w:val="left" w:pos="2268"/>
                <w:tab w:val="left" w:pos="2835"/>
                <w:tab w:val="left" w:pos="3402"/>
                <w:tab w:val="left" w:pos="3969"/>
                <w:tab w:val="left" w:pos="4536"/>
              </w:tabs>
              <w:spacing w:before="60" w:after="60" w:line="240" w:lineRule="exact"/>
              <w:ind w:left="0"/>
              <w:jc w:val="center"/>
              <w:rPr>
                <w:rFonts w:eastAsia="Cambria"/>
                <w:b/>
                <w:sz w:val="20"/>
                <w:szCs w:val="20"/>
                <w:lang w:eastAsia="en-US"/>
              </w:rPr>
            </w:pPr>
          </w:p>
        </w:tc>
      </w:tr>
    </w:tbl>
    <w:p w14:paraId="5A123557" w14:textId="77777777" w:rsidR="0038257C" w:rsidRPr="008B53F7" w:rsidRDefault="0038257C" w:rsidP="0038257C">
      <w:pPr>
        <w:spacing w:before="240" w:after="120"/>
        <w:ind w:left="0"/>
        <w:rPr>
          <w:b/>
          <w:sz w:val="20"/>
          <w:szCs w:val="20"/>
          <w:lang w:eastAsia="en-US"/>
        </w:rPr>
      </w:pPr>
    </w:p>
    <w:p w14:paraId="07953C47" w14:textId="77777777" w:rsidR="0038257C" w:rsidRPr="008B53F7" w:rsidRDefault="0038257C" w:rsidP="0038257C">
      <w:pPr>
        <w:spacing w:before="240" w:after="120"/>
        <w:ind w:left="0"/>
        <w:rPr>
          <w:b/>
          <w:i/>
          <w:sz w:val="20"/>
          <w:szCs w:val="20"/>
          <w:lang w:eastAsia="en-US"/>
        </w:rPr>
      </w:pPr>
      <w:r w:rsidRPr="008B53F7">
        <w:rPr>
          <w:b/>
          <w:sz w:val="20"/>
          <w:szCs w:val="20"/>
          <w:lang w:eastAsia="en-US"/>
        </w:rPr>
        <w:t>Recommendation</w:t>
      </w:r>
    </w:p>
    <w:p w14:paraId="033628F8" w14:textId="77777777" w:rsidR="0038257C" w:rsidRPr="008B53F7" w:rsidRDefault="0038257C" w:rsidP="0038257C">
      <w:pPr>
        <w:spacing w:after="120" w:line="240" w:lineRule="atLeast"/>
        <w:ind w:left="0"/>
        <w:rPr>
          <w:sz w:val="20"/>
          <w:szCs w:val="20"/>
          <w:lang w:eastAsia="en-US"/>
        </w:rPr>
      </w:pPr>
      <w:r w:rsidRPr="008B53F7">
        <w:rPr>
          <w:sz w:val="20"/>
          <w:szCs w:val="20"/>
          <w:lang w:eastAsia="en-US"/>
        </w:rPr>
        <w:t>It is recommended that the Board [</w:t>
      </w:r>
      <w:r w:rsidRPr="008B53F7">
        <w:rPr>
          <w:sz w:val="20"/>
          <w:szCs w:val="20"/>
          <w:highlight w:val="yellow"/>
          <w:lang w:eastAsia="en-US"/>
        </w:rPr>
        <w:t>or CEO</w:t>
      </w:r>
      <w:r w:rsidRPr="008B53F7">
        <w:rPr>
          <w:sz w:val="20"/>
          <w:szCs w:val="20"/>
          <w:lang w:eastAsia="en-US"/>
        </w:rPr>
        <w:t>]:</w:t>
      </w:r>
    </w:p>
    <w:p w14:paraId="4FCE55E9" w14:textId="4BEFAB2C" w:rsidR="0038257C" w:rsidRPr="008B53F7" w:rsidRDefault="0038257C" w:rsidP="0038257C">
      <w:pPr>
        <w:numPr>
          <w:ilvl w:val="0"/>
          <w:numId w:val="19"/>
        </w:numPr>
        <w:spacing w:after="120" w:line="240" w:lineRule="atLeast"/>
        <w:contextualSpacing/>
        <w:rPr>
          <w:sz w:val="20"/>
          <w:szCs w:val="20"/>
          <w:lang w:eastAsia="en-US"/>
        </w:rPr>
      </w:pPr>
      <w:r w:rsidRPr="008B53F7">
        <w:rPr>
          <w:sz w:val="20"/>
          <w:szCs w:val="20"/>
          <w:lang w:eastAsia="en-US"/>
        </w:rPr>
        <w:t xml:space="preserve">Grant Gate 2 approval of </w:t>
      </w:r>
      <w:r w:rsidRPr="008B53F7">
        <w:rPr>
          <w:sz w:val="20"/>
          <w:szCs w:val="20"/>
          <w:highlight w:val="yellow"/>
          <w:lang w:eastAsia="en-US"/>
        </w:rPr>
        <w:t>$XX</w:t>
      </w:r>
      <w:r w:rsidR="00327A54">
        <w:rPr>
          <w:sz w:val="20"/>
          <w:szCs w:val="20"/>
          <w:highlight w:val="yellow"/>
          <w:lang w:eastAsia="en-US"/>
        </w:rPr>
        <w:t>.X</w:t>
      </w:r>
      <w:r w:rsidRPr="008B53F7">
        <w:rPr>
          <w:sz w:val="20"/>
          <w:szCs w:val="20"/>
          <w:highlight w:val="yellow"/>
          <w:lang w:eastAsia="en-US"/>
        </w:rPr>
        <w:t xml:space="preserve"> million</w:t>
      </w:r>
      <w:r w:rsidRPr="008B53F7">
        <w:rPr>
          <w:sz w:val="20"/>
          <w:szCs w:val="20"/>
          <w:lang w:eastAsia="en-US"/>
        </w:rPr>
        <w:t xml:space="preserve"> for the </w:t>
      </w:r>
      <w:r w:rsidRPr="008B53F7">
        <w:rPr>
          <w:sz w:val="20"/>
          <w:szCs w:val="20"/>
          <w:highlight w:val="yellow"/>
          <w:lang w:eastAsia="en-US"/>
        </w:rPr>
        <w:t>project name</w:t>
      </w:r>
      <w:r w:rsidRPr="008B53F7">
        <w:rPr>
          <w:sz w:val="20"/>
          <w:szCs w:val="20"/>
          <w:lang w:eastAsia="en-US"/>
        </w:rPr>
        <w:t xml:space="preserve"> comprising</w:t>
      </w:r>
      <w:r w:rsidR="00327A54">
        <w:rPr>
          <w:sz w:val="20"/>
          <w:szCs w:val="20"/>
          <w:lang w:eastAsia="en-US"/>
        </w:rPr>
        <w:t xml:space="preserve"> direct costs of</w:t>
      </w:r>
      <w:r w:rsidRPr="008B53F7">
        <w:rPr>
          <w:sz w:val="20"/>
          <w:szCs w:val="20"/>
          <w:lang w:eastAsia="en-US"/>
        </w:rPr>
        <w:t xml:space="preserve"> </w:t>
      </w:r>
      <w:r w:rsidRPr="008B53F7">
        <w:rPr>
          <w:sz w:val="20"/>
          <w:szCs w:val="20"/>
          <w:highlight w:val="yellow"/>
          <w:lang w:eastAsia="en-US"/>
        </w:rPr>
        <w:t>$XX</w:t>
      </w:r>
      <w:r w:rsidR="00327A54">
        <w:rPr>
          <w:sz w:val="20"/>
          <w:szCs w:val="20"/>
          <w:highlight w:val="yellow"/>
          <w:lang w:eastAsia="en-US"/>
        </w:rPr>
        <w:t>.X</w:t>
      </w:r>
      <w:r w:rsidRPr="008B53F7">
        <w:rPr>
          <w:sz w:val="20"/>
          <w:szCs w:val="20"/>
          <w:highlight w:val="yellow"/>
          <w:lang w:eastAsia="en-US"/>
        </w:rPr>
        <w:t xml:space="preserve"> million</w:t>
      </w:r>
      <w:r w:rsidR="00327A54">
        <w:rPr>
          <w:sz w:val="20"/>
          <w:szCs w:val="20"/>
          <w:lang w:eastAsia="en-US"/>
        </w:rPr>
        <w:t xml:space="preserve">, contingency of </w:t>
      </w:r>
      <w:r w:rsidRPr="008B53F7">
        <w:rPr>
          <w:sz w:val="20"/>
          <w:szCs w:val="20"/>
          <w:highlight w:val="yellow"/>
          <w:lang w:eastAsia="en-US"/>
        </w:rPr>
        <w:t>$XX million</w:t>
      </w:r>
      <w:r w:rsidRPr="008B53F7">
        <w:rPr>
          <w:sz w:val="20"/>
          <w:szCs w:val="20"/>
          <w:lang w:eastAsia="en-US"/>
        </w:rPr>
        <w:t xml:space="preserve"> contingency</w:t>
      </w:r>
      <w:r w:rsidR="00327A54">
        <w:rPr>
          <w:sz w:val="20"/>
          <w:szCs w:val="20"/>
          <w:lang w:eastAsia="en-US"/>
        </w:rPr>
        <w:t xml:space="preserve">, and overheads of </w:t>
      </w:r>
      <w:r w:rsidR="00327A54" w:rsidRPr="00327A54">
        <w:rPr>
          <w:sz w:val="20"/>
          <w:szCs w:val="20"/>
          <w:highlight w:val="yellow"/>
          <w:lang w:eastAsia="en-US"/>
        </w:rPr>
        <w:t>$XX.X million</w:t>
      </w:r>
      <w:r w:rsidRPr="00327A54">
        <w:rPr>
          <w:sz w:val="20"/>
          <w:szCs w:val="20"/>
          <w:highlight w:val="yellow"/>
          <w:lang w:eastAsia="en-US"/>
        </w:rPr>
        <w:t>;</w:t>
      </w:r>
      <w:r w:rsidRPr="008B53F7">
        <w:rPr>
          <w:sz w:val="20"/>
          <w:szCs w:val="20"/>
          <w:lang w:eastAsia="en-US"/>
        </w:rPr>
        <w:t xml:space="preserve"> and</w:t>
      </w:r>
    </w:p>
    <w:p w14:paraId="39C29EBE" w14:textId="77777777" w:rsidR="0038257C" w:rsidRPr="008B53F7" w:rsidRDefault="0038257C" w:rsidP="0038257C">
      <w:pPr>
        <w:numPr>
          <w:ilvl w:val="0"/>
          <w:numId w:val="19"/>
        </w:numPr>
        <w:spacing w:after="120" w:line="240" w:lineRule="atLeast"/>
        <w:contextualSpacing/>
        <w:rPr>
          <w:sz w:val="20"/>
          <w:szCs w:val="20"/>
          <w:lang w:eastAsia="en-US"/>
        </w:rPr>
      </w:pPr>
      <w:r w:rsidRPr="008B53F7">
        <w:rPr>
          <w:sz w:val="20"/>
          <w:szCs w:val="20"/>
          <w:lang w:eastAsia="en-US"/>
        </w:rPr>
        <w:t>Note that Gate 3 approval will be sought when project design is completed ready for construction.</w:t>
      </w:r>
    </w:p>
    <w:p w14:paraId="7A50BA5C" w14:textId="77777777" w:rsidR="0038257C" w:rsidRPr="008B53F7" w:rsidRDefault="0038257C" w:rsidP="0038257C">
      <w:pPr>
        <w:ind w:left="0"/>
        <w:rPr>
          <w:sz w:val="20"/>
          <w:szCs w:val="20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4"/>
        <w:gridCol w:w="4774"/>
      </w:tblGrid>
      <w:tr w:rsidR="0038257C" w:rsidRPr="00F86DD1" w14:paraId="7858A8EA" w14:textId="77777777" w:rsidTr="00F86DD1">
        <w:tc>
          <w:tcPr>
            <w:tcW w:w="4774" w:type="dxa"/>
            <w:shd w:val="clear" w:color="auto" w:fill="auto"/>
          </w:tcPr>
          <w:p w14:paraId="060A4560" w14:textId="77777777" w:rsidR="0038257C" w:rsidRPr="00F86DD1" w:rsidRDefault="0038257C" w:rsidP="00F86DD1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F86DD1">
              <w:rPr>
                <w:rFonts w:cs="Arial"/>
                <w:b/>
                <w:sz w:val="20"/>
                <w:szCs w:val="20"/>
                <w:lang w:eastAsia="en-US"/>
              </w:rPr>
              <w:t>Submitted by:</w:t>
            </w:r>
          </w:p>
          <w:p w14:paraId="53142135" w14:textId="77777777" w:rsidR="0038257C" w:rsidRPr="00F86DD1" w:rsidRDefault="0038257C" w:rsidP="00F86DD1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464AC3F9" w14:textId="77777777" w:rsidR="0038257C" w:rsidRPr="00F86DD1" w:rsidRDefault="0038257C" w:rsidP="00F86DD1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14:paraId="3D4CF981" w14:textId="77777777" w:rsidR="0038257C" w:rsidRPr="00F86DD1" w:rsidRDefault="0038257C" w:rsidP="00F86DD1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774" w:type="dxa"/>
            <w:shd w:val="clear" w:color="auto" w:fill="auto"/>
          </w:tcPr>
          <w:p w14:paraId="4D0C9FBB" w14:textId="77777777" w:rsidR="0038257C" w:rsidRPr="00F86DD1" w:rsidRDefault="0038257C" w:rsidP="00F86DD1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F86DD1">
              <w:rPr>
                <w:rFonts w:cs="Arial"/>
                <w:b/>
                <w:sz w:val="20"/>
                <w:szCs w:val="20"/>
                <w:lang w:eastAsia="en-US"/>
              </w:rPr>
              <w:t>Endorsed by:</w:t>
            </w:r>
          </w:p>
        </w:tc>
      </w:tr>
      <w:tr w:rsidR="0038257C" w:rsidRPr="00F86DD1" w14:paraId="3E19BC95" w14:textId="77777777" w:rsidTr="00F86DD1">
        <w:tc>
          <w:tcPr>
            <w:tcW w:w="4774" w:type="dxa"/>
            <w:shd w:val="clear" w:color="auto" w:fill="auto"/>
          </w:tcPr>
          <w:p w14:paraId="7C550CFE" w14:textId="77777777" w:rsidR="0038257C" w:rsidRPr="00F86DD1" w:rsidRDefault="0038257C" w:rsidP="00F86DD1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</w:pPr>
            <w:r w:rsidRPr="00F86DD1"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  <w:t>Name</w:t>
            </w:r>
          </w:p>
          <w:p w14:paraId="65E0735E" w14:textId="77777777" w:rsidR="0038257C" w:rsidRPr="00F86DD1" w:rsidRDefault="0038257C" w:rsidP="00F86DD1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</w:pPr>
            <w:r w:rsidRPr="00F86DD1"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  <w:t>Title</w:t>
            </w:r>
          </w:p>
          <w:p w14:paraId="6EB6CA2B" w14:textId="77777777" w:rsidR="0038257C" w:rsidRPr="00F86DD1" w:rsidRDefault="0038257C" w:rsidP="00F86DD1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</w:pPr>
            <w:r w:rsidRPr="00F86DD1"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  <w:t>Company</w:t>
            </w:r>
          </w:p>
        </w:tc>
        <w:tc>
          <w:tcPr>
            <w:tcW w:w="4774" w:type="dxa"/>
            <w:shd w:val="clear" w:color="auto" w:fill="auto"/>
          </w:tcPr>
          <w:p w14:paraId="7576B879" w14:textId="77777777" w:rsidR="0038257C" w:rsidRPr="00F86DD1" w:rsidRDefault="0038257C" w:rsidP="00F86DD1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</w:pPr>
            <w:r w:rsidRPr="00F86DD1"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  <w:t>Name</w:t>
            </w:r>
          </w:p>
          <w:p w14:paraId="668FE687" w14:textId="77777777" w:rsidR="0038257C" w:rsidRPr="00F86DD1" w:rsidRDefault="0038257C" w:rsidP="00F86DD1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</w:pPr>
            <w:r w:rsidRPr="00F86DD1"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  <w:t>Title</w:t>
            </w:r>
          </w:p>
          <w:p w14:paraId="398BAA87" w14:textId="77777777" w:rsidR="0038257C" w:rsidRPr="00F86DD1" w:rsidRDefault="0038257C" w:rsidP="00F86DD1">
            <w:pPr>
              <w:spacing w:line="240" w:lineRule="atLeast"/>
              <w:ind w:left="0"/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</w:pPr>
            <w:r w:rsidRPr="00F86DD1">
              <w:rPr>
                <w:rFonts w:cs="Arial"/>
                <w:b/>
                <w:sz w:val="20"/>
                <w:szCs w:val="20"/>
                <w:highlight w:val="yellow"/>
                <w:lang w:eastAsia="en-US"/>
              </w:rPr>
              <w:t>Company</w:t>
            </w:r>
          </w:p>
        </w:tc>
      </w:tr>
    </w:tbl>
    <w:p w14:paraId="7C647B2A" w14:textId="77777777" w:rsidR="0038257C" w:rsidRPr="008B53F7" w:rsidRDefault="0038257C" w:rsidP="0038257C">
      <w:pPr>
        <w:spacing w:line="240" w:lineRule="atLeast"/>
        <w:ind w:left="0"/>
        <w:rPr>
          <w:rFonts w:cs="Arial"/>
          <w:b/>
          <w:sz w:val="20"/>
          <w:szCs w:val="20"/>
          <w:lang w:eastAsia="en-US"/>
        </w:rPr>
      </w:pPr>
    </w:p>
    <w:p w14:paraId="35D5EEB3" w14:textId="77777777" w:rsidR="0038257C" w:rsidRPr="008B53F7" w:rsidRDefault="0038257C" w:rsidP="0038257C">
      <w:pPr>
        <w:ind w:left="0"/>
        <w:rPr>
          <w:sz w:val="20"/>
          <w:szCs w:val="20"/>
        </w:rPr>
      </w:pPr>
    </w:p>
    <w:p w14:paraId="6B3306D7" w14:textId="77777777" w:rsidR="0038257C" w:rsidRPr="008B53F7" w:rsidRDefault="0038257C" w:rsidP="0038257C">
      <w:pPr>
        <w:ind w:left="0"/>
        <w:rPr>
          <w:sz w:val="20"/>
          <w:szCs w:val="20"/>
        </w:rPr>
      </w:pPr>
      <w:r w:rsidRPr="008B53F7">
        <w:rPr>
          <w:sz w:val="20"/>
          <w:szCs w:val="20"/>
          <w:highlight w:val="yellow"/>
        </w:rPr>
        <w:t>Note: additional signatories for a CEO paper include</w:t>
      </w:r>
      <w:r w:rsidRPr="008B53F7">
        <w:rPr>
          <w:sz w:val="20"/>
          <w:szCs w:val="2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74"/>
        <w:gridCol w:w="4774"/>
      </w:tblGrid>
      <w:tr w:rsidR="0038257C" w:rsidRPr="00F86DD1" w14:paraId="66E4524E" w14:textId="77777777" w:rsidTr="00F86DD1">
        <w:tc>
          <w:tcPr>
            <w:tcW w:w="4774" w:type="dxa"/>
            <w:shd w:val="clear" w:color="auto" w:fill="auto"/>
          </w:tcPr>
          <w:p w14:paraId="1F9A60B1" w14:textId="77777777" w:rsidR="0038257C" w:rsidRPr="00F86DD1" w:rsidRDefault="0038257C" w:rsidP="00F86DD1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F86DD1">
              <w:rPr>
                <w:b/>
                <w:sz w:val="20"/>
                <w:szCs w:val="20"/>
                <w:highlight w:val="yellow"/>
              </w:rPr>
              <w:t>Endorsed by:</w:t>
            </w:r>
          </w:p>
          <w:p w14:paraId="007C2013" w14:textId="77777777" w:rsidR="0038257C" w:rsidRPr="00F86DD1" w:rsidRDefault="0038257C" w:rsidP="00F86DD1">
            <w:pPr>
              <w:ind w:left="0"/>
              <w:rPr>
                <w:b/>
                <w:sz w:val="20"/>
                <w:szCs w:val="20"/>
                <w:highlight w:val="yellow"/>
              </w:rPr>
            </w:pPr>
          </w:p>
          <w:p w14:paraId="34E72E1A" w14:textId="77777777" w:rsidR="0038257C" w:rsidRPr="00F86DD1" w:rsidRDefault="0038257C" w:rsidP="00F86DD1">
            <w:pPr>
              <w:ind w:left="0"/>
              <w:rPr>
                <w:b/>
                <w:sz w:val="20"/>
                <w:szCs w:val="20"/>
                <w:highlight w:val="yellow"/>
              </w:rPr>
            </w:pPr>
          </w:p>
          <w:p w14:paraId="23E073F0" w14:textId="77777777" w:rsidR="0038257C" w:rsidRPr="00F86DD1" w:rsidRDefault="0038257C" w:rsidP="00F86DD1">
            <w:pPr>
              <w:ind w:left="0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4774" w:type="dxa"/>
            <w:shd w:val="clear" w:color="auto" w:fill="auto"/>
          </w:tcPr>
          <w:p w14:paraId="74CC9105" w14:textId="77777777" w:rsidR="0038257C" w:rsidRPr="00F86DD1" w:rsidRDefault="0038257C" w:rsidP="00F86DD1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F86DD1">
              <w:rPr>
                <w:b/>
                <w:sz w:val="20"/>
                <w:szCs w:val="20"/>
                <w:highlight w:val="yellow"/>
              </w:rPr>
              <w:t>Approved by:</w:t>
            </w:r>
          </w:p>
        </w:tc>
      </w:tr>
      <w:tr w:rsidR="0038257C" w:rsidRPr="00F86DD1" w14:paraId="12F2FAA8" w14:textId="77777777" w:rsidTr="00F86DD1">
        <w:tc>
          <w:tcPr>
            <w:tcW w:w="4774" w:type="dxa"/>
            <w:shd w:val="clear" w:color="auto" w:fill="auto"/>
          </w:tcPr>
          <w:p w14:paraId="6036688E" w14:textId="77777777" w:rsidR="0038257C" w:rsidRPr="00F86DD1" w:rsidRDefault="0038257C" w:rsidP="00F86DD1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F86DD1">
              <w:rPr>
                <w:b/>
                <w:sz w:val="20"/>
                <w:szCs w:val="20"/>
                <w:highlight w:val="yellow"/>
              </w:rPr>
              <w:t>John Hardwick</w:t>
            </w:r>
          </w:p>
          <w:p w14:paraId="2255F0D8" w14:textId="77777777" w:rsidR="0038257C" w:rsidRPr="00F86DD1" w:rsidRDefault="0038257C" w:rsidP="00F86DD1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F86DD1">
              <w:rPr>
                <w:b/>
                <w:sz w:val="20"/>
                <w:szCs w:val="20"/>
                <w:highlight w:val="yellow"/>
              </w:rPr>
              <w:t>Group Executive Network Strategy</w:t>
            </w:r>
          </w:p>
          <w:p w14:paraId="56055F77" w14:textId="77777777" w:rsidR="0038257C" w:rsidRPr="00F86DD1" w:rsidRDefault="0038257C" w:rsidP="00F86DD1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F86DD1">
              <w:rPr>
                <w:b/>
                <w:sz w:val="20"/>
                <w:szCs w:val="20"/>
                <w:highlight w:val="yellow"/>
              </w:rPr>
              <w:t>Networks NSW</w:t>
            </w:r>
          </w:p>
        </w:tc>
        <w:tc>
          <w:tcPr>
            <w:tcW w:w="4774" w:type="dxa"/>
            <w:shd w:val="clear" w:color="auto" w:fill="auto"/>
          </w:tcPr>
          <w:p w14:paraId="272C3FA2" w14:textId="77777777" w:rsidR="0038257C" w:rsidRPr="00F86DD1" w:rsidRDefault="0038257C" w:rsidP="00F86DD1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F86DD1">
              <w:rPr>
                <w:b/>
                <w:sz w:val="20"/>
                <w:szCs w:val="20"/>
                <w:highlight w:val="yellow"/>
              </w:rPr>
              <w:t>Vince Graham</w:t>
            </w:r>
          </w:p>
          <w:p w14:paraId="6791F6CD" w14:textId="77777777" w:rsidR="0038257C" w:rsidRPr="00F86DD1" w:rsidRDefault="0038257C" w:rsidP="00F86DD1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F86DD1">
              <w:rPr>
                <w:b/>
                <w:sz w:val="20"/>
                <w:szCs w:val="20"/>
                <w:highlight w:val="yellow"/>
              </w:rPr>
              <w:t>Chief Executive Officer</w:t>
            </w:r>
          </w:p>
          <w:p w14:paraId="65B60537" w14:textId="77777777" w:rsidR="0038257C" w:rsidRPr="00F86DD1" w:rsidRDefault="0038257C" w:rsidP="00F86DD1">
            <w:pPr>
              <w:ind w:left="0"/>
              <w:rPr>
                <w:b/>
                <w:sz w:val="20"/>
                <w:szCs w:val="20"/>
                <w:highlight w:val="yellow"/>
              </w:rPr>
            </w:pPr>
            <w:r w:rsidRPr="00F86DD1">
              <w:rPr>
                <w:b/>
                <w:sz w:val="20"/>
                <w:szCs w:val="20"/>
                <w:highlight w:val="yellow"/>
              </w:rPr>
              <w:t>Company</w:t>
            </w:r>
          </w:p>
        </w:tc>
      </w:tr>
    </w:tbl>
    <w:p w14:paraId="0E86B32F" w14:textId="77777777" w:rsidR="0038257C" w:rsidRDefault="0038257C" w:rsidP="0038257C">
      <w:pPr>
        <w:ind w:left="0"/>
      </w:pPr>
    </w:p>
    <w:p w14:paraId="6094D5BC" w14:textId="77777777" w:rsidR="0038257C" w:rsidRDefault="0038257C" w:rsidP="0038257C">
      <w:pPr>
        <w:ind w:left="0"/>
      </w:pPr>
    </w:p>
    <w:p w14:paraId="48D867F6" w14:textId="77777777" w:rsidR="0038257C" w:rsidRDefault="0038257C" w:rsidP="0038257C">
      <w:pPr>
        <w:ind w:left="0"/>
      </w:pPr>
    </w:p>
    <w:p w14:paraId="311919F7" w14:textId="77777777" w:rsidR="004C03F1" w:rsidRPr="0038257C" w:rsidRDefault="004C03F1" w:rsidP="0038257C">
      <w:pPr>
        <w:rPr>
          <w:rStyle w:val="Hiddentext"/>
          <w:vanish w:val="0"/>
          <w:color w:val="auto"/>
        </w:rPr>
      </w:pPr>
    </w:p>
    <w:sectPr w:rsidR="004C03F1" w:rsidRPr="0038257C" w:rsidSect="00F61BB7">
      <w:headerReference w:type="default" r:id="rId11"/>
      <w:footerReference w:type="default" r:id="rId12"/>
      <w:pgSz w:w="11907" w:h="16840" w:code="9"/>
      <w:pgMar w:top="1418" w:right="851" w:bottom="851" w:left="851" w:header="73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6E11BF" w14:textId="77777777" w:rsidR="00C55BB5" w:rsidRDefault="00C55BB5">
      <w:r>
        <w:separator/>
      </w:r>
    </w:p>
  </w:endnote>
  <w:endnote w:type="continuationSeparator" w:id="0">
    <w:p w14:paraId="16374F31" w14:textId="77777777" w:rsidR="00C55BB5" w:rsidRDefault="00C55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utiger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77BAC3" w14:textId="0118D69F" w:rsidR="00C3128D" w:rsidRDefault="00C3128D" w:rsidP="00C3128D">
    <w:pPr>
      <w:pStyle w:val="Footer"/>
      <w:tabs>
        <w:tab w:val="clear" w:pos="4153"/>
        <w:tab w:val="clear" w:pos="8306"/>
        <w:tab w:val="center" w:pos="5103"/>
        <w:tab w:val="right" w:pos="10205"/>
        <w:tab w:val="right" w:pos="14884"/>
      </w:tabs>
      <w:ind w:left="0" w:right="-924"/>
      <w:rPr>
        <w:rStyle w:val="PageNumber"/>
        <w:rFonts w:cs="Arial"/>
        <w:sz w:val="18"/>
        <w:szCs w:val="18"/>
      </w:rPr>
    </w:pPr>
    <w:r>
      <w:rPr>
        <w:b/>
        <w:cap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6B7517" wp14:editId="34480C22">
              <wp:simplePos x="0" y="0"/>
              <wp:positionH relativeFrom="column">
                <wp:posOffset>0</wp:posOffset>
              </wp:positionH>
              <wp:positionV relativeFrom="paragraph">
                <wp:posOffset>-8255</wp:posOffset>
              </wp:positionV>
              <wp:extent cx="6515100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5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65pt" to="513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JrVHAIAADY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Qr8AQjRTpo&#10;0d5bIprWo1IrBQJqiyZBp964HMJLtbOhUnpWe/Os6XeHlC5bohoe+b5eDIBkISN5kxI2zsBth/6L&#10;ZhBDjl5H0c617QIkyIHOsTeXe2/42SMKh/NZNstSaCEdfAnJh0Rjnf/MdYeCUWApVJCN5OT07Hwg&#10;QvIhJBwrvRVSxtZLhfoCL2eTWUxwWgoWnCHM2eZQSotOJAxP/GJV4HkMs/qoWARrOWGbm+2JkFcb&#10;Lpcq4EEpQOdmXafjxzJdbhabxXQ0ncw3o2laVaNP23I6mm+zj7PqQ1WWVfYzUMumeSsY4yqwGyY1&#10;m/7dJNzezHXG7rN6lyF5ix71ArLDP5KOvQztuw7CQbPLzg49huGMwbeHFKb/cQ/243Nf/wIAAP//&#10;AwBQSwMEFAAGAAgAAAAhAF33HP/aAAAABwEAAA8AAABkcnMvZG93bnJldi54bWxMj8FOwzAQRO9I&#10;/IO1SFyq1m4qVSjEqRCQGxcKiOs2XpKIeJ3Gbhv4erbiAMeZWc28LTaT79WRxtgFtrBcGFDEdXAd&#10;NxZeX6r5DaiYkB32gcnCF0XYlJcXBeYunPiZjtvUKCnhmKOFNqUh1zrWLXmMizAQS/YRRo9J5Nho&#10;N+JJyn2vM2PW2mPHstDiQPct1Z/bg7cQqzfaV9+zembeV02gbP/w9IjWXl9Nd7egEk3p7xjO+IIO&#10;pTDtwoFdVL0FeSRZmC9XoM6pydbi7H4dXRb6P3/5AwAA//8DAFBLAQItABQABgAIAAAAIQC2gziS&#10;/gAAAOEBAAATAAAAAAAAAAAAAAAAAAAAAABbQ29udGVudF9UeXBlc10ueG1sUEsBAi0AFAAGAAgA&#10;AAAhADj9If/WAAAAlAEAAAsAAAAAAAAAAAAAAAAALwEAAF9yZWxzLy5yZWxzUEsBAi0AFAAGAAgA&#10;AAAhANkcmtUcAgAANgQAAA4AAAAAAAAAAAAAAAAALgIAAGRycy9lMm9Eb2MueG1sUEsBAi0AFAAG&#10;AAgAAAAhAF33HP/aAAAABwEAAA8AAAAAAAAAAAAAAAAAdgQAAGRycy9kb3ducmV2LnhtbFBLBQYA&#10;AAAABAAEAPMAAAB9BQAAAAA=&#10;"/>
          </w:pict>
        </mc:Fallback>
      </mc:AlternateContent>
    </w:r>
    <w:r>
      <w:rPr>
        <w:rFonts w:cs="Arial"/>
        <w:b/>
        <w:caps/>
        <w:sz w:val="18"/>
        <w:szCs w:val="18"/>
      </w:rPr>
      <w:t>CEOF7780</w:t>
    </w:r>
    <w:r w:rsidR="009E624F">
      <w:rPr>
        <w:rFonts w:cs="Arial"/>
        <w:b/>
        <w:caps/>
        <w:sz w:val="18"/>
        <w:szCs w:val="18"/>
      </w:rPr>
      <w:t>.01</w:t>
    </w:r>
    <w:r w:rsidRPr="00591F51">
      <w:rPr>
        <w:rFonts w:cs="Arial"/>
        <w:b/>
        <w:caps/>
        <w:sz w:val="18"/>
        <w:szCs w:val="18"/>
      </w:rPr>
      <w:t xml:space="preserve"> </w:t>
    </w:r>
    <w:r>
      <w:rPr>
        <w:rFonts w:cs="Arial"/>
        <w:b/>
        <w:caps/>
        <w:sz w:val="18"/>
        <w:szCs w:val="18"/>
      </w:rPr>
      <w:t>–</w:t>
    </w:r>
    <w:r w:rsidRPr="00591F51">
      <w:rPr>
        <w:rFonts w:cs="Arial"/>
        <w:b/>
        <w:caps/>
        <w:sz w:val="18"/>
        <w:szCs w:val="18"/>
      </w:rPr>
      <w:t xml:space="preserve"> </w:t>
    </w:r>
    <w:r>
      <w:rPr>
        <w:rFonts w:cs="Arial"/>
        <w:b/>
        <w:caps/>
        <w:sz w:val="18"/>
        <w:szCs w:val="18"/>
      </w:rPr>
      <w:t>29 October 2014</w:t>
    </w:r>
    <w:r w:rsidRPr="00591F51">
      <w:rPr>
        <w:rFonts w:cs="Arial"/>
        <w:b/>
        <w:caps/>
        <w:sz w:val="18"/>
        <w:szCs w:val="18"/>
      </w:rPr>
      <w:t xml:space="preserve"> </w:t>
    </w:r>
    <w:r>
      <w:rPr>
        <w:rFonts w:cs="Arial"/>
        <w:b/>
        <w:sz w:val="18"/>
        <w:szCs w:val="18"/>
      </w:rPr>
      <w:t>Original Issue</w:t>
    </w:r>
    <w:r w:rsidRPr="00591F51">
      <w:rPr>
        <w:rFonts w:cs="Arial"/>
        <w:b/>
        <w:caps/>
        <w:sz w:val="18"/>
        <w:szCs w:val="18"/>
      </w:rPr>
      <w:tab/>
    </w:r>
    <w:r w:rsidRPr="00591F51">
      <w:rPr>
        <w:rFonts w:cs="Arial"/>
        <w:b/>
        <w:sz w:val="18"/>
        <w:szCs w:val="18"/>
      </w:rPr>
      <w:tab/>
    </w:r>
    <w:r w:rsidRPr="00591F51">
      <w:rPr>
        <w:rFonts w:cs="Arial"/>
        <w:b/>
        <w:sz w:val="18"/>
        <w:szCs w:val="18"/>
        <w:lang w:eastAsia="en-US"/>
      </w:rPr>
      <w:t xml:space="preserve">Page </w:t>
    </w:r>
    <w:r w:rsidRPr="00591F51">
      <w:rPr>
        <w:rFonts w:cs="Arial"/>
        <w:b/>
        <w:sz w:val="18"/>
        <w:szCs w:val="18"/>
        <w:lang w:eastAsia="en-US"/>
      </w:rPr>
      <w:fldChar w:fldCharType="begin"/>
    </w:r>
    <w:r w:rsidRPr="00591F51">
      <w:rPr>
        <w:rFonts w:cs="Arial"/>
        <w:b/>
        <w:sz w:val="18"/>
        <w:szCs w:val="18"/>
        <w:lang w:eastAsia="en-US"/>
      </w:rPr>
      <w:instrText xml:space="preserve"> PAGE </w:instrText>
    </w:r>
    <w:r w:rsidRPr="00591F51">
      <w:rPr>
        <w:rFonts w:cs="Arial"/>
        <w:b/>
        <w:sz w:val="18"/>
        <w:szCs w:val="18"/>
        <w:lang w:eastAsia="en-US"/>
      </w:rPr>
      <w:fldChar w:fldCharType="separate"/>
    </w:r>
    <w:r w:rsidR="009E624F">
      <w:rPr>
        <w:rFonts w:cs="Arial"/>
        <w:b/>
        <w:noProof/>
        <w:sz w:val="18"/>
        <w:szCs w:val="18"/>
        <w:lang w:eastAsia="en-US"/>
      </w:rPr>
      <w:t>1</w:t>
    </w:r>
    <w:r w:rsidRPr="00591F51">
      <w:rPr>
        <w:rFonts w:cs="Arial"/>
        <w:b/>
        <w:sz w:val="18"/>
        <w:szCs w:val="18"/>
        <w:lang w:eastAsia="en-US"/>
      </w:rPr>
      <w:fldChar w:fldCharType="end"/>
    </w:r>
    <w:r w:rsidRPr="00591F51">
      <w:rPr>
        <w:rFonts w:cs="Arial"/>
        <w:b/>
        <w:sz w:val="18"/>
        <w:szCs w:val="18"/>
        <w:lang w:eastAsia="en-US"/>
      </w:rPr>
      <w:t xml:space="preserve"> of </w:t>
    </w:r>
    <w:r w:rsidRPr="00591F51">
      <w:rPr>
        <w:rStyle w:val="PageNumber"/>
        <w:rFonts w:cs="Arial"/>
        <w:sz w:val="18"/>
        <w:szCs w:val="18"/>
      </w:rPr>
      <w:fldChar w:fldCharType="begin"/>
    </w:r>
    <w:r w:rsidRPr="00591F51">
      <w:rPr>
        <w:rStyle w:val="PageNumber"/>
        <w:rFonts w:cs="Arial"/>
        <w:sz w:val="18"/>
        <w:szCs w:val="18"/>
      </w:rPr>
      <w:instrText xml:space="preserve"> NUMPAGES </w:instrText>
    </w:r>
    <w:r w:rsidRPr="00591F51">
      <w:rPr>
        <w:rStyle w:val="PageNumber"/>
        <w:rFonts w:cs="Arial"/>
        <w:sz w:val="18"/>
        <w:szCs w:val="18"/>
      </w:rPr>
      <w:fldChar w:fldCharType="separate"/>
    </w:r>
    <w:r w:rsidR="009E624F">
      <w:rPr>
        <w:rStyle w:val="PageNumber"/>
        <w:rFonts w:cs="Arial"/>
        <w:noProof/>
        <w:sz w:val="18"/>
        <w:szCs w:val="18"/>
      </w:rPr>
      <w:t>3</w:t>
    </w:r>
    <w:r w:rsidRPr="00591F51">
      <w:rPr>
        <w:rStyle w:val="PageNumber"/>
        <w:rFonts w:cs="Arial"/>
        <w:sz w:val="18"/>
        <w:szCs w:val="18"/>
      </w:rPr>
      <w:fldChar w:fldCharType="end"/>
    </w:r>
  </w:p>
  <w:p w14:paraId="4944A8A6" w14:textId="12918FAD" w:rsidR="00C3128D" w:rsidRPr="00591F51" w:rsidRDefault="00C3128D" w:rsidP="00C3128D">
    <w:pPr>
      <w:pStyle w:val="Footer"/>
      <w:tabs>
        <w:tab w:val="clear" w:pos="4153"/>
        <w:tab w:val="clear" w:pos="8306"/>
        <w:tab w:val="center" w:pos="5103"/>
        <w:tab w:val="right" w:pos="10205"/>
        <w:tab w:val="right" w:pos="14884"/>
      </w:tabs>
      <w:ind w:left="0" w:right="-924"/>
      <w:rPr>
        <w:rFonts w:cs="Arial"/>
        <w:b/>
        <w:sz w:val="18"/>
        <w:szCs w:val="18"/>
      </w:rPr>
    </w:pPr>
    <w:r>
      <w:rPr>
        <w:rStyle w:val="PageNumber"/>
        <w:rFonts w:cs="Arial"/>
        <w:sz w:val="18"/>
        <w:szCs w:val="18"/>
      </w:rPr>
      <w:t xml:space="preserve">Approved by:  </w:t>
    </w:r>
    <w:r>
      <w:rPr>
        <w:rStyle w:val="PageNumber"/>
        <w:rFonts w:cs="Arial"/>
        <w:sz w:val="18"/>
        <w:szCs w:val="18"/>
      </w:rPr>
      <w:t>CEO</w:t>
    </w:r>
  </w:p>
  <w:p w14:paraId="6A06D207" w14:textId="77777777" w:rsidR="00C3128D" w:rsidRPr="00591F51" w:rsidRDefault="00C3128D" w:rsidP="00C3128D">
    <w:pPr>
      <w:pStyle w:val="Footer"/>
      <w:tabs>
        <w:tab w:val="clear" w:pos="4153"/>
        <w:tab w:val="clear" w:pos="8306"/>
        <w:tab w:val="center" w:pos="5103"/>
        <w:tab w:val="right" w:pos="10205"/>
        <w:tab w:val="right" w:pos="14884"/>
      </w:tabs>
      <w:ind w:left="0" w:right="-924"/>
      <w:rPr>
        <w:b/>
        <w:sz w:val="18"/>
        <w:szCs w:val="18"/>
      </w:rPr>
    </w:pPr>
    <w:r w:rsidRPr="00591F51">
      <w:rPr>
        <w:rFonts w:cs="Arial"/>
        <w:b/>
        <w:bCs/>
        <w:iCs/>
        <w:caps/>
        <w:sz w:val="18"/>
        <w:szCs w:val="18"/>
      </w:rPr>
      <w:t>COMMERCIAL-IN-CONFIDENCE</w:t>
    </w:r>
    <w:r w:rsidRPr="00591F51">
      <w:rPr>
        <w:rFonts w:cs="Arial"/>
        <w:b/>
        <w:bCs/>
        <w:iCs/>
        <w:caps/>
        <w:sz w:val="18"/>
        <w:szCs w:val="18"/>
      </w:rPr>
      <w:tab/>
    </w:r>
    <w:r w:rsidRPr="00591F51">
      <w:rPr>
        <w:rFonts w:cs="Arial"/>
        <w:b/>
        <w:bCs/>
        <w:iCs/>
        <w:caps/>
        <w:sz w:val="18"/>
        <w:szCs w:val="18"/>
      </w:rPr>
      <w:tab/>
      <w:t>UNCONTROLLED COPY IF PRINTED</w:t>
    </w:r>
    <w:r w:rsidRPr="00591F51">
      <w:rPr>
        <w:rStyle w:val="PageNumber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D5C60" w14:textId="77777777" w:rsidR="00C55BB5" w:rsidRDefault="00C55BB5">
      <w:r>
        <w:separator/>
      </w:r>
    </w:p>
  </w:footnote>
  <w:footnote w:type="continuationSeparator" w:id="0">
    <w:p w14:paraId="06A4A989" w14:textId="77777777" w:rsidR="00C55BB5" w:rsidRDefault="00C55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A11A0" w14:textId="22BF1E48" w:rsidR="00C3128D" w:rsidRPr="00C3128D" w:rsidRDefault="00C3128D" w:rsidP="00C3128D">
    <w:pPr>
      <w:tabs>
        <w:tab w:val="center" w:pos="4153"/>
        <w:tab w:val="right" w:pos="8306"/>
      </w:tabs>
      <w:ind w:left="0"/>
      <w:rPr>
        <w:b/>
        <w:sz w:val="18"/>
        <w:szCs w:val="18"/>
      </w:rPr>
    </w:pPr>
    <w:r>
      <w:rPr>
        <w:noProof/>
        <w:sz w:val="18"/>
        <w:szCs w:val="18"/>
      </w:rPr>
      <w:drawing>
        <wp:anchor distT="0" distB="0" distL="114300" distR="114300" simplePos="0" relativeHeight="251662336" behindDoc="1" locked="0" layoutInCell="1" allowOverlap="1" wp14:anchorId="3D28B7A5" wp14:editId="686CD000">
          <wp:simplePos x="0" y="0"/>
          <wp:positionH relativeFrom="column">
            <wp:posOffset>5257800</wp:posOffset>
          </wp:positionH>
          <wp:positionV relativeFrom="paragraph">
            <wp:posOffset>-180340</wp:posOffset>
          </wp:positionV>
          <wp:extent cx="1189355" cy="600075"/>
          <wp:effectExtent l="0" t="0" r="0" b="9525"/>
          <wp:wrapNone/>
          <wp:docPr id="3" name="Picture 3" descr="Description: Description: EE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EE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35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18"/>
        <w:szCs w:val="18"/>
      </w:rPr>
      <w:t>PMO: GATE 2 PROJECT APPROVAL TEMPLATE</w:t>
    </w:r>
  </w:p>
  <w:p w14:paraId="1848BB44" w14:textId="5B5D7FA5" w:rsidR="00426A8B" w:rsidRDefault="00426A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82EC97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DB4219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94291D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7D4C13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F09A1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AE875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DBCFF7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4A2FF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4AD1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C984E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64610A"/>
    <w:multiLevelType w:val="hybridMultilevel"/>
    <w:tmpl w:val="10FE5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4128B6"/>
    <w:multiLevelType w:val="hybridMultilevel"/>
    <w:tmpl w:val="F6B87A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A107E2"/>
    <w:multiLevelType w:val="hybridMultilevel"/>
    <w:tmpl w:val="377AB0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EA12BD"/>
    <w:multiLevelType w:val="hybridMultilevel"/>
    <w:tmpl w:val="BF629A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C504BB"/>
    <w:multiLevelType w:val="hybridMultilevel"/>
    <w:tmpl w:val="B5E23C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646128"/>
    <w:multiLevelType w:val="hybridMultilevel"/>
    <w:tmpl w:val="052CB92C"/>
    <w:lvl w:ilvl="0" w:tplc="46F8105A">
      <w:start w:val="1"/>
      <w:numFmt w:val="bullet"/>
      <w:pStyle w:val="BulletBodyTex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auto"/>
      </w:rPr>
    </w:lvl>
    <w:lvl w:ilvl="1" w:tplc="56F8DF96">
      <w:start w:val="1"/>
      <w:numFmt w:val="bullet"/>
      <w:pStyle w:val="BulletBodyText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5C16A9"/>
    <w:multiLevelType w:val="hybridMultilevel"/>
    <w:tmpl w:val="2376C6B4"/>
    <w:lvl w:ilvl="0" w:tplc="0C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75E51CAB"/>
    <w:multiLevelType w:val="hybridMultilevel"/>
    <w:tmpl w:val="9CB43566"/>
    <w:lvl w:ilvl="0" w:tplc="1A0C84B0">
      <w:start w:val="1"/>
      <w:numFmt w:val="decimal"/>
      <w:pStyle w:val="5SectionTitle"/>
      <w:lvlText w:val="%1.0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</w:rPr>
    </w:lvl>
    <w:lvl w:ilvl="1" w:tplc="E22C2BE2">
      <w:start w:val="1"/>
      <w:numFmt w:val="lowerLetter"/>
      <w:lvlText w:val="%2."/>
      <w:lvlJc w:val="left"/>
      <w:pPr>
        <w:ind w:left="1440" w:hanging="360"/>
      </w:pPr>
    </w:lvl>
    <w:lvl w:ilvl="2" w:tplc="78108F6A" w:tentative="1">
      <w:start w:val="1"/>
      <w:numFmt w:val="lowerRoman"/>
      <w:pStyle w:val="5SubSub-Sectio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7"/>
    <w:lvlOverride w:ilvl="0">
      <w:lvl w:ilvl="0" w:tplc="1A0C84B0">
        <w:start w:val="1"/>
        <w:numFmt w:val="decimal"/>
        <w:pStyle w:val="5SectionTitle"/>
        <w:lvlText w:val="%1.0"/>
        <w:lvlJc w:val="left"/>
        <w:pPr>
          <w:ind w:left="709" w:hanging="709"/>
        </w:pPr>
        <w:rPr>
          <w:rFonts w:ascii="Arial Bold" w:hAnsi="Arial Bold" w:hint="default"/>
          <w:b/>
          <w:i w:val="0"/>
          <w:color w:val="auto"/>
          <w:sz w:val="22"/>
        </w:rPr>
      </w:lvl>
    </w:lvlOverride>
    <w:lvlOverride w:ilvl="1">
      <w:lvl w:ilvl="1" w:tplc="E22C2BE2">
        <w:start w:val="1"/>
        <w:numFmt w:val="decimal"/>
        <w:lvlText w:val="%1.%2"/>
        <w:lvlJc w:val="left"/>
        <w:pPr>
          <w:ind w:left="709" w:hanging="709"/>
        </w:pPr>
        <w:rPr>
          <w:rFonts w:ascii="Arial Bold" w:hAnsi="Arial Bold" w:hint="default"/>
          <w:b/>
          <w:i w:val="0"/>
          <w:color w:val="auto"/>
          <w:sz w:val="22"/>
        </w:rPr>
      </w:lvl>
    </w:lvlOverride>
    <w:lvlOverride w:ilvl="2">
      <w:lvl w:ilvl="2" w:tplc="78108F6A">
        <w:start w:val="1"/>
        <w:numFmt w:val="decimal"/>
        <w:pStyle w:val="5SubSub-Section"/>
        <w:lvlText w:val="%1.%2.%3"/>
        <w:lvlJc w:val="left"/>
        <w:pPr>
          <w:ind w:left="709" w:hanging="709"/>
        </w:pPr>
        <w:rPr>
          <w:rFonts w:ascii="Arial" w:hAnsi="Arial" w:hint="default"/>
          <w:b w:val="0"/>
          <w:i/>
          <w:color w:val="auto"/>
          <w:sz w:val="22"/>
        </w:rPr>
      </w:lvl>
    </w:lvlOverride>
    <w:lvlOverride w:ilvl="3">
      <w:lvl w:ilvl="3" w:tplc="0C09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9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9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9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9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9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>
    <w:abstractNumId w:val="17"/>
  </w:num>
  <w:num w:numId="14">
    <w:abstractNumId w:val="13"/>
  </w:num>
  <w:num w:numId="15">
    <w:abstractNumId w:val="17"/>
    <w:lvlOverride w:ilvl="0">
      <w:lvl w:ilvl="0" w:tplc="1A0C84B0">
        <w:start w:val="1"/>
        <w:numFmt w:val="decimal"/>
        <w:pStyle w:val="5SectionTitle"/>
        <w:lvlText w:val="%1.0"/>
        <w:lvlJc w:val="left"/>
        <w:pPr>
          <w:ind w:left="709" w:hanging="709"/>
        </w:pPr>
        <w:rPr>
          <w:rFonts w:ascii="Arial Bold" w:hAnsi="Arial Bold" w:hint="default"/>
          <w:b/>
          <w:i w:val="0"/>
          <w:color w:val="auto"/>
          <w:sz w:val="22"/>
        </w:rPr>
      </w:lvl>
    </w:lvlOverride>
    <w:lvlOverride w:ilvl="1">
      <w:lvl w:ilvl="1" w:tplc="E22C2BE2">
        <w:start w:val="1"/>
        <w:numFmt w:val="decimal"/>
        <w:lvlText w:val="%1.%2"/>
        <w:lvlJc w:val="left"/>
        <w:pPr>
          <w:ind w:left="709" w:hanging="709"/>
        </w:pPr>
        <w:rPr>
          <w:rFonts w:ascii="Arial Bold" w:hAnsi="Arial Bold" w:hint="default"/>
          <w:b/>
          <w:i w:val="0"/>
          <w:color w:val="auto"/>
          <w:sz w:val="22"/>
        </w:rPr>
      </w:lvl>
    </w:lvlOverride>
    <w:lvlOverride w:ilvl="2">
      <w:lvl w:ilvl="2" w:tplc="78108F6A">
        <w:start w:val="1"/>
        <w:numFmt w:val="lowerRoman"/>
        <w:pStyle w:val="5SubSub-Sectio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C09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C09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C09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C09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C09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C09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6">
    <w:abstractNumId w:val="14"/>
  </w:num>
  <w:num w:numId="17">
    <w:abstractNumId w:val="15"/>
  </w:num>
  <w:num w:numId="18">
    <w:abstractNumId w:val="11"/>
  </w:num>
  <w:num w:numId="19">
    <w:abstractNumId w:val="16"/>
  </w:num>
  <w:num w:numId="20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57C"/>
    <w:rsid w:val="000055C6"/>
    <w:rsid w:val="00011697"/>
    <w:rsid w:val="0001409A"/>
    <w:rsid w:val="00025CFC"/>
    <w:rsid w:val="00036F5D"/>
    <w:rsid w:val="000B7CD7"/>
    <w:rsid w:val="000D27FD"/>
    <w:rsid w:val="0012399A"/>
    <w:rsid w:val="00154E06"/>
    <w:rsid w:val="00172F85"/>
    <w:rsid w:val="001D3A68"/>
    <w:rsid w:val="002014FC"/>
    <w:rsid w:val="002279E6"/>
    <w:rsid w:val="00275400"/>
    <w:rsid w:val="002879D8"/>
    <w:rsid w:val="002910B2"/>
    <w:rsid w:val="00297508"/>
    <w:rsid w:val="002B5CC8"/>
    <w:rsid w:val="002F132A"/>
    <w:rsid w:val="002F1559"/>
    <w:rsid w:val="00307A91"/>
    <w:rsid w:val="00323FD8"/>
    <w:rsid w:val="00327A54"/>
    <w:rsid w:val="00327B67"/>
    <w:rsid w:val="00331630"/>
    <w:rsid w:val="0033682E"/>
    <w:rsid w:val="003763F2"/>
    <w:rsid w:val="0038257C"/>
    <w:rsid w:val="003A0281"/>
    <w:rsid w:val="003A2D09"/>
    <w:rsid w:val="003A7194"/>
    <w:rsid w:val="003C3AF0"/>
    <w:rsid w:val="003C5FE2"/>
    <w:rsid w:val="00406115"/>
    <w:rsid w:val="0040731D"/>
    <w:rsid w:val="00412F49"/>
    <w:rsid w:val="00426A8B"/>
    <w:rsid w:val="00456547"/>
    <w:rsid w:val="00457B9A"/>
    <w:rsid w:val="00485919"/>
    <w:rsid w:val="004A2030"/>
    <w:rsid w:val="004A7B98"/>
    <w:rsid w:val="004C03F1"/>
    <w:rsid w:val="004C303F"/>
    <w:rsid w:val="004D07C4"/>
    <w:rsid w:val="004D7609"/>
    <w:rsid w:val="004E7B6A"/>
    <w:rsid w:val="004F489B"/>
    <w:rsid w:val="005354DA"/>
    <w:rsid w:val="00546492"/>
    <w:rsid w:val="00560533"/>
    <w:rsid w:val="005751C5"/>
    <w:rsid w:val="00580200"/>
    <w:rsid w:val="005A3D81"/>
    <w:rsid w:val="005D151C"/>
    <w:rsid w:val="005D42A9"/>
    <w:rsid w:val="005D773B"/>
    <w:rsid w:val="005E4A22"/>
    <w:rsid w:val="005E6D63"/>
    <w:rsid w:val="005F308C"/>
    <w:rsid w:val="00601E42"/>
    <w:rsid w:val="00603547"/>
    <w:rsid w:val="0061219C"/>
    <w:rsid w:val="00677F55"/>
    <w:rsid w:val="00691141"/>
    <w:rsid w:val="006F4369"/>
    <w:rsid w:val="006F6514"/>
    <w:rsid w:val="0070717E"/>
    <w:rsid w:val="00717C91"/>
    <w:rsid w:val="007424E6"/>
    <w:rsid w:val="00764E09"/>
    <w:rsid w:val="00772D2F"/>
    <w:rsid w:val="007A6EFD"/>
    <w:rsid w:val="007B4A8B"/>
    <w:rsid w:val="007D4277"/>
    <w:rsid w:val="00832656"/>
    <w:rsid w:val="00834082"/>
    <w:rsid w:val="0083687A"/>
    <w:rsid w:val="00897BE0"/>
    <w:rsid w:val="008A7F76"/>
    <w:rsid w:val="008B53F7"/>
    <w:rsid w:val="008C2A2A"/>
    <w:rsid w:val="008D48D4"/>
    <w:rsid w:val="008E2E87"/>
    <w:rsid w:val="008F1322"/>
    <w:rsid w:val="00916C1F"/>
    <w:rsid w:val="009413DF"/>
    <w:rsid w:val="00955524"/>
    <w:rsid w:val="0096674A"/>
    <w:rsid w:val="00971B0E"/>
    <w:rsid w:val="00980B1A"/>
    <w:rsid w:val="00990825"/>
    <w:rsid w:val="00992676"/>
    <w:rsid w:val="009A1BED"/>
    <w:rsid w:val="009D26BD"/>
    <w:rsid w:val="009E624F"/>
    <w:rsid w:val="009F5621"/>
    <w:rsid w:val="00A21C92"/>
    <w:rsid w:val="00A40EE2"/>
    <w:rsid w:val="00A42182"/>
    <w:rsid w:val="00A74DF3"/>
    <w:rsid w:val="00A7692C"/>
    <w:rsid w:val="00A8248B"/>
    <w:rsid w:val="00AB566A"/>
    <w:rsid w:val="00B07C27"/>
    <w:rsid w:val="00B10C0D"/>
    <w:rsid w:val="00B27535"/>
    <w:rsid w:val="00B646B5"/>
    <w:rsid w:val="00B6795B"/>
    <w:rsid w:val="00BA473C"/>
    <w:rsid w:val="00BA4CFD"/>
    <w:rsid w:val="00BA6CDB"/>
    <w:rsid w:val="00BF37C1"/>
    <w:rsid w:val="00BF508A"/>
    <w:rsid w:val="00C026D1"/>
    <w:rsid w:val="00C251FF"/>
    <w:rsid w:val="00C300EF"/>
    <w:rsid w:val="00C3128D"/>
    <w:rsid w:val="00C509D3"/>
    <w:rsid w:val="00C55BB5"/>
    <w:rsid w:val="00C62C72"/>
    <w:rsid w:val="00C70ED1"/>
    <w:rsid w:val="00C754EE"/>
    <w:rsid w:val="00CA1217"/>
    <w:rsid w:val="00CB58F1"/>
    <w:rsid w:val="00CD4C50"/>
    <w:rsid w:val="00CD563E"/>
    <w:rsid w:val="00D1622D"/>
    <w:rsid w:val="00D35417"/>
    <w:rsid w:val="00D5153E"/>
    <w:rsid w:val="00D533E7"/>
    <w:rsid w:val="00DB42C1"/>
    <w:rsid w:val="00DC2CDC"/>
    <w:rsid w:val="00E62ECC"/>
    <w:rsid w:val="00E70D44"/>
    <w:rsid w:val="00E76D3C"/>
    <w:rsid w:val="00E82CE5"/>
    <w:rsid w:val="00E84879"/>
    <w:rsid w:val="00F12FBD"/>
    <w:rsid w:val="00F61BB7"/>
    <w:rsid w:val="00F83191"/>
    <w:rsid w:val="00F86DD1"/>
    <w:rsid w:val="00FA4425"/>
    <w:rsid w:val="00FB10F6"/>
    <w:rsid w:val="00FD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."/>
  <w:listSeparator w:val=","/>
  <w14:docId w14:val="1E4DF8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8257C"/>
    <w:pPr>
      <w:ind w:left="72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6"/>
    </w:rPr>
  </w:style>
  <w:style w:type="paragraph" w:styleId="Heading3">
    <w:name w:val="heading 3"/>
    <w:basedOn w:val="Normal"/>
    <w:next w:val="Normal"/>
    <w:qFormat/>
    <w:pPr>
      <w:keepNext/>
      <w:tabs>
        <w:tab w:val="num" w:pos="643"/>
        <w:tab w:val="left" w:pos="1701"/>
      </w:tabs>
      <w:ind w:left="643" w:hanging="360"/>
      <w:outlineLvl w:val="2"/>
    </w:pPr>
    <w:rPr>
      <w:rFonts w:ascii="CG Times" w:hAnsi="CG Times"/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00"/>
      <w:sz w:val="18"/>
      <w:lang w:val="en-US" w:eastAsia="en-US"/>
    </w:rPr>
  </w:style>
  <w:style w:type="paragraph" w:styleId="Heading5">
    <w:name w:val="heading 5"/>
    <w:basedOn w:val="Normal"/>
    <w:next w:val="Normal"/>
    <w:qFormat/>
    <w:pPr>
      <w:keepNext/>
      <w:widowControl w:val="0"/>
      <w:tabs>
        <w:tab w:val="left" w:pos="-720"/>
        <w:tab w:val="left" w:pos="0"/>
        <w:tab w:val="left" w:pos="720"/>
        <w:tab w:val="left" w:pos="1440"/>
        <w:tab w:val="left" w:pos="1869"/>
      </w:tabs>
      <w:outlineLvl w:val="4"/>
    </w:pPr>
    <w:rPr>
      <w:rFonts w:ascii="CG Times" w:hAnsi="CG Times"/>
      <w:b/>
      <w:snapToGrid w:val="0"/>
      <w:sz w:val="24"/>
      <w:lang w:eastAsia="en-US"/>
    </w:rPr>
  </w:style>
  <w:style w:type="paragraph" w:styleId="Heading6">
    <w:name w:val="heading 6"/>
    <w:basedOn w:val="Normal"/>
    <w:next w:val="Normal"/>
    <w:qFormat/>
    <w:pPr>
      <w:keepNext/>
      <w:tabs>
        <w:tab w:val="left" w:pos="-720"/>
        <w:tab w:val="left" w:pos="0"/>
        <w:tab w:val="left" w:pos="720"/>
        <w:tab w:val="left" w:pos="1440"/>
        <w:tab w:val="left" w:pos="1869"/>
      </w:tabs>
      <w:outlineLvl w:val="5"/>
    </w:pPr>
    <w:rPr>
      <w:rFonts w:ascii="Times New Roman" w:hAnsi="Times New Roman"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napToGrid w:val="0"/>
      <w:color w:val="000000"/>
      <w:sz w:val="16"/>
      <w:lang w:val="en-US" w:eastAsia="en-US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Times New Roman" w:hAnsi="Times New Roman"/>
      <w:b/>
      <w:i/>
      <w:sz w:val="24"/>
    </w:rPr>
  </w:style>
  <w:style w:type="paragraph" w:styleId="Heading9">
    <w:name w:val="heading 9"/>
    <w:basedOn w:val="Normal"/>
    <w:next w:val="a"/>
    <w:qFormat/>
    <w:rsid w:val="004E7B6A"/>
    <w:pPr>
      <w:keepNext/>
      <w:jc w:val="both"/>
      <w:outlineLvl w:val="8"/>
    </w:pPr>
    <w:rPr>
      <w:vanish/>
      <w:color w:val="8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ascii="Arial" w:hAnsi="Arial"/>
      <w:b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0"/>
        <w:tab w:val="left" w:pos="720"/>
        <w:tab w:val="left" w:pos="1440"/>
      </w:tabs>
      <w:suppressAutoHyphens/>
      <w:spacing w:before="60"/>
    </w:pPr>
    <w:rPr>
      <w:rFonts w:ascii="Times New Roman" w:hAnsi="Times New Roman"/>
      <w:sz w:val="24"/>
    </w:rPr>
  </w:style>
  <w:style w:type="paragraph" w:styleId="BodyText">
    <w:name w:val="Body Text"/>
    <w:basedOn w:val="Normal"/>
    <w:pPr>
      <w:widowControl w:val="0"/>
      <w:tabs>
        <w:tab w:val="left" w:pos="-720"/>
        <w:tab w:val="left" w:pos="0"/>
        <w:tab w:val="left" w:pos="720"/>
        <w:tab w:val="left" w:pos="1440"/>
        <w:tab w:val="left" w:pos="1869"/>
      </w:tabs>
      <w:jc w:val="both"/>
    </w:pPr>
    <w:rPr>
      <w:rFonts w:ascii="CG Times" w:hAnsi="CG Times"/>
      <w:snapToGrid w:val="0"/>
      <w:sz w:val="24"/>
      <w:lang w:eastAsia="en-US"/>
    </w:rPr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Times New Roman" w:hAnsi="Times New Roman"/>
      <w:sz w:val="24"/>
    </w:rPr>
  </w:style>
  <w:style w:type="paragraph" w:styleId="ListBullet2">
    <w:name w:val="List Bullet 2"/>
    <w:basedOn w:val="Normal"/>
    <w:autoRedefine/>
    <w:pPr>
      <w:numPr>
        <w:numId w:val="2"/>
      </w:numPr>
    </w:pPr>
    <w:rPr>
      <w:rFonts w:ascii="Times New Roman" w:hAnsi="Times New Roman"/>
      <w:sz w:val="24"/>
    </w:rPr>
  </w:style>
  <w:style w:type="paragraph" w:styleId="ListBullet3">
    <w:name w:val="List Bullet 3"/>
    <w:basedOn w:val="Normal"/>
    <w:autoRedefine/>
    <w:pPr>
      <w:numPr>
        <w:numId w:val="3"/>
      </w:numPr>
    </w:pPr>
    <w:rPr>
      <w:rFonts w:ascii="Times New Roman" w:hAnsi="Times New Roman"/>
      <w:sz w:val="24"/>
    </w:rPr>
  </w:style>
  <w:style w:type="paragraph" w:styleId="ListBullet4">
    <w:name w:val="List Bullet 4"/>
    <w:basedOn w:val="Normal"/>
    <w:autoRedefine/>
    <w:pPr>
      <w:numPr>
        <w:numId w:val="4"/>
      </w:numPr>
    </w:pPr>
    <w:rPr>
      <w:rFonts w:ascii="Times New Roman" w:hAnsi="Times New Roman"/>
      <w:sz w:val="24"/>
    </w:rPr>
  </w:style>
  <w:style w:type="paragraph" w:styleId="ListBullet5">
    <w:name w:val="List Bullet 5"/>
    <w:basedOn w:val="Normal"/>
    <w:autoRedefine/>
    <w:pPr>
      <w:numPr>
        <w:numId w:val="5"/>
      </w:numPr>
    </w:pPr>
    <w:rPr>
      <w:rFonts w:ascii="Times New Roman" w:hAnsi="Times New Roman"/>
      <w:sz w:val="24"/>
    </w:rPr>
  </w:style>
  <w:style w:type="paragraph" w:styleId="ListNumber">
    <w:name w:val="List Number"/>
    <w:basedOn w:val="Normal"/>
    <w:pPr>
      <w:numPr>
        <w:numId w:val="6"/>
      </w:numPr>
    </w:pPr>
    <w:rPr>
      <w:rFonts w:ascii="Times New Roman" w:hAnsi="Times New Roman"/>
      <w:sz w:val="24"/>
    </w:rPr>
  </w:style>
  <w:style w:type="paragraph" w:styleId="ListNumber2">
    <w:name w:val="List Number 2"/>
    <w:basedOn w:val="Normal"/>
    <w:pPr>
      <w:numPr>
        <w:numId w:val="7"/>
      </w:numPr>
    </w:pPr>
    <w:rPr>
      <w:rFonts w:ascii="Times New Roman" w:hAnsi="Times New Roman"/>
      <w:sz w:val="24"/>
    </w:rPr>
  </w:style>
  <w:style w:type="paragraph" w:styleId="ListNumber3">
    <w:name w:val="List Number 3"/>
    <w:basedOn w:val="Normal"/>
    <w:pPr>
      <w:numPr>
        <w:numId w:val="8"/>
      </w:numPr>
    </w:pPr>
    <w:rPr>
      <w:rFonts w:ascii="Times New Roman" w:hAnsi="Times New Roman"/>
      <w:sz w:val="24"/>
    </w:rPr>
  </w:style>
  <w:style w:type="paragraph" w:styleId="ListNumber4">
    <w:name w:val="List Number 4"/>
    <w:basedOn w:val="Normal"/>
    <w:pPr>
      <w:numPr>
        <w:numId w:val="9"/>
      </w:numPr>
    </w:pPr>
    <w:rPr>
      <w:rFonts w:ascii="Times New Roman" w:hAnsi="Times New Roman"/>
      <w:sz w:val="24"/>
    </w:rPr>
  </w:style>
  <w:style w:type="paragraph" w:styleId="ListNumber5">
    <w:name w:val="List Number 5"/>
    <w:basedOn w:val="Normal"/>
    <w:pPr>
      <w:numPr>
        <w:numId w:val="10"/>
      </w:numPr>
    </w:pPr>
    <w:rPr>
      <w:rFonts w:ascii="Times New Roman" w:hAnsi="Times New Roman"/>
      <w:sz w:val="24"/>
    </w:rPr>
  </w:style>
  <w:style w:type="paragraph" w:customStyle="1" w:styleId="a">
    <w:name w:val="_"/>
    <w:basedOn w:val="Normal"/>
    <w:pPr>
      <w:widowControl w:val="0"/>
      <w:ind w:hanging="720"/>
    </w:pPr>
    <w:rPr>
      <w:rFonts w:ascii="CG Times" w:hAnsi="CG Times"/>
      <w:snapToGrid w:val="0"/>
      <w:sz w:val="24"/>
      <w:lang w:val="en-US" w:eastAsia="en-US"/>
    </w:rPr>
  </w:style>
  <w:style w:type="paragraph" w:styleId="BodyText3">
    <w:name w:val="Body Text 3"/>
    <w:basedOn w:val="Normal"/>
    <w:pPr>
      <w:widowControl w:val="0"/>
    </w:pPr>
    <w:rPr>
      <w:rFonts w:ascii="CG Times" w:hAnsi="CG Times"/>
      <w:b/>
      <w:snapToGrid w:val="0"/>
      <w:sz w:val="24"/>
      <w:lang w:eastAsia="en-US"/>
    </w:rPr>
  </w:style>
  <w:style w:type="paragraph" w:styleId="Title">
    <w:name w:val="Title"/>
    <w:basedOn w:val="Normal"/>
    <w:qFormat/>
    <w:pPr>
      <w:jc w:val="center"/>
    </w:pPr>
    <w:rPr>
      <w:rFonts w:ascii="Tahoma" w:hAnsi="Tahoma"/>
      <w:b/>
      <w:sz w:val="28"/>
    </w:rPr>
  </w:style>
  <w:style w:type="paragraph" w:styleId="BodyTextIndent">
    <w:name w:val="Body Text Indent"/>
    <w:basedOn w:val="Normal"/>
    <w:pPr>
      <w:tabs>
        <w:tab w:val="left" w:pos="-720"/>
        <w:tab w:val="left" w:pos="0"/>
        <w:tab w:val="left" w:pos="720"/>
        <w:tab w:val="left" w:pos="1440"/>
        <w:tab w:val="left" w:pos="1869"/>
      </w:tabs>
    </w:p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BalloonText">
    <w:name w:val="Balloon Text"/>
    <w:basedOn w:val="Normal"/>
    <w:semiHidden/>
    <w:rsid w:val="00E82CE5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AE37DC"/>
  </w:style>
  <w:style w:type="paragraph" w:styleId="TOC2">
    <w:name w:val="toc 2"/>
    <w:basedOn w:val="Normal"/>
    <w:next w:val="Normal"/>
    <w:autoRedefine/>
    <w:uiPriority w:val="39"/>
    <w:qFormat/>
    <w:rsid w:val="00AE37DC"/>
    <w:pPr>
      <w:ind w:left="220"/>
    </w:pPr>
  </w:style>
  <w:style w:type="paragraph" w:styleId="TOC3">
    <w:name w:val="toc 3"/>
    <w:basedOn w:val="Normal"/>
    <w:next w:val="Normal"/>
    <w:autoRedefine/>
    <w:uiPriority w:val="39"/>
    <w:qFormat/>
    <w:rsid w:val="00AE37DC"/>
    <w:pPr>
      <w:ind w:left="440"/>
    </w:pPr>
  </w:style>
  <w:style w:type="paragraph" w:styleId="TOCHeading">
    <w:name w:val="TOC Heading"/>
    <w:basedOn w:val="Heading1"/>
    <w:next w:val="Normal"/>
    <w:uiPriority w:val="39"/>
    <w:qFormat/>
    <w:rsid w:val="00AE3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en-US" w:eastAsia="en-US"/>
    </w:rPr>
  </w:style>
  <w:style w:type="table" w:styleId="TableGrid">
    <w:name w:val="Table Grid"/>
    <w:basedOn w:val="TableNormal"/>
    <w:rsid w:val="00B950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rsid w:val="00FD0449"/>
    <w:rPr>
      <w:b/>
      <w:bCs/>
    </w:rPr>
  </w:style>
  <w:style w:type="character" w:customStyle="1" w:styleId="CommentTextChar">
    <w:name w:val="Comment Text Char"/>
    <w:link w:val="CommentText"/>
    <w:rsid w:val="00FD0449"/>
    <w:rPr>
      <w:rFonts w:ascii="Arial" w:hAnsi="Arial"/>
    </w:rPr>
  </w:style>
  <w:style w:type="character" w:customStyle="1" w:styleId="CommentSubjectChar">
    <w:name w:val="Comment Subject Char"/>
    <w:link w:val="CommentSubject"/>
    <w:rsid w:val="00FD0449"/>
    <w:rPr>
      <w:rFonts w:ascii="Arial" w:hAnsi="Arial"/>
    </w:rPr>
  </w:style>
  <w:style w:type="paragraph" w:customStyle="1" w:styleId="ColorfulShading-Accent11">
    <w:name w:val="Colorful Shading - Accent 11"/>
    <w:hidden/>
    <w:uiPriority w:val="99"/>
    <w:semiHidden/>
    <w:rsid w:val="00D50BA0"/>
    <w:rPr>
      <w:rFonts w:ascii="Arial" w:hAnsi="Arial"/>
      <w:sz w:val="22"/>
    </w:rPr>
  </w:style>
  <w:style w:type="paragraph" w:customStyle="1" w:styleId="Default">
    <w:name w:val="Default"/>
    <w:rsid w:val="002121B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2121BF"/>
    <w:rPr>
      <w:rFonts w:ascii="Times New Roman" w:hAnsi="Times New Roman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121BF"/>
  </w:style>
  <w:style w:type="character" w:styleId="EndnoteReference">
    <w:name w:val="endnote reference"/>
    <w:rsid w:val="002121BF"/>
    <w:rPr>
      <w:rFonts w:cs="Times New Roman"/>
      <w:vertAlign w:val="superscript"/>
    </w:rPr>
  </w:style>
  <w:style w:type="character" w:styleId="FootnoteReference">
    <w:name w:val="footnote reference"/>
    <w:rsid w:val="002121BF"/>
    <w:rPr>
      <w:rFonts w:cs="Times New Roman"/>
      <w:vertAlign w:val="superscript"/>
    </w:rPr>
  </w:style>
  <w:style w:type="paragraph" w:styleId="Index1">
    <w:name w:val="index 1"/>
    <w:basedOn w:val="Normal"/>
    <w:next w:val="Normal"/>
    <w:autoRedefine/>
    <w:rsid w:val="002121BF"/>
    <w:pPr>
      <w:ind w:left="200" w:hanging="200"/>
    </w:pPr>
    <w:rPr>
      <w:rFonts w:ascii="Times New Roman" w:hAnsi="Times New Roman"/>
      <w:sz w:val="20"/>
    </w:rPr>
  </w:style>
  <w:style w:type="paragraph" w:styleId="IndexHeading">
    <w:name w:val="index heading"/>
    <w:basedOn w:val="Normal"/>
    <w:next w:val="Index1"/>
    <w:rsid w:val="002121BF"/>
    <w:rPr>
      <w:b/>
      <w:sz w:val="24"/>
    </w:rPr>
  </w:style>
  <w:style w:type="character" w:customStyle="1" w:styleId="EquationCaption">
    <w:name w:val="_Equation Caption"/>
    <w:rsid w:val="002121BF"/>
  </w:style>
  <w:style w:type="paragraph" w:styleId="Revision">
    <w:name w:val="Revision"/>
    <w:hidden/>
    <w:rsid w:val="003235F7"/>
    <w:rPr>
      <w:rFonts w:ascii="Arial" w:hAnsi="Arial"/>
      <w:sz w:val="22"/>
    </w:rPr>
  </w:style>
  <w:style w:type="character" w:customStyle="1" w:styleId="Hiddentext">
    <w:name w:val="Hidden text"/>
    <w:qFormat/>
    <w:rsid w:val="004E7B6A"/>
    <w:rPr>
      <w:rFonts w:ascii="Arial" w:hAnsi="Arial"/>
      <w:b w:val="0"/>
      <w:i w:val="0"/>
      <w:caps w:val="0"/>
      <w:smallCaps w:val="0"/>
      <w:strike w:val="0"/>
      <w:dstrike w:val="0"/>
      <w:vanish/>
      <w:color w:val="80808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5SectionTitle">
    <w:name w:val="5 Section Title"/>
    <w:basedOn w:val="Normal"/>
    <w:autoRedefine/>
    <w:qFormat/>
    <w:rsid w:val="004E7B6A"/>
    <w:pPr>
      <w:numPr>
        <w:numId w:val="12"/>
      </w:numPr>
    </w:pPr>
    <w:rPr>
      <w:b/>
      <w:szCs w:val="22"/>
    </w:rPr>
  </w:style>
  <w:style w:type="character" w:customStyle="1" w:styleId="HiddentextChar">
    <w:name w:val="Hidden text Char"/>
    <w:rsid w:val="004E7B6A"/>
    <w:rPr>
      <w:rFonts w:ascii="Arial" w:hAnsi="Arial" w:cs="Arial"/>
      <w:vanish/>
      <w:color w:val="808080"/>
      <w:sz w:val="22"/>
      <w:szCs w:val="22"/>
    </w:rPr>
  </w:style>
  <w:style w:type="paragraph" w:customStyle="1" w:styleId="5SubSub-Section">
    <w:name w:val="5 SubSub-Section"/>
    <w:basedOn w:val="Normal"/>
    <w:qFormat/>
    <w:rsid w:val="004E7B6A"/>
    <w:pPr>
      <w:numPr>
        <w:ilvl w:val="2"/>
        <w:numId w:val="12"/>
      </w:numPr>
    </w:pPr>
    <w:rPr>
      <w:i/>
      <w:szCs w:val="22"/>
    </w:rPr>
  </w:style>
  <w:style w:type="paragraph" w:styleId="ListParagraph">
    <w:name w:val="List Paragraph"/>
    <w:basedOn w:val="Normal"/>
    <w:uiPriority w:val="34"/>
    <w:qFormat/>
    <w:rsid w:val="00BF508A"/>
  </w:style>
  <w:style w:type="paragraph" w:customStyle="1" w:styleId="BulletBodyText">
    <w:name w:val="Bullet Body Text"/>
    <w:basedOn w:val="BodyText"/>
    <w:qFormat/>
    <w:rsid w:val="0012399A"/>
    <w:pPr>
      <w:widowControl/>
      <w:numPr>
        <w:numId w:val="17"/>
      </w:numPr>
      <w:tabs>
        <w:tab w:val="clear" w:pos="-720"/>
        <w:tab w:val="clear" w:pos="0"/>
        <w:tab w:val="clear" w:pos="720"/>
        <w:tab w:val="clear" w:pos="1440"/>
        <w:tab w:val="clear" w:pos="1869"/>
      </w:tabs>
      <w:spacing w:before="120" w:after="120"/>
      <w:jc w:val="left"/>
    </w:pPr>
    <w:rPr>
      <w:rFonts w:ascii="Arial" w:hAnsi="Arial"/>
      <w:snapToGrid/>
      <w:sz w:val="22"/>
      <w:szCs w:val="18"/>
    </w:rPr>
  </w:style>
  <w:style w:type="paragraph" w:customStyle="1" w:styleId="BulletBodyText2">
    <w:name w:val="Bullet Body Text 2"/>
    <w:basedOn w:val="BulletBodyText"/>
    <w:rsid w:val="0012399A"/>
    <w:pPr>
      <w:numPr>
        <w:ilvl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38257C"/>
    <w:pPr>
      <w:ind w:left="720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6"/>
    </w:rPr>
  </w:style>
  <w:style w:type="paragraph" w:styleId="Heading3">
    <w:name w:val="heading 3"/>
    <w:basedOn w:val="Normal"/>
    <w:next w:val="Normal"/>
    <w:qFormat/>
    <w:pPr>
      <w:keepNext/>
      <w:tabs>
        <w:tab w:val="num" w:pos="643"/>
        <w:tab w:val="left" w:pos="1701"/>
      </w:tabs>
      <w:ind w:left="643" w:hanging="360"/>
      <w:outlineLvl w:val="2"/>
    </w:pPr>
    <w:rPr>
      <w:rFonts w:ascii="CG Times" w:hAnsi="CG Times"/>
      <w:b/>
      <w:sz w:val="2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napToGrid w:val="0"/>
      <w:color w:val="000000"/>
      <w:sz w:val="18"/>
      <w:lang w:val="en-US" w:eastAsia="en-US"/>
    </w:rPr>
  </w:style>
  <w:style w:type="paragraph" w:styleId="Heading5">
    <w:name w:val="heading 5"/>
    <w:basedOn w:val="Normal"/>
    <w:next w:val="Normal"/>
    <w:qFormat/>
    <w:pPr>
      <w:keepNext/>
      <w:widowControl w:val="0"/>
      <w:tabs>
        <w:tab w:val="left" w:pos="-720"/>
        <w:tab w:val="left" w:pos="0"/>
        <w:tab w:val="left" w:pos="720"/>
        <w:tab w:val="left" w:pos="1440"/>
        <w:tab w:val="left" w:pos="1869"/>
      </w:tabs>
      <w:outlineLvl w:val="4"/>
    </w:pPr>
    <w:rPr>
      <w:rFonts w:ascii="CG Times" w:hAnsi="CG Times"/>
      <w:b/>
      <w:snapToGrid w:val="0"/>
      <w:sz w:val="24"/>
      <w:lang w:eastAsia="en-US"/>
    </w:rPr>
  </w:style>
  <w:style w:type="paragraph" w:styleId="Heading6">
    <w:name w:val="heading 6"/>
    <w:basedOn w:val="Normal"/>
    <w:next w:val="Normal"/>
    <w:qFormat/>
    <w:pPr>
      <w:keepNext/>
      <w:tabs>
        <w:tab w:val="left" w:pos="-720"/>
        <w:tab w:val="left" w:pos="0"/>
        <w:tab w:val="left" w:pos="720"/>
        <w:tab w:val="left" w:pos="1440"/>
        <w:tab w:val="left" w:pos="1869"/>
      </w:tabs>
      <w:outlineLvl w:val="5"/>
    </w:pPr>
    <w:rPr>
      <w:rFonts w:ascii="Times New Roman" w:hAnsi="Times New Roman"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napToGrid w:val="0"/>
      <w:color w:val="000000"/>
      <w:sz w:val="16"/>
      <w:lang w:val="en-US" w:eastAsia="en-US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Times New Roman" w:hAnsi="Times New Roman"/>
      <w:b/>
      <w:i/>
      <w:sz w:val="24"/>
    </w:rPr>
  </w:style>
  <w:style w:type="paragraph" w:styleId="Heading9">
    <w:name w:val="heading 9"/>
    <w:basedOn w:val="Normal"/>
    <w:next w:val="a"/>
    <w:qFormat/>
    <w:rsid w:val="004E7B6A"/>
    <w:pPr>
      <w:keepNext/>
      <w:jc w:val="both"/>
      <w:outlineLvl w:val="8"/>
    </w:pPr>
    <w:rPr>
      <w:vanish/>
      <w:color w:val="8080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rPr>
      <w:rFonts w:ascii="Arial" w:hAnsi="Arial"/>
      <w:b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tabs>
        <w:tab w:val="left" w:pos="0"/>
        <w:tab w:val="left" w:pos="720"/>
        <w:tab w:val="left" w:pos="1440"/>
      </w:tabs>
      <w:suppressAutoHyphens/>
      <w:spacing w:before="60"/>
    </w:pPr>
    <w:rPr>
      <w:rFonts w:ascii="Times New Roman" w:hAnsi="Times New Roman"/>
      <w:sz w:val="24"/>
    </w:rPr>
  </w:style>
  <w:style w:type="paragraph" w:styleId="BodyText">
    <w:name w:val="Body Text"/>
    <w:basedOn w:val="Normal"/>
    <w:pPr>
      <w:widowControl w:val="0"/>
      <w:tabs>
        <w:tab w:val="left" w:pos="-720"/>
        <w:tab w:val="left" w:pos="0"/>
        <w:tab w:val="left" w:pos="720"/>
        <w:tab w:val="left" w:pos="1440"/>
        <w:tab w:val="left" w:pos="1869"/>
      </w:tabs>
      <w:jc w:val="both"/>
    </w:pPr>
    <w:rPr>
      <w:rFonts w:ascii="CG Times" w:hAnsi="CG Times"/>
      <w:snapToGrid w:val="0"/>
      <w:sz w:val="24"/>
      <w:lang w:eastAsia="en-US"/>
    </w:rPr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Times New Roman" w:hAnsi="Times New Roman"/>
      <w:sz w:val="24"/>
    </w:rPr>
  </w:style>
  <w:style w:type="paragraph" w:styleId="ListBullet2">
    <w:name w:val="List Bullet 2"/>
    <w:basedOn w:val="Normal"/>
    <w:autoRedefine/>
    <w:pPr>
      <w:numPr>
        <w:numId w:val="2"/>
      </w:numPr>
    </w:pPr>
    <w:rPr>
      <w:rFonts w:ascii="Times New Roman" w:hAnsi="Times New Roman"/>
      <w:sz w:val="24"/>
    </w:rPr>
  </w:style>
  <w:style w:type="paragraph" w:styleId="ListBullet3">
    <w:name w:val="List Bullet 3"/>
    <w:basedOn w:val="Normal"/>
    <w:autoRedefine/>
    <w:pPr>
      <w:numPr>
        <w:numId w:val="3"/>
      </w:numPr>
    </w:pPr>
    <w:rPr>
      <w:rFonts w:ascii="Times New Roman" w:hAnsi="Times New Roman"/>
      <w:sz w:val="24"/>
    </w:rPr>
  </w:style>
  <w:style w:type="paragraph" w:styleId="ListBullet4">
    <w:name w:val="List Bullet 4"/>
    <w:basedOn w:val="Normal"/>
    <w:autoRedefine/>
    <w:pPr>
      <w:numPr>
        <w:numId w:val="4"/>
      </w:numPr>
    </w:pPr>
    <w:rPr>
      <w:rFonts w:ascii="Times New Roman" w:hAnsi="Times New Roman"/>
      <w:sz w:val="24"/>
    </w:rPr>
  </w:style>
  <w:style w:type="paragraph" w:styleId="ListBullet5">
    <w:name w:val="List Bullet 5"/>
    <w:basedOn w:val="Normal"/>
    <w:autoRedefine/>
    <w:pPr>
      <w:numPr>
        <w:numId w:val="5"/>
      </w:numPr>
    </w:pPr>
    <w:rPr>
      <w:rFonts w:ascii="Times New Roman" w:hAnsi="Times New Roman"/>
      <w:sz w:val="24"/>
    </w:rPr>
  </w:style>
  <w:style w:type="paragraph" w:styleId="ListNumber">
    <w:name w:val="List Number"/>
    <w:basedOn w:val="Normal"/>
    <w:pPr>
      <w:numPr>
        <w:numId w:val="6"/>
      </w:numPr>
    </w:pPr>
    <w:rPr>
      <w:rFonts w:ascii="Times New Roman" w:hAnsi="Times New Roman"/>
      <w:sz w:val="24"/>
    </w:rPr>
  </w:style>
  <w:style w:type="paragraph" w:styleId="ListNumber2">
    <w:name w:val="List Number 2"/>
    <w:basedOn w:val="Normal"/>
    <w:pPr>
      <w:numPr>
        <w:numId w:val="7"/>
      </w:numPr>
    </w:pPr>
    <w:rPr>
      <w:rFonts w:ascii="Times New Roman" w:hAnsi="Times New Roman"/>
      <w:sz w:val="24"/>
    </w:rPr>
  </w:style>
  <w:style w:type="paragraph" w:styleId="ListNumber3">
    <w:name w:val="List Number 3"/>
    <w:basedOn w:val="Normal"/>
    <w:pPr>
      <w:numPr>
        <w:numId w:val="8"/>
      </w:numPr>
    </w:pPr>
    <w:rPr>
      <w:rFonts w:ascii="Times New Roman" w:hAnsi="Times New Roman"/>
      <w:sz w:val="24"/>
    </w:rPr>
  </w:style>
  <w:style w:type="paragraph" w:styleId="ListNumber4">
    <w:name w:val="List Number 4"/>
    <w:basedOn w:val="Normal"/>
    <w:pPr>
      <w:numPr>
        <w:numId w:val="9"/>
      </w:numPr>
    </w:pPr>
    <w:rPr>
      <w:rFonts w:ascii="Times New Roman" w:hAnsi="Times New Roman"/>
      <w:sz w:val="24"/>
    </w:rPr>
  </w:style>
  <w:style w:type="paragraph" w:styleId="ListNumber5">
    <w:name w:val="List Number 5"/>
    <w:basedOn w:val="Normal"/>
    <w:pPr>
      <w:numPr>
        <w:numId w:val="10"/>
      </w:numPr>
    </w:pPr>
    <w:rPr>
      <w:rFonts w:ascii="Times New Roman" w:hAnsi="Times New Roman"/>
      <w:sz w:val="24"/>
    </w:rPr>
  </w:style>
  <w:style w:type="paragraph" w:customStyle="1" w:styleId="a">
    <w:name w:val="_"/>
    <w:basedOn w:val="Normal"/>
    <w:pPr>
      <w:widowControl w:val="0"/>
      <w:ind w:hanging="720"/>
    </w:pPr>
    <w:rPr>
      <w:rFonts w:ascii="CG Times" w:hAnsi="CG Times"/>
      <w:snapToGrid w:val="0"/>
      <w:sz w:val="24"/>
      <w:lang w:val="en-US" w:eastAsia="en-US"/>
    </w:rPr>
  </w:style>
  <w:style w:type="paragraph" w:styleId="BodyText3">
    <w:name w:val="Body Text 3"/>
    <w:basedOn w:val="Normal"/>
    <w:pPr>
      <w:widowControl w:val="0"/>
    </w:pPr>
    <w:rPr>
      <w:rFonts w:ascii="CG Times" w:hAnsi="CG Times"/>
      <w:b/>
      <w:snapToGrid w:val="0"/>
      <w:sz w:val="24"/>
      <w:lang w:eastAsia="en-US"/>
    </w:rPr>
  </w:style>
  <w:style w:type="paragraph" w:styleId="Title">
    <w:name w:val="Title"/>
    <w:basedOn w:val="Normal"/>
    <w:qFormat/>
    <w:pPr>
      <w:jc w:val="center"/>
    </w:pPr>
    <w:rPr>
      <w:rFonts w:ascii="Tahoma" w:hAnsi="Tahoma"/>
      <w:b/>
      <w:sz w:val="28"/>
    </w:rPr>
  </w:style>
  <w:style w:type="paragraph" w:styleId="BodyTextIndent">
    <w:name w:val="Body Text Indent"/>
    <w:basedOn w:val="Normal"/>
    <w:pPr>
      <w:tabs>
        <w:tab w:val="left" w:pos="-720"/>
        <w:tab w:val="left" w:pos="0"/>
        <w:tab w:val="left" w:pos="720"/>
        <w:tab w:val="left" w:pos="1440"/>
        <w:tab w:val="left" w:pos="1869"/>
      </w:tabs>
    </w:pPr>
  </w:style>
  <w:style w:type="character" w:styleId="FollowedHyperlink">
    <w:name w:val="FollowedHyperlink"/>
    <w:rPr>
      <w:color w:val="800080"/>
      <w:u w:val="single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BalloonText">
    <w:name w:val="Balloon Text"/>
    <w:basedOn w:val="Normal"/>
    <w:semiHidden/>
    <w:rsid w:val="00E82CE5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AE37DC"/>
  </w:style>
  <w:style w:type="paragraph" w:styleId="TOC2">
    <w:name w:val="toc 2"/>
    <w:basedOn w:val="Normal"/>
    <w:next w:val="Normal"/>
    <w:autoRedefine/>
    <w:uiPriority w:val="39"/>
    <w:qFormat/>
    <w:rsid w:val="00AE37DC"/>
    <w:pPr>
      <w:ind w:left="220"/>
    </w:pPr>
  </w:style>
  <w:style w:type="paragraph" w:styleId="TOC3">
    <w:name w:val="toc 3"/>
    <w:basedOn w:val="Normal"/>
    <w:next w:val="Normal"/>
    <w:autoRedefine/>
    <w:uiPriority w:val="39"/>
    <w:qFormat/>
    <w:rsid w:val="00AE37DC"/>
    <w:pPr>
      <w:ind w:left="440"/>
    </w:pPr>
  </w:style>
  <w:style w:type="paragraph" w:styleId="TOCHeading">
    <w:name w:val="TOC Heading"/>
    <w:basedOn w:val="Heading1"/>
    <w:next w:val="Normal"/>
    <w:uiPriority w:val="39"/>
    <w:qFormat/>
    <w:rsid w:val="00AE3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en-US" w:eastAsia="en-US"/>
    </w:rPr>
  </w:style>
  <w:style w:type="table" w:styleId="TableGrid">
    <w:name w:val="Table Grid"/>
    <w:basedOn w:val="TableNormal"/>
    <w:rsid w:val="00B950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rsid w:val="00FD0449"/>
    <w:rPr>
      <w:b/>
      <w:bCs/>
    </w:rPr>
  </w:style>
  <w:style w:type="character" w:customStyle="1" w:styleId="CommentTextChar">
    <w:name w:val="Comment Text Char"/>
    <w:link w:val="CommentText"/>
    <w:rsid w:val="00FD0449"/>
    <w:rPr>
      <w:rFonts w:ascii="Arial" w:hAnsi="Arial"/>
    </w:rPr>
  </w:style>
  <w:style w:type="character" w:customStyle="1" w:styleId="CommentSubjectChar">
    <w:name w:val="Comment Subject Char"/>
    <w:link w:val="CommentSubject"/>
    <w:rsid w:val="00FD0449"/>
    <w:rPr>
      <w:rFonts w:ascii="Arial" w:hAnsi="Arial"/>
    </w:rPr>
  </w:style>
  <w:style w:type="paragraph" w:customStyle="1" w:styleId="ColorfulShading-Accent11">
    <w:name w:val="Colorful Shading - Accent 11"/>
    <w:hidden/>
    <w:uiPriority w:val="99"/>
    <w:semiHidden/>
    <w:rsid w:val="00D50BA0"/>
    <w:rPr>
      <w:rFonts w:ascii="Arial" w:hAnsi="Arial"/>
      <w:sz w:val="22"/>
    </w:rPr>
  </w:style>
  <w:style w:type="paragraph" w:customStyle="1" w:styleId="Default">
    <w:name w:val="Default"/>
    <w:rsid w:val="002121B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rsid w:val="002121BF"/>
    <w:rPr>
      <w:rFonts w:ascii="Times New Roman" w:hAnsi="Times New Roman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2121BF"/>
  </w:style>
  <w:style w:type="character" w:styleId="EndnoteReference">
    <w:name w:val="endnote reference"/>
    <w:rsid w:val="002121BF"/>
    <w:rPr>
      <w:rFonts w:cs="Times New Roman"/>
      <w:vertAlign w:val="superscript"/>
    </w:rPr>
  </w:style>
  <w:style w:type="character" w:styleId="FootnoteReference">
    <w:name w:val="footnote reference"/>
    <w:rsid w:val="002121BF"/>
    <w:rPr>
      <w:rFonts w:cs="Times New Roman"/>
      <w:vertAlign w:val="superscript"/>
    </w:rPr>
  </w:style>
  <w:style w:type="paragraph" w:styleId="Index1">
    <w:name w:val="index 1"/>
    <w:basedOn w:val="Normal"/>
    <w:next w:val="Normal"/>
    <w:autoRedefine/>
    <w:rsid w:val="002121BF"/>
    <w:pPr>
      <w:ind w:left="200" w:hanging="200"/>
    </w:pPr>
    <w:rPr>
      <w:rFonts w:ascii="Times New Roman" w:hAnsi="Times New Roman"/>
      <w:sz w:val="20"/>
    </w:rPr>
  </w:style>
  <w:style w:type="paragraph" w:styleId="IndexHeading">
    <w:name w:val="index heading"/>
    <w:basedOn w:val="Normal"/>
    <w:next w:val="Index1"/>
    <w:rsid w:val="002121BF"/>
    <w:rPr>
      <w:b/>
      <w:sz w:val="24"/>
    </w:rPr>
  </w:style>
  <w:style w:type="character" w:customStyle="1" w:styleId="EquationCaption">
    <w:name w:val="_Equation Caption"/>
    <w:rsid w:val="002121BF"/>
  </w:style>
  <w:style w:type="paragraph" w:styleId="Revision">
    <w:name w:val="Revision"/>
    <w:hidden/>
    <w:rsid w:val="003235F7"/>
    <w:rPr>
      <w:rFonts w:ascii="Arial" w:hAnsi="Arial"/>
      <w:sz w:val="22"/>
    </w:rPr>
  </w:style>
  <w:style w:type="character" w:customStyle="1" w:styleId="Hiddentext">
    <w:name w:val="Hidden text"/>
    <w:qFormat/>
    <w:rsid w:val="004E7B6A"/>
    <w:rPr>
      <w:rFonts w:ascii="Arial" w:hAnsi="Arial"/>
      <w:b w:val="0"/>
      <w:i w:val="0"/>
      <w:caps w:val="0"/>
      <w:smallCaps w:val="0"/>
      <w:strike w:val="0"/>
      <w:dstrike w:val="0"/>
      <w:vanish/>
      <w:color w:val="80808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customStyle="1" w:styleId="5SectionTitle">
    <w:name w:val="5 Section Title"/>
    <w:basedOn w:val="Normal"/>
    <w:autoRedefine/>
    <w:qFormat/>
    <w:rsid w:val="004E7B6A"/>
    <w:pPr>
      <w:numPr>
        <w:numId w:val="12"/>
      </w:numPr>
    </w:pPr>
    <w:rPr>
      <w:b/>
      <w:szCs w:val="22"/>
    </w:rPr>
  </w:style>
  <w:style w:type="character" w:customStyle="1" w:styleId="HiddentextChar">
    <w:name w:val="Hidden text Char"/>
    <w:rsid w:val="004E7B6A"/>
    <w:rPr>
      <w:rFonts w:ascii="Arial" w:hAnsi="Arial" w:cs="Arial"/>
      <w:vanish/>
      <w:color w:val="808080"/>
      <w:sz w:val="22"/>
      <w:szCs w:val="22"/>
    </w:rPr>
  </w:style>
  <w:style w:type="paragraph" w:customStyle="1" w:styleId="5SubSub-Section">
    <w:name w:val="5 SubSub-Section"/>
    <w:basedOn w:val="Normal"/>
    <w:qFormat/>
    <w:rsid w:val="004E7B6A"/>
    <w:pPr>
      <w:numPr>
        <w:ilvl w:val="2"/>
        <w:numId w:val="12"/>
      </w:numPr>
    </w:pPr>
    <w:rPr>
      <w:i/>
      <w:szCs w:val="22"/>
    </w:rPr>
  </w:style>
  <w:style w:type="paragraph" w:styleId="ListParagraph">
    <w:name w:val="List Paragraph"/>
    <w:basedOn w:val="Normal"/>
    <w:uiPriority w:val="34"/>
    <w:qFormat/>
    <w:rsid w:val="00BF508A"/>
  </w:style>
  <w:style w:type="paragraph" w:customStyle="1" w:styleId="BulletBodyText">
    <w:name w:val="Bullet Body Text"/>
    <w:basedOn w:val="BodyText"/>
    <w:qFormat/>
    <w:rsid w:val="0012399A"/>
    <w:pPr>
      <w:widowControl/>
      <w:numPr>
        <w:numId w:val="17"/>
      </w:numPr>
      <w:tabs>
        <w:tab w:val="clear" w:pos="-720"/>
        <w:tab w:val="clear" w:pos="0"/>
        <w:tab w:val="clear" w:pos="720"/>
        <w:tab w:val="clear" w:pos="1440"/>
        <w:tab w:val="clear" w:pos="1869"/>
      </w:tabs>
      <w:spacing w:before="120" w:after="120"/>
      <w:jc w:val="left"/>
    </w:pPr>
    <w:rPr>
      <w:rFonts w:ascii="Arial" w:hAnsi="Arial"/>
      <w:snapToGrid/>
      <w:sz w:val="22"/>
      <w:szCs w:val="18"/>
    </w:rPr>
  </w:style>
  <w:style w:type="paragraph" w:customStyle="1" w:styleId="BulletBodyText2">
    <w:name w:val="Bullet Body Text 2"/>
    <w:basedOn w:val="BulletBodyText"/>
    <w:rsid w:val="0012399A"/>
    <w:pPr>
      <w:numPr>
        <w:ilvl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A1E837E562164AABFA2BD95B4BFCA3" ma:contentTypeVersion="0" ma:contentTypeDescription="Create a new document." ma:contentTypeScope="" ma:versionID="14996546c3df5d90b867dc7e93fdfa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6AA3DF-90AB-44B5-BD7D-744697908529}"/>
</file>

<file path=customXml/itemProps2.xml><?xml version="1.0" encoding="utf-8"?>
<ds:datastoreItem xmlns:ds="http://schemas.openxmlformats.org/officeDocument/2006/customXml" ds:itemID="{F1F7E9B3-A777-4FA6-A85F-1F28A961F749}"/>
</file>

<file path=customXml/itemProps3.xml><?xml version="1.0" encoding="utf-8"?>
<ds:datastoreItem xmlns:ds="http://schemas.openxmlformats.org/officeDocument/2006/customXml" ds:itemID="{F0A6A294-B50A-4E89-B6C0-C53A7CA6B23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675</Words>
  <Characters>3975</Characters>
  <Application>Microsoft Office Word</Application>
  <DocSecurity>0</DocSecurity>
  <Lines>220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CEOF4001.36 Form Template - Portrait</vt:lpstr>
    </vt:vector>
  </TitlesOfParts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CEOF4001.36 Form Template - Portrait</dc:title>
  <dc:creator/>
  <dc:description>A form is used to collect information, provide fields for information and to record what has been done. This category includes templates for contracts and letters.</dc:description>
  <cp:lastModifiedBy/>
  <cp:revision>1</cp:revision>
  <cp:lastPrinted>2011-12-08T01:40:00Z</cp:lastPrinted>
  <dcterms:created xsi:type="dcterms:W3CDTF">2014-12-03T23:03:00Z</dcterms:created>
  <dcterms:modified xsi:type="dcterms:W3CDTF">2014-12-03T23:03:00Z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0x01010022A1E837E562164AABFA2BD95B4BFCA3</vt:lpwstr>
  </property>
  <property fmtid="{D5CDD505-2E9C-101B-9397-08002B2CF9AE}" pid="3" name="TaxKeyword">
    <vt:lpwstr/>
  </property>
</Properties>
</file>