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C7068C" w:rsidRDefault="00C7068C" w:rsidP="00C7068C">
          <w:r w:rsidRPr="00DB723B">
            <w:rPr>
              <w:noProof/>
              <w:lang w:eastAsia="en-AU"/>
            </w:rPr>
            <w:drawing>
              <wp:anchor distT="0" distB="0" distL="114300" distR="114300" simplePos="0" relativeHeight="251659264" behindDoc="1" locked="0" layoutInCell="1" allowOverlap="1" wp14:anchorId="44F9E49F" wp14:editId="41C486D9">
                <wp:simplePos x="0" y="0"/>
                <wp:positionH relativeFrom="column">
                  <wp:posOffset>-1118235</wp:posOffset>
                </wp:positionH>
                <wp:positionV relativeFrom="paragraph">
                  <wp:posOffset>-913765</wp:posOffset>
                </wp:positionV>
                <wp:extent cx="7643823" cy="108035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43823" cy="10803598"/>
                        </a:xfrm>
                        <a:prstGeom prst="rect">
                          <a:avLst/>
                        </a:prstGeom>
                        <a:noFill/>
                      </pic:spPr>
                    </pic:pic>
                  </a:graphicData>
                </a:graphic>
                <wp14:sizeRelH relativeFrom="page">
                  <wp14:pctWidth>0</wp14:pctWidth>
                </wp14:sizeRelH>
                <wp14:sizeRelV relativeFrom="page">
                  <wp14:pctHeight>0</wp14:pctHeight>
                </wp14:sizeRelV>
              </wp:anchor>
            </w:drawing>
          </w:r>
          <w:r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 xml:space="preserve">Electricity spot prices above </w:t>
              </w:r>
              <w:r w:rsidRPr="00A0053C">
                <w:t>$</w:t>
              </w:r>
              <w:r>
                <w:t>5000/MWh</w:t>
              </w:r>
            </w:p>
            <w:p w:rsidR="00C7068C" w:rsidRDefault="00C7068C" w:rsidP="00C7068C">
              <w:pPr>
                <w:pStyle w:val="ReportSubtitle"/>
              </w:pPr>
            </w:p>
            <w:p w:rsidR="00C7068C" w:rsidRPr="00DB723B" w:rsidRDefault="00C7068C" w:rsidP="00C7068C">
              <w:pPr>
                <w:pStyle w:val="ReportSubtitle"/>
              </w:pPr>
              <w:r>
                <w:t xml:space="preserve">Queensland, </w:t>
              </w:r>
              <w:r w:rsidR="00321670">
                <w:t xml:space="preserve">2 February </w:t>
              </w:r>
              <w:r w:rsidR="00354D57">
                <w:t>2017</w:t>
              </w:r>
            </w:p>
            <w:p w:rsidR="00C7068C" w:rsidRDefault="00C7068C" w:rsidP="00C7068C">
              <w:pPr>
                <w:pStyle w:val="ReportDate"/>
              </w:pPr>
            </w:p>
            <w:p w:rsidR="00C7068C" w:rsidRDefault="00C7068C" w:rsidP="00C7068C">
              <w:pPr>
                <w:pStyle w:val="ReportDate"/>
              </w:pPr>
            </w:p>
            <w:p w:rsidR="00C7068C" w:rsidRPr="00DB723B" w:rsidRDefault="00977C94" w:rsidP="00C7068C">
              <w:pPr>
                <w:pStyle w:val="ReportDate"/>
              </w:pPr>
              <w:r>
                <w:t>03</w:t>
              </w:r>
              <w:r w:rsidR="00354D57">
                <w:t xml:space="preserve"> </w:t>
              </w:r>
              <w:r w:rsidR="00327E14">
                <w:t>April</w:t>
              </w:r>
              <w:r w:rsidR="00C7068C" w:rsidRPr="00DB723B">
                <w:t xml:space="preserve"> 201</w:t>
              </w:r>
              <w:r w:rsidR="00354D57">
                <w:t>7</w:t>
              </w:r>
            </w:p>
            <w:p w:rsidR="00C7068C" w:rsidRPr="0015715D" w:rsidRDefault="00C7068C" w:rsidP="0015715D">
              <w:r w:rsidRPr="00DB723B">
                <w:br w:type="page"/>
              </w:r>
            </w:p>
          </w:sdtContent>
        </w:sdt>
        <w:p w:rsidR="00C7068C" w:rsidRDefault="00D37B74" w:rsidP="00C7068C">
          <w:pPr>
            <w:spacing w:line="240" w:lineRule="auto"/>
          </w:pPr>
          <w:r>
            <w:lastRenderedPageBreak/>
            <w:t>© Commonwealth of Australia 2017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t>Melbourne  Vic</w:t>
          </w:r>
          <w:proofErr w:type="gramEnd"/>
          <w:r>
            <w:t xml:space="preserve">  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D37B74">
            <w:t>61</w:t>
          </w:r>
          <w:r w:rsidR="006C646E">
            <w:t>643</w:t>
          </w:r>
          <w:r w:rsidRPr="00CC65AF">
            <w:t xml:space="preserve"> </w:t>
          </w:r>
          <w:r w:rsidR="00461DCE">
            <w:t>-</w:t>
          </w:r>
          <w:r w:rsidRPr="00CC65AF">
            <w:t xml:space="preserve"> </w:t>
          </w:r>
          <w:r w:rsidR="002743BE" w:rsidRPr="002743BE">
            <w:rPr>
              <w:rFonts w:cs="Arial"/>
              <w:szCs w:val="18"/>
            </w:rPr>
            <w:t>D</w:t>
          </w:r>
          <w:r w:rsidR="004E4BAE">
            <w:rPr>
              <w:rFonts w:cs="Arial"/>
              <w:szCs w:val="18"/>
            </w:rPr>
            <w:t>17</w:t>
          </w:r>
          <w:r w:rsidR="002743BE" w:rsidRPr="002743BE">
            <w:rPr>
              <w:rFonts w:cs="Arial"/>
              <w:szCs w:val="18"/>
            </w:rPr>
            <w:t>/</w:t>
          </w:r>
          <w:r w:rsidR="00425F5E">
            <w:rPr>
              <w:rFonts w:cs="Arial"/>
              <w:szCs w:val="18"/>
            </w:rPr>
            <w:t>40583</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425F5E">
                <w:pPr>
                  <w:pStyle w:val="TableHeading"/>
                </w:pPr>
                <w:r>
                  <w:t>Version</w:t>
                </w:r>
              </w:p>
            </w:tc>
            <w:tc>
              <w:tcPr>
                <w:tcW w:w="2906" w:type="dxa"/>
              </w:tcPr>
              <w:p w:rsidR="00C7068C" w:rsidRDefault="00C7068C" w:rsidP="00425F5E">
                <w:pPr>
                  <w:pStyle w:val="TableHeading"/>
                </w:pPr>
                <w:r>
                  <w:t>Date</w:t>
                </w:r>
              </w:p>
            </w:tc>
            <w:tc>
              <w:tcPr>
                <w:tcW w:w="2888" w:type="dxa"/>
              </w:tcPr>
              <w:p w:rsidR="00C7068C" w:rsidRDefault="00C7068C" w:rsidP="00425F5E">
                <w:pPr>
                  <w:pStyle w:val="TableHeading"/>
                </w:pPr>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Pr="00425F5E" w:rsidRDefault="00B46D3C" w:rsidP="00425F5E">
                <w:pPr>
                  <w:pStyle w:val="Tablebody0"/>
                  <w:jc w:val="left"/>
                </w:pPr>
                <w:r w:rsidRPr="00425F5E">
                  <w:t>Final report</w:t>
                </w:r>
              </w:p>
            </w:tc>
            <w:tc>
              <w:tcPr>
                <w:tcW w:w="2906" w:type="dxa"/>
              </w:tcPr>
              <w:p w:rsidR="00C7068C" w:rsidRPr="00425F5E" w:rsidRDefault="00425F5E" w:rsidP="00425F5E">
                <w:pPr>
                  <w:pStyle w:val="Tablebody0"/>
                </w:pPr>
                <w:r w:rsidRPr="00425F5E">
                  <w:t>03</w:t>
                </w:r>
                <w:r w:rsidR="00A14F47" w:rsidRPr="00425F5E">
                  <w:t>/0</w:t>
                </w:r>
                <w:r w:rsidR="000F4155" w:rsidRPr="00425F5E">
                  <w:t>4</w:t>
                </w:r>
                <w:r w:rsidR="00D37B74" w:rsidRPr="00425F5E">
                  <w:t>/2017</w:t>
                </w:r>
              </w:p>
            </w:tc>
            <w:tc>
              <w:tcPr>
                <w:tcW w:w="2888" w:type="dxa"/>
              </w:tcPr>
              <w:p w:rsidR="00C7068C" w:rsidRDefault="00EB5855" w:rsidP="00425F5E">
                <w:pPr>
                  <w:pStyle w:val="Tablebody0"/>
                </w:pPr>
                <w:r w:rsidRPr="00425F5E">
                  <w:t>2</w:t>
                </w:r>
                <w:r w:rsidR="00425F5E">
                  <w:t>6</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425F5E">
                <w:pPr>
                  <w:pStyle w:val="Tablebody0"/>
                </w:pPr>
              </w:p>
            </w:tc>
            <w:tc>
              <w:tcPr>
                <w:tcW w:w="2906" w:type="dxa"/>
              </w:tcPr>
              <w:p w:rsidR="007A223D" w:rsidRPr="007A223D" w:rsidRDefault="007A223D" w:rsidP="00425F5E">
                <w:pPr>
                  <w:pStyle w:val="Tablebody0"/>
                </w:pPr>
              </w:p>
            </w:tc>
            <w:tc>
              <w:tcPr>
                <w:tcW w:w="2888" w:type="dxa"/>
              </w:tcPr>
              <w:p w:rsidR="007A223D" w:rsidRPr="007A223D" w:rsidRDefault="007A223D" w:rsidP="00425F5E">
                <w:pPr>
                  <w:pStyle w:val="Tablebody0"/>
                </w:pPr>
              </w:p>
            </w:tc>
          </w:tr>
        </w:tbl>
        <w:p w:rsidR="00C7068C" w:rsidRDefault="00C7068C" w:rsidP="00C7068C">
          <w:pPr>
            <w:spacing w:line="240" w:lineRule="auto"/>
          </w:pPr>
          <w:r>
            <w:br w:type="page"/>
          </w:r>
        </w:p>
        <w:p w:rsidR="00C7068C" w:rsidRDefault="00C7068C" w:rsidP="00C7068C">
          <w:pPr>
            <w:pStyle w:val="TOCHeading"/>
          </w:pPr>
          <w:r>
            <w:lastRenderedPageBreak/>
            <w:t>Contents</w:t>
          </w:r>
        </w:p>
        <w:p w:rsidR="00581705"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8985831" w:history="1">
            <w:r w:rsidR="00581705" w:rsidRPr="00B76E42">
              <w:rPr>
                <w:rStyle w:val="Hyperlink"/>
              </w:rPr>
              <w:t>1</w:t>
            </w:r>
            <w:r w:rsidR="00581705">
              <w:rPr>
                <w:rFonts w:asciiTheme="minorHAnsi" w:eastAsiaTheme="minorEastAsia" w:hAnsiTheme="minorHAnsi"/>
                <w:b w:val="0"/>
                <w:color w:val="auto"/>
                <w:sz w:val="22"/>
                <w:lang w:val="en-AU" w:eastAsia="en-AU"/>
              </w:rPr>
              <w:tab/>
            </w:r>
            <w:r w:rsidR="00581705" w:rsidRPr="00B76E42">
              <w:rPr>
                <w:rStyle w:val="Hyperlink"/>
              </w:rPr>
              <w:t>Introduction</w:t>
            </w:r>
            <w:r w:rsidR="00581705">
              <w:rPr>
                <w:webHidden/>
              </w:rPr>
              <w:tab/>
            </w:r>
            <w:r w:rsidR="00581705">
              <w:rPr>
                <w:webHidden/>
              </w:rPr>
              <w:fldChar w:fldCharType="begin"/>
            </w:r>
            <w:r w:rsidR="00581705">
              <w:rPr>
                <w:webHidden/>
              </w:rPr>
              <w:instrText xml:space="preserve"> PAGEREF _Toc478985831 \h </w:instrText>
            </w:r>
            <w:r w:rsidR="00581705">
              <w:rPr>
                <w:webHidden/>
              </w:rPr>
            </w:r>
            <w:r w:rsidR="00581705">
              <w:rPr>
                <w:webHidden/>
              </w:rPr>
              <w:fldChar w:fldCharType="separate"/>
            </w:r>
            <w:r w:rsidR="00DA0691">
              <w:rPr>
                <w:webHidden/>
              </w:rPr>
              <w:t>4</w:t>
            </w:r>
            <w:r w:rsidR="00581705">
              <w:rPr>
                <w:webHidden/>
              </w:rPr>
              <w:fldChar w:fldCharType="end"/>
            </w:r>
          </w:hyperlink>
        </w:p>
        <w:p w:rsidR="00581705" w:rsidRDefault="00581705">
          <w:pPr>
            <w:pStyle w:val="TOC1"/>
            <w:rPr>
              <w:rFonts w:asciiTheme="minorHAnsi" w:eastAsiaTheme="minorEastAsia" w:hAnsiTheme="minorHAnsi"/>
              <w:b w:val="0"/>
              <w:color w:val="auto"/>
              <w:sz w:val="22"/>
              <w:lang w:val="en-AU" w:eastAsia="en-AU"/>
            </w:rPr>
          </w:pPr>
          <w:hyperlink w:anchor="_Toc478985832" w:history="1">
            <w:r w:rsidRPr="00B76E42">
              <w:rPr>
                <w:rStyle w:val="Hyperlink"/>
              </w:rPr>
              <w:t>2</w:t>
            </w:r>
            <w:r>
              <w:rPr>
                <w:rFonts w:asciiTheme="minorHAnsi" w:eastAsiaTheme="minorEastAsia" w:hAnsiTheme="minorHAnsi"/>
                <w:b w:val="0"/>
                <w:color w:val="auto"/>
                <w:sz w:val="22"/>
                <w:lang w:val="en-AU" w:eastAsia="en-AU"/>
              </w:rPr>
              <w:tab/>
            </w:r>
            <w:r w:rsidRPr="00B76E42">
              <w:rPr>
                <w:rStyle w:val="Hyperlink"/>
              </w:rPr>
              <w:t>Summary</w:t>
            </w:r>
            <w:r>
              <w:rPr>
                <w:webHidden/>
              </w:rPr>
              <w:tab/>
            </w:r>
            <w:r>
              <w:rPr>
                <w:webHidden/>
              </w:rPr>
              <w:fldChar w:fldCharType="begin"/>
            </w:r>
            <w:r>
              <w:rPr>
                <w:webHidden/>
              </w:rPr>
              <w:instrText xml:space="preserve"> PAGEREF _Toc478985832 \h </w:instrText>
            </w:r>
            <w:r>
              <w:rPr>
                <w:webHidden/>
              </w:rPr>
            </w:r>
            <w:r>
              <w:rPr>
                <w:webHidden/>
              </w:rPr>
              <w:fldChar w:fldCharType="separate"/>
            </w:r>
            <w:r w:rsidR="00DA0691">
              <w:rPr>
                <w:webHidden/>
              </w:rPr>
              <w:t>5</w:t>
            </w:r>
            <w:r>
              <w:rPr>
                <w:webHidden/>
              </w:rPr>
              <w:fldChar w:fldCharType="end"/>
            </w:r>
          </w:hyperlink>
        </w:p>
        <w:p w:rsidR="00581705" w:rsidRDefault="00581705">
          <w:pPr>
            <w:pStyle w:val="TOC1"/>
            <w:rPr>
              <w:rFonts w:asciiTheme="minorHAnsi" w:eastAsiaTheme="minorEastAsia" w:hAnsiTheme="minorHAnsi"/>
              <w:b w:val="0"/>
              <w:color w:val="auto"/>
              <w:sz w:val="22"/>
              <w:lang w:val="en-AU" w:eastAsia="en-AU"/>
            </w:rPr>
          </w:pPr>
          <w:hyperlink w:anchor="_Toc478985833" w:history="1">
            <w:r w:rsidRPr="00B76E42">
              <w:rPr>
                <w:rStyle w:val="Hyperlink"/>
              </w:rPr>
              <w:t>3</w:t>
            </w:r>
            <w:r>
              <w:rPr>
                <w:rFonts w:asciiTheme="minorHAnsi" w:eastAsiaTheme="minorEastAsia" w:hAnsiTheme="minorHAnsi"/>
                <w:b w:val="0"/>
                <w:color w:val="auto"/>
                <w:sz w:val="22"/>
                <w:lang w:val="en-AU" w:eastAsia="en-AU"/>
              </w:rPr>
              <w:tab/>
            </w:r>
            <w:r w:rsidRPr="00B76E42">
              <w:rPr>
                <w:rStyle w:val="Hyperlink"/>
              </w:rPr>
              <w:t>Analysis</w:t>
            </w:r>
            <w:r>
              <w:rPr>
                <w:webHidden/>
              </w:rPr>
              <w:tab/>
            </w:r>
            <w:r>
              <w:rPr>
                <w:webHidden/>
              </w:rPr>
              <w:fldChar w:fldCharType="begin"/>
            </w:r>
            <w:r>
              <w:rPr>
                <w:webHidden/>
              </w:rPr>
              <w:instrText xml:space="preserve"> PAGEREF _Toc478985833 \h </w:instrText>
            </w:r>
            <w:r>
              <w:rPr>
                <w:webHidden/>
              </w:rPr>
            </w:r>
            <w:r>
              <w:rPr>
                <w:webHidden/>
              </w:rPr>
              <w:fldChar w:fldCharType="separate"/>
            </w:r>
            <w:r w:rsidR="00DA0691">
              <w:rPr>
                <w:webHidden/>
              </w:rPr>
              <w:t>6</w:t>
            </w:r>
            <w:r>
              <w:rPr>
                <w:webHidden/>
              </w:rPr>
              <w:fldChar w:fldCharType="end"/>
            </w:r>
          </w:hyperlink>
        </w:p>
        <w:p w:rsidR="00581705" w:rsidRDefault="00581705">
          <w:pPr>
            <w:pStyle w:val="TOC2"/>
            <w:rPr>
              <w:rFonts w:asciiTheme="minorHAnsi" w:eastAsiaTheme="minorEastAsia" w:hAnsiTheme="minorHAnsi"/>
              <w:b w:val="0"/>
              <w:color w:val="auto"/>
              <w:sz w:val="22"/>
              <w:lang w:eastAsia="en-AU"/>
            </w:rPr>
          </w:pPr>
          <w:hyperlink w:anchor="_Toc478985834" w:history="1">
            <w:r w:rsidRPr="00B76E42">
              <w:rPr>
                <w:rStyle w:val="Hyperlink"/>
              </w:rPr>
              <w:t>3.1</w:t>
            </w:r>
            <w:r>
              <w:rPr>
                <w:rFonts w:asciiTheme="minorHAnsi" w:eastAsiaTheme="minorEastAsia" w:hAnsiTheme="minorHAnsi"/>
                <w:b w:val="0"/>
                <w:color w:val="auto"/>
                <w:sz w:val="22"/>
                <w:lang w:eastAsia="en-AU"/>
              </w:rPr>
              <w:tab/>
            </w:r>
            <w:r w:rsidRPr="00B76E42">
              <w:rPr>
                <w:rStyle w:val="Hyperlink"/>
              </w:rPr>
              <w:t>Supply and Demand</w:t>
            </w:r>
            <w:r>
              <w:rPr>
                <w:webHidden/>
              </w:rPr>
              <w:tab/>
            </w:r>
            <w:r>
              <w:rPr>
                <w:webHidden/>
              </w:rPr>
              <w:fldChar w:fldCharType="begin"/>
            </w:r>
            <w:r>
              <w:rPr>
                <w:webHidden/>
              </w:rPr>
              <w:instrText xml:space="preserve"> PAGEREF _Toc478985834 \h </w:instrText>
            </w:r>
            <w:r>
              <w:rPr>
                <w:webHidden/>
              </w:rPr>
            </w:r>
            <w:r>
              <w:rPr>
                <w:webHidden/>
              </w:rPr>
              <w:fldChar w:fldCharType="separate"/>
            </w:r>
            <w:r w:rsidR="00DA0691">
              <w:rPr>
                <w:webHidden/>
              </w:rPr>
              <w:t>7</w:t>
            </w:r>
            <w:r>
              <w:rPr>
                <w:webHidden/>
              </w:rPr>
              <w:fldChar w:fldCharType="end"/>
            </w:r>
          </w:hyperlink>
        </w:p>
        <w:p w:rsidR="00581705" w:rsidRDefault="00581705">
          <w:pPr>
            <w:pStyle w:val="TOC3"/>
            <w:rPr>
              <w:rFonts w:asciiTheme="minorHAnsi" w:eastAsiaTheme="minorEastAsia" w:hAnsiTheme="minorHAnsi"/>
              <w:lang w:eastAsia="en-AU"/>
            </w:rPr>
          </w:pPr>
          <w:hyperlink w:anchor="_Toc478985835" w:history="1">
            <w:r w:rsidRPr="00B76E42">
              <w:rPr>
                <w:rStyle w:val="Hyperlink"/>
              </w:rPr>
              <w:t>3.1.1</w:t>
            </w:r>
            <w:r>
              <w:rPr>
                <w:rFonts w:asciiTheme="minorHAnsi" w:eastAsiaTheme="minorEastAsia" w:hAnsiTheme="minorHAnsi"/>
                <w:lang w:eastAsia="en-AU"/>
              </w:rPr>
              <w:tab/>
            </w:r>
            <w:r w:rsidRPr="00B76E42">
              <w:rPr>
                <w:rStyle w:val="Hyperlink"/>
              </w:rPr>
              <w:t>Forecast and actual closing bids and supply</w:t>
            </w:r>
            <w:r>
              <w:rPr>
                <w:webHidden/>
              </w:rPr>
              <w:tab/>
            </w:r>
            <w:r>
              <w:rPr>
                <w:webHidden/>
              </w:rPr>
              <w:fldChar w:fldCharType="begin"/>
            </w:r>
            <w:r>
              <w:rPr>
                <w:webHidden/>
              </w:rPr>
              <w:instrText xml:space="preserve"> PAGEREF _Toc478985835 \h </w:instrText>
            </w:r>
            <w:r>
              <w:rPr>
                <w:webHidden/>
              </w:rPr>
            </w:r>
            <w:r>
              <w:rPr>
                <w:webHidden/>
              </w:rPr>
              <w:fldChar w:fldCharType="separate"/>
            </w:r>
            <w:r w:rsidR="00DA0691">
              <w:rPr>
                <w:webHidden/>
              </w:rPr>
              <w:t>7</w:t>
            </w:r>
            <w:r>
              <w:rPr>
                <w:webHidden/>
              </w:rPr>
              <w:fldChar w:fldCharType="end"/>
            </w:r>
          </w:hyperlink>
        </w:p>
        <w:p w:rsidR="00581705" w:rsidRDefault="00581705">
          <w:pPr>
            <w:pStyle w:val="TOC3"/>
            <w:rPr>
              <w:rFonts w:asciiTheme="minorHAnsi" w:eastAsiaTheme="minorEastAsia" w:hAnsiTheme="minorHAnsi"/>
              <w:lang w:eastAsia="en-AU"/>
            </w:rPr>
          </w:pPr>
          <w:hyperlink w:anchor="_Toc478985836" w:history="1">
            <w:r w:rsidRPr="00B76E42">
              <w:rPr>
                <w:rStyle w:val="Hyperlink"/>
              </w:rPr>
              <w:t>3.1.2</w:t>
            </w:r>
            <w:r>
              <w:rPr>
                <w:rFonts w:asciiTheme="minorHAnsi" w:eastAsiaTheme="minorEastAsia" w:hAnsiTheme="minorHAnsi"/>
                <w:lang w:eastAsia="en-AU"/>
              </w:rPr>
              <w:tab/>
            </w:r>
            <w:r w:rsidRPr="00B76E42">
              <w:rPr>
                <w:rStyle w:val="Hyperlink"/>
              </w:rPr>
              <w:t>Demand</w:t>
            </w:r>
            <w:r>
              <w:rPr>
                <w:webHidden/>
              </w:rPr>
              <w:tab/>
            </w:r>
            <w:r>
              <w:rPr>
                <w:webHidden/>
              </w:rPr>
              <w:fldChar w:fldCharType="begin"/>
            </w:r>
            <w:r>
              <w:rPr>
                <w:webHidden/>
              </w:rPr>
              <w:instrText xml:space="preserve"> PAGEREF _Toc478985836 \h </w:instrText>
            </w:r>
            <w:r>
              <w:rPr>
                <w:webHidden/>
              </w:rPr>
            </w:r>
            <w:r>
              <w:rPr>
                <w:webHidden/>
              </w:rPr>
              <w:fldChar w:fldCharType="separate"/>
            </w:r>
            <w:r w:rsidR="00DA0691">
              <w:rPr>
                <w:webHidden/>
              </w:rPr>
              <w:t>10</w:t>
            </w:r>
            <w:r>
              <w:rPr>
                <w:webHidden/>
              </w:rPr>
              <w:fldChar w:fldCharType="end"/>
            </w:r>
          </w:hyperlink>
        </w:p>
        <w:p w:rsidR="00581705" w:rsidRDefault="00581705">
          <w:pPr>
            <w:pStyle w:val="TOC3"/>
            <w:rPr>
              <w:rFonts w:asciiTheme="minorHAnsi" w:eastAsiaTheme="minorEastAsia" w:hAnsiTheme="minorHAnsi"/>
              <w:lang w:eastAsia="en-AU"/>
            </w:rPr>
          </w:pPr>
          <w:hyperlink w:anchor="_Toc478985837" w:history="1">
            <w:r w:rsidRPr="00B76E42">
              <w:rPr>
                <w:rStyle w:val="Hyperlink"/>
              </w:rPr>
              <w:t>3.1.3</w:t>
            </w:r>
            <w:r>
              <w:rPr>
                <w:rFonts w:asciiTheme="minorHAnsi" w:eastAsiaTheme="minorEastAsia" w:hAnsiTheme="minorHAnsi"/>
                <w:lang w:eastAsia="en-AU"/>
              </w:rPr>
              <w:tab/>
            </w:r>
            <w:r w:rsidRPr="00B76E42">
              <w:rPr>
                <w:rStyle w:val="Hyperlink"/>
              </w:rPr>
              <w:t>Network Availability</w:t>
            </w:r>
            <w:r>
              <w:rPr>
                <w:webHidden/>
              </w:rPr>
              <w:tab/>
            </w:r>
            <w:r>
              <w:rPr>
                <w:webHidden/>
              </w:rPr>
              <w:fldChar w:fldCharType="begin"/>
            </w:r>
            <w:r>
              <w:rPr>
                <w:webHidden/>
              </w:rPr>
              <w:instrText xml:space="preserve"> PAGEREF _Toc478985837 \h </w:instrText>
            </w:r>
            <w:r>
              <w:rPr>
                <w:webHidden/>
              </w:rPr>
            </w:r>
            <w:r>
              <w:rPr>
                <w:webHidden/>
              </w:rPr>
              <w:fldChar w:fldCharType="separate"/>
            </w:r>
            <w:r w:rsidR="00DA0691">
              <w:rPr>
                <w:webHidden/>
              </w:rPr>
              <w:t>11</w:t>
            </w:r>
            <w:r>
              <w:rPr>
                <w:webHidden/>
              </w:rPr>
              <w:fldChar w:fldCharType="end"/>
            </w:r>
          </w:hyperlink>
        </w:p>
        <w:p w:rsidR="00581705" w:rsidRDefault="00581705">
          <w:pPr>
            <w:pStyle w:val="TOC2"/>
            <w:rPr>
              <w:rFonts w:asciiTheme="minorHAnsi" w:eastAsiaTheme="minorEastAsia" w:hAnsiTheme="minorHAnsi"/>
              <w:b w:val="0"/>
              <w:color w:val="auto"/>
              <w:sz w:val="22"/>
              <w:lang w:eastAsia="en-AU"/>
            </w:rPr>
          </w:pPr>
          <w:hyperlink w:anchor="_Toc478985838" w:history="1">
            <w:r w:rsidRPr="00B76E42">
              <w:rPr>
                <w:rStyle w:val="Hyperlink"/>
              </w:rPr>
              <w:t>3.2</w:t>
            </w:r>
            <w:r>
              <w:rPr>
                <w:rFonts w:asciiTheme="minorHAnsi" w:eastAsiaTheme="minorEastAsia" w:hAnsiTheme="minorHAnsi"/>
                <w:b w:val="0"/>
                <w:color w:val="auto"/>
                <w:sz w:val="22"/>
                <w:lang w:eastAsia="en-AU"/>
              </w:rPr>
              <w:tab/>
            </w:r>
            <w:r w:rsidRPr="00B76E42">
              <w:rPr>
                <w:rStyle w:val="Hyperlink"/>
              </w:rPr>
              <w:t>Pricing observations</w:t>
            </w:r>
            <w:r>
              <w:rPr>
                <w:webHidden/>
              </w:rPr>
              <w:tab/>
            </w:r>
            <w:r>
              <w:rPr>
                <w:webHidden/>
              </w:rPr>
              <w:fldChar w:fldCharType="begin"/>
            </w:r>
            <w:r>
              <w:rPr>
                <w:webHidden/>
              </w:rPr>
              <w:instrText xml:space="preserve"> PAGEREF _Toc478985838 \h </w:instrText>
            </w:r>
            <w:r>
              <w:rPr>
                <w:webHidden/>
              </w:rPr>
            </w:r>
            <w:r>
              <w:rPr>
                <w:webHidden/>
              </w:rPr>
              <w:fldChar w:fldCharType="separate"/>
            </w:r>
            <w:r w:rsidR="00DA0691">
              <w:rPr>
                <w:webHidden/>
              </w:rPr>
              <w:t>12</w:t>
            </w:r>
            <w:r>
              <w:rPr>
                <w:webHidden/>
              </w:rPr>
              <w:fldChar w:fldCharType="end"/>
            </w:r>
          </w:hyperlink>
        </w:p>
        <w:p w:rsidR="00581705" w:rsidRDefault="00581705">
          <w:pPr>
            <w:pStyle w:val="TOC1"/>
            <w:tabs>
              <w:tab w:val="left" w:pos="1701"/>
            </w:tabs>
            <w:rPr>
              <w:rFonts w:asciiTheme="minorHAnsi" w:eastAsiaTheme="minorEastAsia" w:hAnsiTheme="minorHAnsi"/>
              <w:b w:val="0"/>
              <w:color w:val="auto"/>
              <w:sz w:val="22"/>
              <w:lang w:val="en-AU" w:eastAsia="en-AU"/>
            </w:rPr>
          </w:pPr>
          <w:hyperlink w:anchor="_Toc478985839" w:history="1">
            <w:r w:rsidRPr="00B76E42">
              <w:rPr>
                <w:rStyle w:val="Hyperlink"/>
              </w:rPr>
              <w:t>Appendix A:</w:t>
            </w:r>
            <w:r>
              <w:rPr>
                <w:rFonts w:asciiTheme="minorHAnsi" w:eastAsiaTheme="minorEastAsia" w:hAnsiTheme="minorHAnsi"/>
                <w:b w:val="0"/>
                <w:color w:val="auto"/>
                <w:sz w:val="22"/>
                <w:lang w:val="en-AU" w:eastAsia="en-AU"/>
              </w:rPr>
              <w:tab/>
            </w:r>
            <w:r w:rsidRPr="00B76E42">
              <w:rPr>
                <w:rStyle w:val="Hyperlink"/>
              </w:rPr>
              <w:t>Significant Rebids</w:t>
            </w:r>
            <w:r>
              <w:rPr>
                <w:webHidden/>
              </w:rPr>
              <w:tab/>
            </w:r>
            <w:r>
              <w:rPr>
                <w:webHidden/>
              </w:rPr>
              <w:fldChar w:fldCharType="begin"/>
            </w:r>
            <w:r>
              <w:rPr>
                <w:webHidden/>
              </w:rPr>
              <w:instrText xml:space="preserve"> PAGEREF _Toc478985839 \h </w:instrText>
            </w:r>
            <w:r>
              <w:rPr>
                <w:webHidden/>
              </w:rPr>
            </w:r>
            <w:r>
              <w:rPr>
                <w:webHidden/>
              </w:rPr>
              <w:fldChar w:fldCharType="separate"/>
            </w:r>
            <w:r w:rsidR="00DA0691">
              <w:rPr>
                <w:webHidden/>
              </w:rPr>
              <w:t>15</w:t>
            </w:r>
            <w:r>
              <w:rPr>
                <w:webHidden/>
              </w:rPr>
              <w:fldChar w:fldCharType="end"/>
            </w:r>
          </w:hyperlink>
        </w:p>
        <w:p w:rsidR="00581705" w:rsidRDefault="00581705">
          <w:pPr>
            <w:pStyle w:val="TOC1"/>
            <w:tabs>
              <w:tab w:val="left" w:pos="1701"/>
            </w:tabs>
            <w:rPr>
              <w:rFonts w:asciiTheme="minorHAnsi" w:eastAsiaTheme="minorEastAsia" w:hAnsiTheme="minorHAnsi"/>
              <w:b w:val="0"/>
              <w:color w:val="auto"/>
              <w:sz w:val="22"/>
              <w:lang w:val="en-AU" w:eastAsia="en-AU"/>
            </w:rPr>
          </w:pPr>
          <w:hyperlink w:anchor="_Toc478985840" w:history="1">
            <w:r w:rsidRPr="00B76E42">
              <w:rPr>
                <w:rStyle w:val="Hyperlink"/>
              </w:rPr>
              <w:t>Appendix B:</w:t>
            </w:r>
            <w:r>
              <w:rPr>
                <w:rFonts w:asciiTheme="minorHAnsi" w:eastAsiaTheme="minorEastAsia" w:hAnsiTheme="minorHAnsi"/>
                <w:b w:val="0"/>
                <w:color w:val="auto"/>
                <w:sz w:val="22"/>
                <w:lang w:val="en-AU" w:eastAsia="en-AU"/>
              </w:rPr>
              <w:tab/>
            </w:r>
            <w:r w:rsidRPr="00B76E42">
              <w:rPr>
                <w:rStyle w:val="Hyperlink"/>
              </w:rPr>
              <w:t>Price setter</w:t>
            </w:r>
            <w:r>
              <w:rPr>
                <w:webHidden/>
              </w:rPr>
              <w:tab/>
            </w:r>
            <w:r>
              <w:rPr>
                <w:webHidden/>
              </w:rPr>
              <w:fldChar w:fldCharType="begin"/>
            </w:r>
            <w:r>
              <w:rPr>
                <w:webHidden/>
              </w:rPr>
              <w:instrText xml:space="preserve"> PAGEREF _Toc478985840 \h </w:instrText>
            </w:r>
            <w:r>
              <w:rPr>
                <w:webHidden/>
              </w:rPr>
            </w:r>
            <w:r>
              <w:rPr>
                <w:webHidden/>
              </w:rPr>
              <w:fldChar w:fldCharType="separate"/>
            </w:r>
            <w:r w:rsidR="00DA0691">
              <w:rPr>
                <w:webHidden/>
              </w:rPr>
              <w:t>21</w:t>
            </w:r>
            <w:r>
              <w:rPr>
                <w:webHidden/>
              </w:rPr>
              <w:fldChar w:fldCharType="end"/>
            </w:r>
          </w:hyperlink>
        </w:p>
        <w:p w:rsidR="00581705" w:rsidRDefault="00581705">
          <w:pPr>
            <w:pStyle w:val="TOC1"/>
            <w:tabs>
              <w:tab w:val="left" w:pos="1701"/>
            </w:tabs>
            <w:rPr>
              <w:rFonts w:asciiTheme="minorHAnsi" w:eastAsiaTheme="minorEastAsia" w:hAnsiTheme="minorHAnsi"/>
              <w:b w:val="0"/>
              <w:color w:val="auto"/>
              <w:sz w:val="22"/>
              <w:lang w:val="en-AU" w:eastAsia="en-AU"/>
            </w:rPr>
          </w:pPr>
          <w:hyperlink w:anchor="_Toc478985841" w:history="1">
            <w:r w:rsidRPr="00B76E42">
              <w:rPr>
                <w:rStyle w:val="Hyperlink"/>
              </w:rPr>
              <w:t>Appendix C:</w:t>
            </w:r>
            <w:r>
              <w:rPr>
                <w:rFonts w:asciiTheme="minorHAnsi" w:eastAsiaTheme="minorEastAsia" w:hAnsiTheme="minorHAnsi"/>
                <w:b w:val="0"/>
                <w:color w:val="auto"/>
                <w:sz w:val="22"/>
                <w:lang w:val="en-AU" w:eastAsia="en-AU"/>
              </w:rPr>
              <w:tab/>
            </w:r>
            <w:r w:rsidRPr="00B76E42">
              <w:rPr>
                <w:rStyle w:val="Hyperlink"/>
              </w:rPr>
              <w:t>Closing bids</w:t>
            </w:r>
            <w:r>
              <w:rPr>
                <w:webHidden/>
              </w:rPr>
              <w:tab/>
            </w:r>
            <w:r>
              <w:rPr>
                <w:webHidden/>
              </w:rPr>
              <w:fldChar w:fldCharType="begin"/>
            </w:r>
            <w:r>
              <w:rPr>
                <w:webHidden/>
              </w:rPr>
              <w:instrText xml:space="preserve"> PAGEREF _Toc478985841 \h </w:instrText>
            </w:r>
            <w:r>
              <w:rPr>
                <w:webHidden/>
              </w:rPr>
            </w:r>
            <w:r>
              <w:rPr>
                <w:webHidden/>
              </w:rPr>
              <w:fldChar w:fldCharType="separate"/>
            </w:r>
            <w:r w:rsidR="00DA0691">
              <w:rPr>
                <w:webHidden/>
              </w:rPr>
              <w:t>23</w:t>
            </w:r>
            <w:r>
              <w:rPr>
                <w:webHidden/>
              </w:rPr>
              <w:fldChar w:fldCharType="end"/>
            </w:r>
          </w:hyperlink>
        </w:p>
        <w:p w:rsidR="00C7068C" w:rsidRDefault="00C7068C" w:rsidP="00C7068C">
          <w:r>
            <w:fldChar w:fldCharType="end"/>
          </w:r>
          <w:bookmarkStart w:id="0" w:name="_Toc213047617"/>
        </w:p>
        <w:p w:rsidR="00C7068C" w:rsidRDefault="00C7068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p>
        <w:p w:rsidR="00C7068C" w:rsidRDefault="00C7068C" w:rsidP="00C7068C">
          <w:pPr>
            <w:pStyle w:val="Heading1"/>
          </w:pPr>
          <w:bookmarkStart w:id="1" w:name="_Toc478985831"/>
          <w:bookmarkStart w:id="2" w:name="_GoBack"/>
          <w:bookmarkEnd w:id="0"/>
          <w:bookmarkEnd w:id="2"/>
          <w:r>
            <w:lastRenderedPageBreak/>
            <w:t>Introduction</w:t>
          </w:r>
          <w:bookmarkEnd w:id="1"/>
          <w:r>
            <w:t xml:space="preserve"> </w:t>
          </w:r>
        </w:p>
        <w:p w:rsidR="00C7068C" w:rsidRPr="00663CFC" w:rsidRDefault="00C7068C" w:rsidP="009A0FAE">
          <w:pPr>
            <w:pStyle w:val="AERbodytext"/>
          </w:pPr>
          <w:r w:rsidRPr="00663CFC">
            <w:t>The AER is required to publish a report whenever the electricity spot price exceeds $5000/MWh.</w:t>
          </w:r>
          <w:r w:rsidRPr="00663CFC">
            <w:rPr>
              <w:rStyle w:val="FootnoteReference"/>
            </w:rPr>
            <w:footnoteReference w:id="1"/>
          </w:r>
          <w:r w:rsidRPr="00663CFC">
            <w:t xml:space="preserve"> The report: </w:t>
          </w:r>
        </w:p>
        <w:p w:rsidR="00C7068C" w:rsidRPr="00663CFC" w:rsidRDefault="00C7068C" w:rsidP="00C7068C">
          <w:pPr>
            <w:pStyle w:val="Bulletpoint"/>
          </w:pPr>
          <w:r w:rsidRPr="00663CFC">
            <w:t xml:space="preserve">describes the significant factors contributing to the spot price exceeding $5000/MWh, including withdrawal of generation capacity and network availability; </w:t>
          </w:r>
        </w:p>
        <w:p w:rsidR="00C7068C" w:rsidRPr="00663CFC" w:rsidRDefault="00C7068C" w:rsidP="00C7068C">
          <w:pPr>
            <w:pStyle w:val="Bulletpoint"/>
          </w:pPr>
          <w:r w:rsidRPr="00663CFC">
            <w:t xml:space="preserve">assesses whether rebidding contributed to the spot price exceeding $5000/MWh; </w:t>
          </w:r>
        </w:p>
        <w:p w:rsidR="00C7068C" w:rsidRPr="00663CFC" w:rsidRDefault="00C7068C" w:rsidP="00C7068C">
          <w:pPr>
            <w:pStyle w:val="Bulletpoint"/>
          </w:pPr>
          <w:r w:rsidRPr="00663CFC">
            <w:t>identifies the marginal scheduled generating units; and</w:t>
          </w:r>
        </w:p>
        <w:p w:rsidR="00C7068C" w:rsidRDefault="00C7068C" w:rsidP="00D31B41">
          <w:pPr>
            <w:pStyle w:val="Bulletpoint"/>
          </w:pPr>
          <w:proofErr w:type="gramStart"/>
          <w:r w:rsidRPr="00663CFC">
            <w:t>identifies</w:t>
          </w:r>
          <w:proofErr w:type="gramEnd"/>
          <w:r w:rsidRPr="00663CFC">
            <w:t xml:space="preserve"> all units with offers for the trading interval equal to or greater than $5000/MWh and compares these dispatch offers to relevant dispatch offers in previous trading intervals. </w:t>
          </w:r>
        </w:p>
        <w:p w:rsidR="00C7068C" w:rsidRDefault="00C7068C" w:rsidP="00C7068C">
          <w:pPr>
            <w:pStyle w:val="Heading1"/>
          </w:pPr>
          <w:bookmarkStart w:id="3" w:name="_Toc478985832"/>
          <w:r>
            <w:lastRenderedPageBreak/>
            <w:t>Summary</w:t>
          </w:r>
          <w:bookmarkEnd w:id="3"/>
          <w:r>
            <w:t xml:space="preserve"> </w:t>
          </w:r>
        </w:p>
        <w:p w:rsidR="005504CD" w:rsidRDefault="005504CD" w:rsidP="005504CD">
          <w:pPr>
            <w:pStyle w:val="AERbodytext"/>
          </w:pPr>
          <w:r>
            <w:t>On 2 February 2017 spot prices in Queensland were volatile from early afternoon to late evening, reaching $6456/MWh at 5 pm and $13 400/MWh at 5.30 pm.</w:t>
          </w:r>
        </w:p>
        <w:p w:rsidR="005504CD" w:rsidRDefault="005504CD" w:rsidP="005504CD">
          <w:pPr>
            <w:pStyle w:val="AERBody"/>
          </w:pPr>
          <w:r>
            <w:t>Temperatures in Queensland were high for several days in the lead up to the high price events. On the day, the maximum temperature in Brisbane reached 33 degrees, resulting in high demand for electricity.</w:t>
          </w:r>
        </w:p>
        <w:p w:rsidR="005504CD" w:rsidRDefault="005504CD" w:rsidP="005504CD">
          <w:pPr>
            <w:pStyle w:val="AERbodytext"/>
          </w:pPr>
          <w:r>
            <w:t>Forecasts prepared by the market operator (AEMO) predicted there would be sufficient supplies of electricity available to comfortably meet demand. AEMO’s forecasts also indicated that spot prices would exceed $13 400/MWh for extended periods from mid to late afternoon. This was because cheaper imports of electricity from neighbouring states were predicted to be limited and high priced supply would need to be used to meet the high demand for electricity.</w:t>
          </w:r>
        </w:p>
        <w:p w:rsidR="005504CD" w:rsidRDefault="005504CD" w:rsidP="005504CD">
          <w:pPr>
            <w:pStyle w:val="AERBody"/>
          </w:pPr>
          <w:r>
            <w:t>Many of the predicted high prices did not occur because demand for electricity was lower than anticipated and generators shifted their offers into low prices. Rebidding of capacity by generators during the day from low to high prices (which can put upward pressure on prices), did not contribute to the spot price exceeding $5000/MWh on this occasion.</w:t>
          </w:r>
        </w:p>
        <w:p w:rsidR="005504CD" w:rsidRPr="00475814" w:rsidRDefault="005504CD" w:rsidP="00C22438">
          <w:pPr>
            <w:pStyle w:val="AERBody"/>
          </w:pPr>
        </w:p>
        <w:p w:rsidR="00A05849" w:rsidRDefault="00A05849">
          <w:pPr>
            <w:spacing w:line="240" w:lineRule="auto"/>
            <w:jc w:val="left"/>
          </w:pPr>
          <w:r>
            <w:br w:type="page"/>
          </w:r>
        </w:p>
        <w:p w:rsidR="00497339" w:rsidRDefault="00272469" w:rsidP="00272469">
          <w:pPr>
            <w:pStyle w:val="Heading1"/>
          </w:pPr>
          <w:bookmarkStart w:id="4" w:name="_Toc478985833"/>
          <w:r>
            <w:lastRenderedPageBreak/>
            <w:t>Analysis</w:t>
          </w:r>
          <w:bookmarkEnd w:id="4"/>
          <w:r w:rsidR="00497339" w:rsidRPr="00497339">
            <w:t xml:space="preserve"> </w:t>
          </w:r>
        </w:p>
        <w:p w:rsidR="0074125E" w:rsidRDefault="00497339" w:rsidP="0074125E">
          <w:pPr>
            <w:pStyle w:val="AERbodytext"/>
          </w:pPr>
          <w:r>
            <w:t xml:space="preserve">AEMO collates information about expected or forecast demand, network capability and offers from </w:t>
          </w:r>
          <w:r w:rsidR="00D06D35">
            <w:t xml:space="preserve">market </w:t>
          </w:r>
          <w:r w:rsidR="00327E14">
            <w:t>generators that</w:t>
          </w:r>
          <w:r>
            <w:t xml:space="preserve"> comprise mega-watt (MW) </w:t>
          </w:r>
          <w:r w:rsidR="001818A1">
            <w:t>capacities,</w:t>
          </w:r>
          <w:r>
            <w:t xml:space="preserve"> in a series of price bands and what they can generate in total (availability), to calculate dispatch instructions</w:t>
          </w:r>
          <w:r w:rsidR="00F50370">
            <w:t xml:space="preserve"> for every five</w:t>
          </w:r>
          <w:r w:rsidR="001818A1">
            <w:t xml:space="preserve"> minute dispatch interval</w:t>
          </w:r>
          <w:r>
            <w:t xml:space="preserve">. AEMO publishes aggregated </w:t>
          </w:r>
          <w:r w:rsidR="00D06D35">
            <w:t xml:space="preserve">dispatch </w:t>
          </w:r>
          <w:r>
            <w:t>information with varying degrees of granularity</w:t>
          </w:r>
          <w:r w:rsidR="00D06D35">
            <w:t>,</w:t>
          </w:r>
          <w:r>
            <w:t xml:space="preserve"> including </w:t>
          </w:r>
          <w:r w:rsidR="00F50370">
            <w:t>five</w:t>
          </w:r>
          <w:r w:rsidR="00D06D35">
            <w:t xml:space="preserve"> minute and </w:t>
          </w:r>
          <w:r>
            <w:t>30 minute updates</w:t>
          </w:r>
          <w:r w:rsidR="00D06D35">
            <w:t>,</w:t>
          </w:r>
          <w:r>
            <w:t xml:space="preserve"> to enable </w:t>
          </w:r>
          <w:r w:rsidR="00D06D35">
            <w:t xml:space="preserve">market </w:t>
          </w:r>
          <w:r>
            <w:t xml:space="preserve">participants to adjust </w:t>
          </w:r>
          <w:r w:rsidR="00D06D35">
            <w:t xml:space="preserve">their </w:t>
          </w:r>
          <w:r>
            <w:t>position</w:t>
          </w:r>
          <w:r w:rsidR="00D06D35">
            <w:t>s</w:t>
          </w:r>
          <w:r>
            <w:t xml:space="preserve"> as market conditions change.</w:t>
          </w:r>
          <w:r w:rsidR="0074125E" w:rsidRPr="0074125E">
            <w:t xml:space="preserve"> </w:t>
          </w:r>
        </w:p>
        <w:p w:rsidR="0074125E" w:rsidRPr="00BF6907" w:rsidRDefault="0074125E" w:rsidP="0074125E">
          <w:pPr>
            <w:pStyle w:val="AERbodytext"/>
          </w:pPr>
          <w:r>
            <w:t>AEMO publishes regular forecasts of market outcomes including its own assessment of the demand for electricity in each region of the market. At a half hourly resolution, these forecasts provide participants with regional spot prices, demand and total available generation for the remainder of the day. On this occasion, forecasts for Queensland, four and 12 hours prior, over-estimated the regional demand by around 300MW. It also shows that spot prices were anticipated to be much higher than that which actually occurred and could be quite variable.</w:t>
          </w:r>
          <w:r w:rsidRPr="002632C7">
            <w:t xml:space="preserve"> </w:t>
          </w:r>
          <w:r>
            <w:t>Notably,</w:t>
          </w:r>
          <w:r w:rsidRPr="00BF6907">
            <w:t xml:space="preserve"> only the </w:t>
          </w:r>
          <w:r>
            <w:t xml:space="preserve">5 pm and </w:t>
          </w:r>
          <w:r w:rsidRPr="00BF6907">
            <w:t xml:space="preserve">5.30 pm </w:t>
          </w:r>
          <w:r>
            <w:t xml:space="preserve">spot </w:t>
          </w:r>
          <w:r w:rsidRPr="00BF6907">
            <w:t>price</w:t>
          </w:r>
          <w:r>
            <w:t>s</w:t>
          </w:r>
          <w:r w:rsidRPr="00BF6907">
            <w:t xml:space="preserve"> </w:t>
          </w:r>
          <w:r>
            <w:t xml:space="preserve">exceeded $5000/MWh and the 5.30 pm spot price </w:t>
          </w:r>
          <w:r w:rsidRPr="00BF6907">
            <w:t>was close to its forecast.</w:t>
          </w:r>
        </w:p>
        <w:bookmarkStart w:id="5" w:name="_Ref412802082"/>
        <w:p w:rsidR="00A013F6" w:rsidRPr="00FC4D28" w:rsidRDefault="00A34481" w:rsidP="0000588D">
          <w:pPr>
            <w:pStyle w:val="AERbodytext"/>
            <w:rPr>
              <w:highlight w:val="yellow"/>
            </w:rPr>
          </w:pPr>
          <w:r>
            <w:fldChar w:fldCharType="begin"/>
          </w:r>
          <w:r>
            <w:instrText xml:space="preserve"> REF _Ref473730784 \h </w:instrText>
          </w:r>
          <w:r>
            <w:fldChar w:fldCharType="separate"/>
          </w:r>
          <w:r w:rsidR="00DA0691" w:rsidRPr="009C6724">
            <w:t xml:space="preserve">Table </w:t>
          </w:r>
          <w:proofErr w:type="gramStart"/>
          <w:r w:rsidR="00DA0691">
            <w:rPr>
              <w:noProof/>
            </w:rPr>
            <w:t>1</w:t>
          </w:r>
          <w:r>
            <w:fldChar w:fldCharType="end"/>
          </w:r>
          <w:r>
            <w:t xml:space="preserve"> </w:t>
          </w:r>
          <w:r w:rsidR="00A013F6" w:rsidRPr="00FE57FD">
            <w:t>shows</w:t>
          </w:r>
          <w:proofErr w:type="gramEnd"/>
          <w:r w:rsidR="00D06D35">
            <w:t xml:space="preserve"> for Queensland, </w:t>
          </w:r>
          <w:r w:rsidR="00A013F6">
            <w:t>the</w:t>
          </w:r>
          <w:r w:rsidR="00A013F6" w:rsidRPr="00FE57FD">
            <w:t xml:space="preserve"> actual and forecast </w:t>
          </w:r>
          <w:r w:rsidR="00D06D35">
            <w:t xml:space="preserve">wholesale price, known as the </w:t>
          </w:r>
          <w:r w:rsidR="00D06D35" w:rsidRPr="00FE57FD">
            <w:t>spot</w:t>
          </w:r>
          <w:r w:rsidR="00A013F6" w:rsidRPr="00FE57FD">
            <w:t xml:space="preserve"> price, </w:t>
          </w:r>
          <w:r w:rsidR="00D06D35">
            <w:t xml:space="preserve">electricity </w:t>
          </w:r>
          <w:r w:rsidR="00A013F6" w:rsidRPr="00FE57FD">
            <w:t xml:space="preserve">demand and </w:t>
          </w:r>
          <w:r w:rsidR="00D06D35">
            <w:t xml:space="preserve">generator </w:t>
          </w:r>
          <w:r w:rsidR="00A013F6" w:rsidRPr="00FE57FD">
            <w:t>availability for each trading interval</w:t>
          </w:r>
          <w:r w:rsidR="007C3468">
            <w:t xml:space="preserve"> from 1.30 pm to 7.30 pm</w:t>
          </w:r>
          <w:r w:rsidR="00A013F6" w:rsidRPr="00FE57FD">
            <w:t>. The spot price exceeded $5000/MWh</w:t>
          </w:r>
          <w:r w:rsidR="00D06D35">
            <w:t>, which is the threshold for the AER to produce this report,</w:t>
          </w:r>
          <w:r w:rsidR="00A013F6" w:rsidRPr="00FE57FD">
            <w:t xml:space="preserve"> for the 5 pm </w:t>
          </w:r>
          <w:r w:rsidR="00FC4D28">
            <w:t xml:space="preserve">and 5.30 pm </w:t>
          </w:r>
          <w:r w:rsidR="00A013F6" w:rsidRPr="00FE57FD">
            <w:t>trading interval</w:t>
          </w:r>
          <w:r w:rsidR="00A013F6" w:rsidRPr="00FD4E78">
            <w:t xml:space="preserve"> </w:t>
          </w:r>
          <w:r w:rsidR="00A013F6">
            <w:t>(in bold)</w:t>
          </w:r>
          <w:r w:rsidR="008C1128">
            <w:t xml:space="preserve"> reaching </w:t>
          </w:r>
          <w:r w:rsidR="00EE3C66">
            <w:t>$</w:t>
          </w:r>
          <w:r w:rsidR="008C1128">
            <w:t>6456/MWh and $13</w:t>
          </w:r>
          <w:r w:rsidR="00EE3C66">
            <w:t> </w:t>
          </w:r>
          <w:r w:rsidR="008C1128">
            <w:t xml:space="preserve">400/MWh respectively. </w:t>
          </w:r>
          <w:r w:rsidR="001818A1">
            <w:t>The analysis extends to o</w:t>
          </w:r>
          <w:r w:rsidR="008A59D4" w:rsidRPr="00C56AD9">
            <w:t xml:space="preserve">ther trading intervals as they </w:t>
          </w:r>
          <w:r w:rsidR="00D06D35">
            <w:t>are relevant to the conditions that occurred in the afternoon of 2 February 2017 and how these conditions resulted in periods of sustained high prices</w:t>
          </w:r>
          <w:r w:rsidR="008A59D4" w:rsidRPr="00AC4BD9">
            <w:t>.</w:t>
          </w:r>
        </w:p>
        <w:p w:rsidR="006449B5" w:rsidRDefault="008C1128" w:rsidP="0000588D">
          <w:pPr>
            <w:pStyle w:val="AERbodytext"/>
          </w:pPr>
          <w:r w:rsidRPr="002632C7">
            <w:t xml:space="preserve">In the 5 pm and 5.30 pm intervals, </w:t>
          </w:r>
          <w:r w:rsidR="001818A1">
            <w:t>available capacity</w:t>
          </w:r>
          <w:r w:rsidR="00911226" w:rsidRPr="002632C7">
            <w:t xml:space="preserve"> was up to </w:t>
          </w:r>
          <w:r w:rsidRPr="002632C7">
            <w:t>200</w:t>
          </w:r>
          <w:r w:rsidR="00911226" w:rsidRPr="002632C7">
            <w:t xml:space="preserve"> MW lower than forecast four hours ahead with a majority of this capacity priced below $100/MWh. </w:t>
          </w:r>
        </w:p>
        <w:p w:rsidR="00C7068C" w:rsidRPr="009C6724" w:rsidRDefault="00C7068C" w:rsidP="00F612A7">
          <w:pPr>
            <w:pStyle w:val="Tabletitle"/>
          </w:pPr>
          <w:bookmarkStart w:id="6" w:name="_Ref473730784"/>
          <w:r w:rsidRPr="009C6724">
            <w:t xml:space="preserve">Table </w:t>
          </w:r>
          <w:r w:rsidR="00DA0691">
            <w:fldChar w:fldCharType="begin"/>
          </w:r>
          <w:r w:rsidR="00DA0691">
            <w:instrText xml:space="preserve"> SEQ Table \* ARABIC </w:instrText>
          </w:r>
          <w:r w:rsidR="00DA0691">
            <w:fldChar w:fldCharType="separate"/>
          </w:r>
          <w:r w:rsidR="00DA0691">
            <w:rPr>
              <w:noProof/>
            </w:rPr>
            <w:t>1</w:t>
          </w:r>
          <w:r w:rsidR="00DA0691">
            <w:rPr>
              <w:noProof/>
            </w:rPr>
            <w:fldChar w:fldCharType="end"/>
          </w:r>
          <w:bookmarkEnd w:id="5"/>
          <w:bookmarkEnd w:id="6"/>
          <w:r w:rsidRPr="009C6724">
            <w:rPr>
              <w:noProof/>
            </w:rPr>
            <w:t>:</w:t>
          </w:r>
          <w:r w:rsidRPr="009C6724">
            <w:t xml:space="preserve"> Actual and forecast spot price</w:t>
          </w:r>
          <w:r>
            <w:t>, demand</w:t>
          </w:r>
          <w:r w:rsidRPr="009C6724">
            <w:t xml:space="preserve"> and available capacity</w:t>
          </w:r>
        </w:p>
        <w:tbl>
          <w:tblPr>
            <w:tblStyle w:val="AERsummarytable"/>
            <w:tblW w:w="8897" w:type="dxa"/>
            <w:tblLayout w:type="fixed"/>
            <w:tblLook w:val="04A0" w:firstRow="1" w:lastRow="0" w:firstColumn="1" w:lastColumn="0" w:noHBand="0" w:noVBand="1"/>
          </w:tblPr>
          <w:tblGrid>
            <w:gridCol w:w="892"/>
            <w:gridCol w:w="822"/>
            <w:gridCol w:w="898"/>
            <w:gridCol w:w="898"/>
            <w:gridCol w:w="898"/>
            <w:gridCol w:w="897"/>
            <w:gridCol w:w="898"/>
            <w:gridCol w:w="898"/>
            <w:gridCol w:w="898"/>
            <w:gridCol w:w="898"/>
          </w:tblGrid>
          <w:tr w:rsidR="00C7068C" w:rsidRPr="00B6046A" w:rsidTr="002F5325">
            <w:trPr>
              <w:cnfStyle w:val="100000000000" w:firstRow="1" w:lastRow="0" w:firstColumn="0" w:lastColumn="0" w:oddVBand="0" w:evenVBand="0" w:oddHBand="0" w:evenHBand="0" w:firstRowFirstColumn="0" w:firstRowLastColumn="0" w:lastRowFirstColumn="0" w:lastRowLastColumn="0"/>
              <w:tblHeader/>
            </w:trPr>
            <w:tc>
              <w:tcPr>
                <w:tcW w:w="892" w:type="dxa"/>
                <w:vAlign w:val="center"/>
              </w:tcPr>
              <w:p w:rsidR="00C7068C" w:rsidRPr="000C6CDD" w:rsidRDefault="00C045E9" w:rsidP="00E34012">
                <w:pPr>
                  <w:ind w:right="-108"/>
                  <w:rPr>
                    <w:szCs w:val="18"/>
                  </w:rPr>
                </w:pPr>
                <w:r>
                  <w:rPr>
                    <w:szCs w:val="18"/>
                  </w:rPr>
                  <w:t>Trading interval</w:t>
                </w:r>
              </w:p>
            </w:tc>
            <w:tc>
              <w:tcPr>
                <w:tcW w:w="2618" w:type="dxa"/>
                <w:gridSpan w:val="3"/>
              </w:tcPr>
              <w:p w:rsidR="00C7068C" w:rsidRPr="000C6CDD" w:rsidRDefault="00C7068C" w:rsidP="009B028C">
                <w:pPr>
                  <w:jc w:val="center"/>
                  <w:rPr>
                    <w:szCs w:val="18"/>
                  </w:rPr>
                </w:pPr>
                <w:r>
                  <w:rPr>
                    <w:szCs w:val="18"/>
                  </w:rPr>
                  <w:t>Price ($/MWh)</w:t>
                </w:r>
              </w:p>
            </w:tc>
            <w:tc>
              <w:tcPr>
                <w:tcW w:w="2693" w:type="dxa"/>
                <w:gridSpan w:val="3"/>
              </w:tcPr>
              <w:p w:rsidR="00C7068C" w:rsidRDefault="00C7068C" w:rsidP="009B028C">
                <w:pPr>
                  <w:jc w:val="center"/>
                  <w:rPr>
                    <w:szCs w:val="18"/>
                  </w:rPr>
                </w:pPr>
                <w:r>
                  <w:rPr>
                    <w:szCs w:val="18"/>
                  </w:rPr>
                  <w:t>Demand (MW)</w:t>
                </w:r>
              </w:p>
            </w:tc>
            <w:tc>
              <w:tcPr>
                <w:tcW w:w="2694" w:type="dxa"/>
                <w:gridSpan w:val="3"/>
              </w:tcPr>
              <w:p w:rsidR="00C7068C" w:rsidRDefault="00C7068C" w:rsidP="009B028C">
                <w:pPr>
                  <w:jc w:val="center"/>
                  <w:rPr>
                    <w:szCs w:val="18"/>
                  </w:rPr>
                </w:pPr>
                <w:r>
                  <w:rPr>
                    <w:szCs w:val="18"/>
                  </w:rPr>
                  <w:t>Availability (MW)</w:t>
                </w:r>
              </w:p>
            </w:tc>
          </w:tr>
          <w:tr w:rsidR="00C7068C" w:rsidRPr="000C6CDD" w:rsidTr="002F5325">
            <w:trPr>
              <w:cnfStyle w:val="100000000000" w:firstRow="1" w:lastRow="0" w:firstColumn="0" w:lastColumn="0" w:oddVBand="0" w:evenVBand="0" w:oddHBand="0" w:evenHBand="0" w:firstRowFirstColumn="0" w:firstRowLastColumn="0" w:lastRowFirstColumn="0" w:lastRowLastColumn="0"/>
              <w:tblHeader/>
            </w:trPr>
            <w:tc>
              <w:tcPr>
                <w:tcW w:w="892" w:type="dxa"/>
                <w:tcMar>
                  <w:left w:w="85" w:type="dxa"/>
                  <w:right w:w="85" w:type="dxa"/>
                </w:tcMar>
              </w:tcPr>
              <w:p w:rsidR="00C7068C" w:rsidRPr="000C6CDD" w:rsidRDefault="00C7068C" w:rsidP="009B028C">
                <w:pPr>
                  <w:ind w:left="-31" w:right="-108" w:firstLine="10"/>
                  <w:rPr>
                    <w:szCs w:val="18"/>
                  </w:rPr>
                </w:pPr>
              </w:p>
            </w:tc>
            <w:tc>
              <w:tcPr>
                <w:tcW w:w="822" w:type="dxa"/>
                <w:tcMar>
                  <w:left w:w="85" w:type="dxa"/>
                  <w:right w:w="85" w:type="dxa"/>
                </w:tcMar>
              </w:tcPr>
              <w:p w:rsidR="00C7068C" w:rsidRPr="000C6CDD" w:rsidRDefault="00C7068C" w:rsidP="009B028C">
                <w:pPr>
                  <w:jc w:val="center"/>
                  <w:rPr>
                    <w:szCs w:val="18"/>
                  </w:rPr>
                </w:pPr>
                <w:r w:rsidRPr="000C6CDD">
                  <w:rPr>
                    <w:szCs w:val="18"/>
                  </w:rPr>
                  <w:t>Actual</w:t>
                </w:r>
              </w:p>
            </w:tc>
            <w:tc>
              <w:tcPr>
                <w:tcW w:w="898" w:type="dxa"/>
                <w:tcMar>
                  <w:left w:w="85" w:type="dxa"/>
                  <w:right w:w="85" w:type="dxa"/>
                </w:tcMar>
              </w:tcPr>
              <w:p w:rsidR="00C7068C" w:rsidRPr="000C6CDD" w:rsidRDefault="00C7068C" w:rsidP="009B028C">
                <w:pPr>
                  <w:ind w:left="-13" w:right="-14"/>
                  <w:jc w:val="center"/>
                  <w:rPr>
                    <w:szCs w:val="18"/>
                  </w:rPr>
                </w:pPr>
                <w:r w:rsidRPr="000C6CDD">
                  <w:rPr>
                    <w:szCs w:val="18"/>
                  </w:rPr>
                  <w:t>4 hr forecast</w:t>
                </w:r>
              </w:p>
            </w:tc>
            <w:tc>
              <w:tcPr>
                <w:tcW w:w="898" w:type="dxa"/>
                <w:tcMar>
                  <w:left w:w="85" w:type="dxa"/>
                  <w:right w:w="85" w:type="dxa"/>
                </w:tcMar>
              </w:tcPr>
              <w:p w:rsidR="00C7068C" w:rsidRPr="000C6CDD" w:rsidRDefault="00C7068C" w:rsidP="009B028C">
                <w:pPr>
                  <w:ind w:left="-60"/>
                  <w:jc w:val="center"/>
                  <w:rPr>
                    <w:szCs w:val="18"/>
                  </w:rPr>
                </w:pPr>
                <w:r w:rsidRPr="000C6CDD">
                  <w:rPr>
                    <w:szCs w:val="18"/>
                  </w:rPr>
                  <w:t>12 hr forecast</w:t>
                </w:r>
              </w:p>
            </w:tc>
            <w:tc>
              <w:tcPr>
                <w:tcW w:w="898" w:type="dxa"/>
                <w:tcMar>
                  <w:left w:w="85" w:type="dxa"/>
                  <w:right w:w="85" w:type="dxa"/>
                </w:tcMar>
              </w:tcPr>
              <w:p w:rsidR="00C7068C" w:rsidRPr="000C6CDD" w:rsidRDefault="00C7068C" w:rsidP="009B028C">
                <w:pPr>
                  <w:jc w:val="center"/>
                  <w:rPr>
                    <w:szCs w:val="18"/>
                  </w:rPr>
                </w:pPr>
                <w:r w:rsidRPr="000C6CDD">
                  <w:rPr>
                    <w:szCs w:val="18"/>
                  </w:rPr>
                  <w:t>Actual</w:t>
                </w:r>
              </w:p>
            </w:tc>
            <w:tc>
              <w:tcPr>
                <w:tcW w:w="897" w:type="dxa"/>
                <w:tcMar>
                  <w:left w:w="85" w:type="dxa"/>
                  <w:right w:w="85" w:type="dxa"/>
                </w:tcMar>
              </w:tcPr>
              <w:p w:rsidR="00C7068C" w:rsidRPr="000C6CDD" w:rsidRDefault="00C7068C" w:rsidP="009B028C">
                <w:pPr>
                  <w:ind w:left="-26"/>
                  <w:jc w:val="center"/>
                  <w:rPr>
                    <w:szCs w:val="18"/>
                  </w:rPr>
                </w:pPr>
                <w:r w:rsidRPr="000C6CDD">
                  <w:rPr>
                    <w:szCs w:val="18"/>
                  </w:rPr>
                  <w:t>4 hr forecast</w:t>
                </w:r>
              </w:p>
            </w:tc>
            <w:tc>
              <w:tcPr>
                <w:tcW w:w="898" w:type="dxa"/>
                <w:tcMar>
                  <w:left w:w="85" w:type="dxa"/>
                  <w:right w:w="85" w:type="dxa"/>
                </w:tcMar>
              </w:tcPr>
              <w:p w:rsidR="00C7068C" w:rsidRPr="000C6CDD" w:rsidRDefault="00C7068C" w:rsidP="009B028C">
                <w:pPr>
                  <w:ind w:right="-109"/>
                  <w:jc w:val="center"/>
                  <w:rPr>
                    <w:szCs w:val="18"/>
                  </w:rPr>
                </w:pPr>
                <w:r w:rsidRPr="000C6CDD">
                  <w:rPr>
                    <w:szCs w:val="18"/>
                  </w:rPr>
                  <w:t>12 hr forecast</w:t>
                </w:r>
              </w:p>
            </w:tc>
            <w:tc>
              <w:tcPr>
                <w:tcW w:w="898" w:type="dxa"/>
                <w:tcMar>
                  <w:left w:w="85" w:type="dxa"/>
                  <w:right w:w="85" w:type="dxa"/>
                </w:tcMar>
              </w:tcPr>
              <w:p w:rsidR="00C7068C" w:rsidRDefault="00C7068C" w:rsidP="009B028C">
                <w:pPr>
                  <w:jc w:val="center"/>
                  <w:rPr>
                    <w:szCs w:val="18"/>
                  </w:rPr>
                </w:pPr>
                <w:r>
                  <w:rPr>
                    <w:szCs w:val="18"/>
                  </w:rPr>
                  <w:t>Actual</w:t>
                </w:r>
              </w:p>
            </w:tc>
            <w:tc>
              <w:tcPr>
                <w:tcW w:w="898" w:type="dxa"/>
                <w:tcMar>
                  <w:left w:w="85" w:type="dxa"/>
                  <w:right w:w="85" w:type="dxa"/>
                </w:tcMar>
              </w:tcPr>
              <w:p w:rsidR="00C7068C" w:rsidRDefault="00C7068C" w:rsidP="009B028C">
                <w:pPr>
                  <w:jc w:val="center"/>
                  <w:rPr>
                    <w:szCs w:val="18"/>
                  </w:rPr>
                </w:pPr>
                <w:r>
                  <w:rPr>
                    <w:szCs w:val="18"/>
                  </w:rPr>
                  <w:t>4 hr forecast</w:t>
                </w:r>
              </w:p>
            </w:tc>
            <w:tc>
              <w:tcPr>
                <w:tcW w:w="898" w:type="dxa"/>
                <w:tcMar>
                  <w:left w:w="85" w:type="dxa"/>
                  <w:right w:w="85" w:type="dxa"/>
                </w:tcMar>
              </w:tcPr>
              <w:p w:rsidR="00C7068C" w:rsidRDefault="00C7068C" w:rsidP="009B028C">
                <w:pPr>
                  <w:jc w:val="center"/>
                  <w:rPr>
                    <w:szCs w:val="18"/>
                  </w:rPr>
                </w:pPr>
                <w:r>
                  <w:rPr>
                    <w:szCs w:val="18"/>
                  </w:rPr>
                  <w:t>12 hr forecast</w:t>
                </w:r>
              </w:p>
            </w:tc>
          </w:tr>
          <w:tr w:rsidR="00B85BFD" w:rsidRPr="00DB297C" w:rsidTr="00B85BFD">
            <w:trPr>
              <w:cnfStyle w:val="000000100000" w:firstRow="0" w:lastRow="0" w:firstColumn="0" w:lastColumn="0" w:oddVBand="0" w:evenVBand="0" w:oddHBand="1" w:evenHBand="0" w:firstRowFirstColumn="0" w:firstRowLastColumn="0" w:lastRowFirstColumn="0" w:lastRowLastColumn="0"/>
              <w:trHeight w:val="340"/>
            </w:trPr>
            <w:tc>
              <w:tcPr>
                <w:tcW w:w="892" w:type="dxa"/>
                <w:vAlign w:val="center"/>
              </w:tcPr>
              <w:p w:rsidR="00B85BFD" w:rsidRDefault="00B85BFD" w:rsidP="0000588D">
                <w:pPr>
                  <w:pStyle w:val="Tablebody0"/>
                </w:pPr>
                <w:r>
                  <w:t>1.30 pm</w:t>
                </w:r>
              </w:p>
            </w:tc>
            <w:tc>
              <w:tcPr>
                <w:tcW w:w="822" w:type="dxa"/>
                <w:vAlign w:val="center"/>
              </w:tcPr>
              <w:p w:rsidR="00B85BFD" w:rsidRPr="00B85BFD" w:rsidRDefault="00B85BFD" w:rsidP="0000588D">
                <w:pPr>
                  <w:pStyle w:val="Tablebody0"/>
                </w:pPr>
                <w:r w:rsidRPr="00B85BFD">
                  <w:t>1733</w:t>
                </w:r>
              </w:p>
            </w:tc>
            <w:tc>
              <w:tcPr>
                <w:tcW w:w="898" w:type="dxa"/>
                <w:vAlign w:val="center"/>
              </w:tcPr>
              <w:p w:rsidR="00B85BFD" w:rsidRPr="00B85BFD" w:rsidRDefault="00B85BFD" w:rsidP="0000588D">
                <w:pPr>
                  <w:pStyle w:val="Tablebody0"/>
                </w:pPr>
                <w:r w:rsidRPr="00B85BFD">
                  <w:t>2150</w:t>
                </w:r>
              </w:p>
            </w:tc>
            <w:tc>
              <w:tcPr>
                <w:tcW w:w="898" w:type="dxa"/>
                <w:vAlign w:val="center"/>
              </w:tcPr>
              <w:p w:rsidR="00B85BFD" w:rsidRPr="00B85BFD" w:rsidRDefault="00B85BFD" w:rsidP="0000588D">
                <w:pPr>
                  <w:pStyle w:val="Tablebody0"/>
                </w:pPr>
                <w:r w:rsidRPr="00B85BFD">
                  <w:t>421</w:t>
                </w:r>
              </w:p>
            </w:tc>
            <w:tc>
              <w:tcPr>
                <w:tcW w:w="898" w:type="dxa"/>
                <w:vAlign w:val="center"/>
              </w:tcPr>
              <w:p w:rsidR="00B85BFD" w:rsidRPr="00B85BFD" w:rsidRDefault="00B85BFD" w:rsidP="0000588D">
                <w:pPr>
                  <w:pStyle w:val="Tablebody0"/>
                </w:pPr>
                <w:r w:rsidRPr="00B85BFD">
                  <w:t>8178</w:t>
                </w:r>
              </w:p>
            </w:tc>
            <w:tc>
              <w:tcPr>
                <w:tcW w:w="897" w:type="dxa"/>
                <w:vAlign w:val="center"/>
              </w:tcPr>
              <w:p w:rsidR="00B85BFD" w:rsidRPr="00B85BFD" w:rsidRDefault="00B85BFD" w:rsidP="0000588D">
                <w:pPr>
                  <w:pStyle w:val="Tablebody0"/>
                </w:pPr>
                <w:r w:rsidRPr="00B85BFD">
                  <w:t>8491</w:t>
                </w:r>
              </w:p>
            </w:tc>
            <w:tc>
              <w:tcPr>
                <w:tcW w:w="898" w:type="dxa"/>
                <w:vAlign w:val="center"/>
              </w:tcPr>
              <w:p w:rsidR="00B85BFD" w:rsidRPr="00B85BFD" w:rsidRDefault="00B85BFD" w:rsidP="0000588D">
                <w:pPr>
                  <w:pStyle w:val="Tablebody0"/>
                </w:pPr>
                <w:r w:rsidRPr="00B85BFD">
                  <w:t>8485</w:t>
                </w:r>
              </w:p>
            </w:tc>
            <w:tc>
              <w:tcPr>
                <w:tcW w:w="898" w:type="dxa"/>
                <w:vAlign w:val="center"/>
              </w:tcPr>
              <w:p w:rsidR="00B85BFD" w:rsidRPr="00B85BFD" w:rsidRDefault="00B85BFD" w:rsidP="0000588D">
                <w:pPr>
                  <w:pStyle w:val="Tablebody0"/>
                </w:pPr>
                <w:r w:rsidRPr="00B85BFD">
                  <w:t>10842</w:t>
                </w:r>
              </w:p>
            </w:tc>
            <w:tc>
              <w:tcPr>
                <w:tcW w:w="898" w:type="dxa"/>
                <w:vAlign w:val="center"/>
              </w:tcPr>
              <w:p w:rsidR="00B85BFD" w:rsidRPr="00B85BFD" w:rsidRDefault="00B85BFD" w:rsidP="0000588D">
                <w:pPr>
                  <w:pStyle w:val="Tablebody0"/>
                </w:pPr>
                <w:r w:rsidRPr="00B85BFD">
                  <w:t>11027</w:t>
                </w:r>
              </w:p>
            </w:tc>
            <w:tc>
              <w:tcPr>
                <w:tcW w:w="898" w:type="dxa"/>
                <w:vAlign w:val="center"/>
              </w:tcPr>
              <w:p w:rsidR="00B85BFD" w:rsidRPr="00B85BFD" w:rsidRDefault="00B85BFD" w:rsidP="0000588D">
                <w:pPr>
                  <w:pStyle w:val="Tablebody0"/>
                </w:pPr>
                <w:r w:rsidRPr="00B85BFD">
                  <w:t>11122</w:t>
                </w:r>
              </w:p>
            </w:tc>
          </w:tr>
          <w:tr w:rsidR="00B85BFD" w:rsidRPr="00DB297C" w:rsidTr="00B85BFD">
            <w:trPr>
              <w:cnfStyle w:val="000000010000" w:firstRow="0" w:lastRow="0" w:firstColumn="0" w:lastColumn="0" w:oddVBand="0" w:evenVBand="0" w:oddHBand="0" w:evenHBand="1" w:firstRowFirstColumn="0" w:firstRowLastColumn="0" w:lastRowFirstColumn="0" w:lastRowLastColumn="0"/>
              <w:trHeight w:val="340"/>
            </w:trPr>
            <w:tc>
              <w:tcPr>
                <w:tcW w:w="892" w:type="dxa"/>
                <w:vAlign w:val="center"/>
              </w:tcPr>
              <w:p w:rsidR="00B85BFD" w:rsidRDefault="00B85BFD" w:rsidP="0000588D">
                <w:pPr>
                  <w:pStyle w:val="Tablebody0"/>
                </w:pPr>
                <w:r>
                  <w:t>2 pm</w:t>
                </w:r>
              </w:p>
            </w:tc>
            <w:tc>
              <w:tcPr>
                <w:tcW w:w="822" w:type="dxa"/>
                <w:vAlign w:val="center"/>
              </w:tcPr>
              <w:p w:rsidR="00B85BFD" w:rsidRDefault="00B85BFD" w:rsidP="0000588D">
                <w:pPr>
                  <w:pStyle w:val="Tablebody0"/>
                </w:pPr>
                <w:r>
                  <w:t>164</w:t>
                </w:r>
              </w:p>
            </w:tc>
            <w:tc>
              <w:tcPr>
                <w:tcW w:w="898" w:type="dxa"/>
                <w:vAlign w:val="center"/>
              </w:tcPr>
              <w:p w:rsidR="00B85BFD" w:rsidRDefault="00B85BFD" w:rsidP="0000588D">
                <w:pPr>
                  <w:pStyle w:val="Tablebody0"/>
                </w:pPr>
                <w:r>
                  <w:t>2150</w:t>
                </w:r>
              </w:p>
            </w:tc>
            <w:tc>
              <w:tcPr>
                <w:tcW w:w="898" w:type="dxa"/>
                <w:vAlign w:val="center"/>
              </w:tcPr>
              <w:p w:rsidR="00B85BFD" w:rsidRDefault="00B85BFD" w:rsidP="0000588D">
                <w:pPr>
                  <w:pStyle w:val="Tablebody0"/>
                </w:pPr>
                <w:r>
                  <w:t>2150</w:t>
                </w:r>
              </w:p>
            </w:tc>
            <w:tc>
              <w:tcPr>
                <w:tcW w:w="898" w:type="dxa"/>
                <w:vAlign w:val="center"/>
              </w:tcPr>
              <w:p w:rsidR="00B85BFD" w:rsidRDefault="00B85BFD" w:rsidP="0000588D">
                <w:pPr>
                  <w:pStyle w:val="Tablebody0"/>
                </w:pPr>
                <w:r>
                  <w:t>8340</w:t>
                </w:r>
              </w:p>
            </w:tc>
            <w:tc>
              <w:tcPr>
                <w:tcW w:w="897" w:type="dxa"/>
                <w:vAlign w:val="center"/>
              </w:tcPr>
              <w:p w:rsidR="00B85BFD" w:rsidRDefault="00B85BFD" w:rsidP="0000588D">
                <w:pPr>
                  <w:pStyle w:val="Tablebody0"/>
                </w:pPr>
                <w:r>
                  <w:t>8602</w:t>
                </w:r>
              </w:p>
            </w:tc>
            <w:tc>
              <w:tcPr>
                <w:tcW w:w="898" w:type="dxa"/>
                <w:vAlign w:val="center"/>
              </w:tcPr>
              <w:p w:rsidR="00B85BFD" w:rsidRDefault="00B85BFD" w:rsidP="0000588D">
                <w:pPr>
                  <w:pStyle w:val="Tablebody0"/>
                </w:pPr>
                <w:r>
                  <w:t>8619</w:t>
                </w:r>
              </w:p>
            </w:tc>
            <w:tc>
              <w:tcPr>
                <w:tcW w:w="898" w:type="dxa"/>
                <w:vAlign w:val="center"/>
              </w:tcPr>
              <w:p w:rsidR="00B85BFD" w:rsidRDefault="00B85BFD" w:rsidP="0000588D">
                <w:pPr>
                  <w:pStyle w:val="Tablebody0"/>
                </w:pPr>
                <w:r>
                  <w:t>10706</w:t>
                </w:r>
              </w:p>
            </w:tc>
            <w:tc>
              <w:tcPr>
                <w:tcW w:w="898" w:type="dxa"/>
                <w:vAlign w:val="center"/>
              </w:tcPr>
              <w:p w:rsidR="00B85BFD" w:rsidRDefault="00B85BFD" w:rsidP="0000588D">
                <w:pPr>
                  <w:pStyle w:val="Tablebody0"/>
                </w:pPr>
                <w:r>
                  <w:t>11002</w:t>
                </w:r>
              </w:p>
            </w:tc>
            <w:tc>
              <w:tcPr>
                <w:tcW w:w="898" w:type="dxa"/>
                <w:vAlign w:val="center"/>
              </w:tcPr>
              <w:p w:rsidR="00B85BFD" w:rsidRDefault="00B85BFD" w:rsidP="0000588D">
                <w:pPr>
                  <w:pStyle w:val="Tablebody0"/>
                </w:pPr>
                <w:r>
                  <w:t>11122</w:t>
                </w:r>
              </w:p>
            </w:tc>
          </w:tr>
          <w:tr w:rsidR="00B85BFD" w:rsidRPr="00DB297C" w:rsidTr="00B85BFD">
            <w:trPr>
              <w:cnfStyle w:val="000000100000" w:firstRow="0" w:lastRow="0" w:firstColumn="0" w:lastColumn="0" w:oddVBand="0" w:evenVBand="0" w:oddHBand="1" w:evenHBand="0" w:firstRowFirstColumn="0" w:firstRowLastColumn="0" w:lastRowFirstColumn="0" w:lastRowLastColumn="0"/>
              <w:trHeight w:val="340"/>
            </w:trPr>
            <w:tc>
              <w:tcPr>
                <w:tcW w:w="892" w:type="dxa"/>
                <w:vAlign w:val="center"/>
              </w:tcPr>
              <w:p w:rsidR="00B85BFD" w:rsidRDefault="00B85BFD" w:rsidP="0000588D">
                <w:pPr>
                  <w:pStyle w:val="Tablebody0"/>
                </w:pPr>
                <w:r>
                  <w:t>2.30 pm</w:t>
                </w:r>
              </w:p>
            </w:tc>
            <w:tc>
              <w:tcPr>
                <w:tcW w:w="822" w:type="dxa"/>
                <w:vAlign w:val="center"/>
              </w:tcPr>
              <w:p w:rsidR="00B85BFD" w:rsidRPr="00B85BFD" w:rsidRDefault="00B85BFD" w:rsidP="0000588D">
                <w:pPr>
                  <w:pStyle w:val="Tablebody0"/>
                </w:pPr>
                <w:r w:rsidRPr="00B85BFD">
                  <w:t>102</w:t>
                </w:r>
              </w:p>
            </w:tc>
            <w:tc>
              <w:tcPr>
                <w:tcW w:w="898" w:type="dxa"/>
                <w:vAlign w:val="center"/>
              </w:tcPr>
              <w:p w:rsidR="00B85BFD" w:rsidRPr="00B85BFD" w:rsidRDefault="00B85BFD" w:rsidP="0000588D">
                <w:pPr>
                  <w:pStyle w:val="Tablebody0"/>
                </w:pPr>
                <w:r w:rsidRPr="00B85BFD">
                  <w:t>2150</w:t>
                </w:r>
              </w:p>
            </w:tc>
            <w:tc>
              <w:tcPr>
                <w:tcW w:w="898" w:type="dxa"/>
                <w:vAlign w:val="center"/>
              </w:tcPr>
              <w:p w:rsidR="00B85BFD" w:rsidRPr="00B85BFD" w:rsidRDefault="00B85BFD" w:rsidP="0000588D">
                <w:pPr>
                  <w:pStyle w:val="Tablebody0"/>
                </w:pPr>
                <w:r w:rsidRPr="00B85BFD">
                  <w:t>2150</w:t>
                </w:r>
              </w:p>
            </w:tc>
            <w:tc>
              <w:tcPr>
                <w:tcW w:w="898" w:type="dxa"/>
                <w:vAlign w:val="center"/>
              </w:tcPr>
              <w:p w:rsidR="00B85BFD" w:rsidRPr="00B85BFD" w:rsidRDefault="00B85BFD" w:rsidP="0000588D">
                <w:pPr>
                  <w:pStyle w:val="Tablebody0"/>
                </w:pPr>
                <w:r w:rsidRPr="00B85BFD">
                  <w:t>8515</w:t>
                </w:r>
              </w:p>
            </w:tc>
            <w:tc>
              <w:tcPr>
                <w:tcW w:w="897" w:type="dxa"/>
                <w:vAlign w:val="center"/>
              </w:tcPr>
              <w:p w:rsidR="00B85BFD" w:rsidRPr="00B85BFD" w:rsidRDefault="00B85BFD" w:rsidP="0000588D">
                <w:pPr>
                  <w:pStyle w:val="Tablebody0"/>
                </w:pPr>
                <w:r w:rsidRPr="00B85BFD">
                  <w:t>8740</w:t>
                </w:r>
              </w:p>
            </w:tc>
            <w:tc>
              <w:tcPr>
                <w:tcW w:w="898" w:type="dxa"/>
                <w:vAlign w:val="center"/>
              </w:tcPr>
              <w:p w:rsidR="00B85BFD" w:rsidRPr="00B85BFD" w:rsidRDefault="00B85BFD" w:rsidP="0000588D">
                <w:pPr>
                  <w:pStyle w:val="Tablebody0"/>
                </w:pPr>
                <w:r w:rsidRPr="00B85BFD">
                  <w:t>8758</w:t>
                </w:r>
              </w:p>
            </w:tc>
            <w:tc>
              <w:tcPr>
                <w:tcW w:w="898" w:type="dxa"/>
                <w:vAlign w:val="center"/>
              </w:tcPr>
              <w:p w:rsidR="00B85BFD" w:rsidRPr="00B85BFD" w:rsidRDefault="00B85BFD" w:rsidP="0000588D">
                <w:pPr>
                  <w:pStyle w:val="Tablebody0"/>
                </w:pPr>
                <w:r w:rsidRPr="00B85BFD">
                  <w:t>10872</w:t>
                </w:r>
              </w:p>
            </w:tc>
            <w:tc>
              <w:tcPr>
                <w:tcW w:w="898" w:type="dxa"/>
                <w:vAlign w:val="center"/>
              </w:tcPr>
              <w:p w:rsidR="00B85BFD" w:rsidRPr="00B85BFD" w:rsidRDefault="00B85BFD" w:rsidP="0000588D">
                <w:pPr>
                  <w:pStyle w:val="Tablebody0"/>
                </w:pPr>
                <w:r w:rsidRPr="00B85BFD">
                  <w:t>11057</w:t>
                </w:r>
              </w:p>
            </w:tc>
            <w:tc>
              <w:tcPr>
                <w:tcW w:w="898" w:type="dxa"/>
                <w:vAlign w:val="center"/>
              </w:tcPr>
              <w:p w:rsidR="00B85BFD" w:rsidRPr="00B85BFD" w:rsidRDefault="00B85BFD" w:rsidP="0000588D">
                <w:pPr>
                  <w:pStyle w:val="Tablebody0"/>
                </w:pPr>
                <w:r w:rsidRPr="00B85BFD">
                  <w:t>11042</w:t>
                </w:r>
              </w:p>
            </w:tc>
          </w:tr>
          <w:tr w:rsidR="00B85BFD" w:rsidRPr="00DB297C" w:rsidTr="00B85BFD">
            <w:trPr>
              <w:cnfStyle w:val="000000010000" w:firstRow="0" w:lastRow="0" w:firstColumn="0" w:lastColumn="0" w:oddVBand="0" w:evenVBand="0" w:oddHBand="0" w:evenHBand="1" w:firstRowFirstColumn="0" w:firstRowLastColumn="0" w:lastRowFirstColumn="0" w:lastRowLastColumn="0"/>
              <w:trHeight w:val="340"/>
            </w:trPr>
            <w:tc>
              <w:tcPr>
                <w:tcW w:w="892" w:type="dxa"/>
                <w:vAlign w:val="center"/>
              </w:tcPr>
              <w:p w:rsidR="00B85BFD" w:rsidRDefault="00B85BFD" w:rsidP="0000588D">
                <w:pPr>
                  <w:pStyle w:val="Tablebody0"/>
                </w:pPr>
                <w:r>
                  <w:t>3 pm</w:t>
                </w:r>
              </w:p>
            </w:tc>
            <w:tc>
              <w:tcPr>
                <w:tcW w:w="822" w:type="dxa"/>
                <w:vAlign w:val="center"/>
              </w:tcPr>
              <w:p w:rsidR="00B85BFD" w:rsidRDefault="00B85BFD" w:rsidP="0000588D">
                <w:pPr>
                  <w:pStyle w:val="Tablebody0"/>
                </w:pPr>
                <w:r>
                  <w:t>121</w:t>
                </w:r>
              </w:p>
            </w:tc>
            <w:tc>
              <w:tcPr>
                <w:tcW w:w="898" w:type="dxa"/>
                <w:vAlign w:val="center"/>
              </w:tcPr>
              <w:p w:rsidR="00B85BFD" w:rsidRDefault="00B85BFD" w:rsidP="0000588D">
                <w:pPr>
                  <w:pStyle w:val="Tablebody0"/>
                </w:pPr>
                <w:r>
                  <w:t>2150</w:t>
                </w:r>
              </w:p>
            </w:tc>
            <w:tc>
              <w:tcPr>
                <w:tcW w:w="898" w:type="dxa"/>
                <w:vAlign w:val="center"/>
              </w:tcPr>
              <w:p w:rsidR="00B85BFD" w:rsidRDefault="00B85BFD" w:rsidP="0000588D">
                <w:pPr>
                  <w:pStyle w:val="Tablebody0"/>
                </w:pPr>
                <w:r>
                  <w:t>2150</w:t>
                </w:r>
              </w:p>
            </w:tc>
            <w:tc>
              <w:tcPr>
                <w:tcW w:w="898" w:type="dxa"/>
                <w:vAlign w:val="center"/>
              </w:tcPr>
              <w:p w:rsidR="00B85BFD" w:rsidRDefault="00B85BFD" w:rsidP="0000588D">
                <w:pPr>
                  <w:pStyle w:val="Tablebody0"/>
                </w:pPr>
                <w:r>
                  <w:t>8593</w:t>
                </w:r>
              </w:p>
            </w:tc>
            <w:tc>
              <w:tcPr>
                <w:tcW w:w="897" w:type="dxa"/>
                <w:vAlign w:val="center"/>
              </w:tcPr>
              <w:p w:rsidR="00B85BFD" w:rsidRDefault="00B85BFD" w:rsidP="0000588D">
                <w:pPr>
                  <w:pStyle w:val="Tablebody0"/>
                </w:pPr>
                <w:r>
                  <w:t>8845</w:t>
                </w:r>
              </w:p>
            </w:tc>
            <w:tc>
              <w:tcPr>
                <w:tcW w:w="898" w:type="dxa"/>
                <w:vAlign w:val="center"/>
              </w:tcPr>
              <w:p w:rsidR="00B85BFD" w:rsidRDefault="00B85BFD" w:rsidP="0000588D">
                <w:pPr>
                  <w:pStyle w:val="Tablebody0"/>
                </w:pPr>
                <w:r>
                  <w:t>8842</w:t>
                </w:r>
              </w:p>
            </w:tc>
            <w:tc>
              <w:tcPr>
                <w:tcW w:w="898" w:type="dxa"/>
                <w:vAlign w:val="center"/>
              </w:tcPr>
              <w:p w:rsidR="00B85BFD" w:rsidRDefault="00B85BFD" w:rsidP="0000588D">
                <w:pPr>
                  <w:pStyle w:val="Tablebody0"/>
                </w:pPr>
                <w:r>
                  <w:t>10643</w:t>
                </w:r>
              </w:p>
            </w:tc>
            <w:tc>
              <w:tcPr>
                <w:tcW w:w="898" w:type="dxa"/>
                <w:vAlign w:val="center"/>
              </w:tcPr>
              <w:p w:rsidR="00B85BFD" w:rsidRDefault="00B85BFD" w:rsidP="0000588D">
                <w:pPr>
                  <w:pStyle w:val="Tablebody0"/>
                </w:pPr>
                <w:r>
                  <w:t>11037</w:t>
                </w:r>
              </w:p>
            </w:tc>
            <w:tc>
              <w:tcPr>
                <w:tcW w:w="898" w:type="dxa"/>
                <w:vAlign w:val="center"/>
              </w:tcPr>
              <w:p w:rsidR="00B85BFD" w:rsidRDefault="00B85BFD" w:rsidP="0000588D">
                <w:pPr>
                  <w:pStyle w:val="Tablebody0"/>
                </w:pPr>
                <w:r>
                  <w:t>11042</w:t>
                </w:r>
              </w:p>
            </w:tc>
          </w:tr>
          <w:tr w:rsidR="00F612A7" w:rsidRPr="00DB297C" w:rsidTr="00F612A7">
            <w:trPr>
              <w:cnfStyle w:val="000000100000" w:firstRow="0" w:lastRow="0" w:firstColumn="0" w:lastColumn="0" w:oddVBand="0" w:evenVBand="0" w:oddHBand="1" w:evenHBand="0" w:firstRowFirstColumn="0" w:firstRowLastColumn="0" w:lastRowFirstColumn="0" w:lastRowLastColumn="0"/>
              <w:trHeight w:val="340"/>
            </w:trPr>
            <w:tc>
              <w:tcPr>
                <w:tcW w:w="892" w:type="dxa"/>
                <w:vAlign w:val="bottom"/>
              </w:tcPr>
              <w:p w:rsidR="00F612A7" w:rsidRDefault="00F612A7" w:rsidP="0000588D">
                <w:pPr>
                  <w:pStyle w:val="Tablebody0"/>
                </w:pPr>
                <w:r>
                  <w:t xml:space="preserve">3.30 </w:t>
                </w:r>
                <w:r w:rsidR="00EE3C66">
                  <w:t>pm</w:t>
                </w:r>
              </w:p>
            </w:tc>
            <w:tc>
              <w:tcPr>
                <w:tcW w:w="822" w:type="dxa"/>
                <w:vAlign w:val="bottom"/>
              </w:tcPr>
              <w:p w:rsidR="00F612A7" w:rsidRDefault="00F612A7" w:rsidP="0000588D">
                <w:pPr>
                  <w:pStyle w:val="Tablebody0"/>
                </w:pPr>
                <w:r>
                  <w:t>2376</w:t>
                </w:r>
              </w:p>
            </w:tc>
            <w:tc>
              <w:tcPr>
                <w:tcW w:w="898" w:type="dxa"/>
                <w:vAlign w:val="bottom"/>
              </w:tcPr>
              <w:p w:rsidR="00F612A7" w:rsidRDefault="00F612A7" w:rsidP="0000588D">
                <w:pPr>
                  <w:pStyle w:val="Tablebody0"/>
                </w:pPr>
                <w:r>
                  <w:t>13</w:t>
                </w:r>
                <w:r w:rsidR="00EE3C66">
                  <w:t xml:space="preserve"> </w:t>
                </w:r>
                <w:r>
                  <w:t>400</w:t>
                </w:r>
              </w:p>
            </w:tc>
            <w:tc>
              <w:tcPr>
                <w:tcW w:w="898" w:type="dxa"/>
                <w:vAlign w:val="bottom"/>
              </w:tcPr>
              <w:p w:rsidR="00F612A7" w:rsidRDefault="00F612A7" w:rsidP="0000588D">
                <w:pPr>
                  <w:pStyle w:val="Tablebody0"/>
                </w:pPr>
                <w:r>
                  <w:t>13</w:t>
                </w:r>
                <w:r w:rsidR="00EE3C66">
                  <w:t xml:space="preserve"> </w:t>
                </w:r>
                <w:r>
                  <w:t>400</w:t>
                </w:r>
              </w:p>
            </w:tc>
            <w:tc>
              <w:tcPr>
                <w:tcW w:w="898" w:type="dxa"/>
                <w:vAlign w:val="bottom"/>
              </w:tcPr>
              <w:p w:rsidR="00F612A7" w:rsidRDefault="00F612A7" w:rsidP="0000588D">
                <w:pPr>
                  <w:pStyle w:val="Tablebody0"/>
                </w:pPr>
                <w:r>
                  <w:t>8657</w:t>
                </w:r>
              </w:p>
            </w:tc>
            <w:tc>
              <w:tcPr>
                <w:tcW w:w="897" w:type="dxa"/>
                <w:vAlign w:val="bottom"/>
              </w:tcPr>
              <w:p w:rsidR="00F612A7" w:rsidRDefault="00F612A7" w:rsidP="0000588D">
                <w:pPr>
                  <w:pStyle w:val="Tablebody0"/>
                </w:pPr>
                <w:r>
                  <w:t>8963</w:t>
                </w:r>
              </w:p>
            </w:tc>
            <w:tc>
              <w:tcPr>
                <w:tcW w:w="898" w:type="dxa"/>
                <w:vAlign w:val="bottom"/>
              </w:tcPr>
              <w:p w:rsidR="00F612A7" w:rsidRDefault="00F612A7" w:rsidP="0000588D">
                <w:pPr>
                  <w:pStyle w:val="Tablebody0"/>
                </w:pPr>
                <w:r>
                  <w:t>8959</w:t>
                </w:r>
              </w:p>
            </w:tc>
            <w:tc>
              <w:tcPr>
                <w:tcW w:w="898" w:type="dxa"/>
                <w:vAlign w:val="bottom"/>
              </w:tcPr>
              <w:p w:rsidR="00F612A7" w:rsidRDefault="00F612A7" w:rsidP="0000588D">
                <w:pPr>
                  <w:pStyle w:val="Tablebody0"/>
                </w:pPr>
                <w:r>
                  <w:t>10</w:t>
                </w:r>
                <w:r w:rsidR="00EE3C66">
                  <w:t xml:space="preserve"> </w:t>
                </w:r>
                <w:r>
                  <w:t>672</w:t>
                </w:r>
              </w:p>
            </w:tc>
            <w:tc>
              <w:tcPr>
                <w:tcW w:w="898" w:type="dxa"/>
                <w:vAlign w:val="bottom"/>
              </w:tcPr>
              <w:p w:rsidR="00F612A7" w:rsidRDefault="00F612A7" w:rsidP="0000588D">
                <w:pPr>
                  <w:pStyle w:val="Tablebody0"/>
                </w:pPr>
                <w:r>
                  <w:t>11</w:t>
                </w:r>
                <w:r w:rsidR="00EE3C66">
                  <w:t xml:space="preserve"> </w:t>
                </w:r>
                <w:r>
                  <w:t>006</w:t>
                </w:r>
              </w:p>
            </w:tc>
            <w:tc>
              <w:tcPr>
                <w:tcW w:w="898" w:type="dxa"/>
                <w:vAlign w:val="bottom"/>
              </w:tcPr>
              <w:p w:rsidR="00F612A7" w:rsidRDefault="00F612A7" w:rsidP="0000588D">
                <w:pPr>
                  <w:pStyle w:val="Tablebody0"/>
                </w:pPr>
                <w:r>
                  <w:t>11</w:t>
                </w:r>
                <w:r w:rsidR="00EE3C66">
                  <w:t xml:space="preserve"> </w:t>
                </w:r>
                <w:r>
                  <w:t>041</w:t>
                </w:r>
              </w:p>
            </w:tc>
          </w:tr>
          <w:tr w:rsidR="00F612A7" w:rsidRPr="00DB297C" w:rsidTr="00F612A7">
            <w:trPr>
              <w:cnfStyle w:val="000000010000" w:firstRow="0" w:lastRow="0" w:firstColumn="0" w:lastColumn="0" w:oddVBand="0" w:evenVBand="0" w:oddHBand="0" w:evenHBand="1" w:firstRowFirstColumn="0" w:firstRowLastColumn="0" w:lastRowFirstColumn="0" w:lastRowLastColumn="0"/>
              <w:trHeight w:val="340"/>
            </w:trPr>
            <w:tc>
              <w:tcPr>
                <w:tcW w:w="892" w:type="dxa"/>
                <w:vAlign w:val="bottom"/>
              </w:tcPr>
              <w:p w:rsidR="00F612A7" w:rsidRDefault="00B85BFD" w:rsidP="0000588D">
                <w:pPr>
                  <w:pStyle w:val="Tablebody0"/>
                </w:pPr>
                <w:r>
                  <w:t>4 </w:t>
                </w:r>
                <w:r w:rsidR="00EE3C66">
                  <w:t>pm</w:t>
                </w:r>
              </w:p>
            </w:tc>
            <w:tc>
              <w:tcPr>
                <w:tcW w:w="822" w:type="dxa"/>
                <w:vAlign w:val="bottom"/>
              </w:tcPr>
              <w:p w:rsidR="00F612A7" w:rsidRDefault="00F612A7" w:rsidP="0000588D">
                <w:pPr>
                  <w:pStyle w:val="Tablebody0"/>
                </w:pPr>
                <w:r>
                  <w:t>190</w:t>
                </w:r>
              </w:p>
            </w:tc>
            <w:tc>
              <w:tcPr>
                <w:tcW w:w="898" w:type="dxa"/>
                <w:vAlign w:val="bottom"/>
              </w:tcPr>
              <w:p w:rsidR="00F612A7" w:rsidRDefault="00F612A7" w:rsidP="0000588D">
                <w:pPr>
                  <w:pStyle w:val="Tablebody0"/>
                </w:pPr>
                <w:r>
                  <w:t>13</w:t>
                </w:r>
                <w:r w:rsidR="00EE3C66">
                  <w:t xml:space="preserve"> </w:t>
                </w:r>
                <w:r>
                  <w:t>641</w:t>
                </w:r>
              </w:p>
            </w:tc>
            <w:tc>
              <w:tcPr>
                <w:tcW w:w="898" w:type="dxa"/>
                <w:vAlign w:val="bottom"/>
              </w:tcPr>
              <w:p w:rsidR="00F612A7" w:rsidRDefault="00F612A7" w:rsidP="0000588D">
                <w:pPr>
                  <w:pStyle w:val="Tablebody0"/>
                </w:pPr>
                <w:r>
                  <w:t>13</w:t>
                </w:r>
                <w:r w:rsidR="00EE3C66">
                  <w:t xml:space="preserve"> </w:t>
                </w:r>
                <w:r>
                  <w:t>641</w:t>
                </w:r>
              </w:p>
            </w:tc>
            <w:tc>
              <w:tcPr>
                <w:tcW w:w="898" w:type="dxa"/>
                <w:vAlign w:val="bottom"/>
              </w:tcPr>
              <w:p w:rsidR="00F612A7" w:rsidRDefault="00F612A7" w:rsidP="0000588D">
                <w:pPr>
                  <w:pStyle w:val="Tablebody0"/>
                </w:pPr>
                <w:r>
                  <w:t>8714</w:t>
                </w:r>
              </w:p>
            </w:tc>
            <w:tc>
              <w:tcPr>
                <w:tcW w:w="897" w:type="dxa"/>
                <w:vAlign w:val="bottom"/>
              </w:tcPr>
              <w:p w:rsidR="00F612A7" w:rsidRDefault="00F612A7" w:rsidP="0000588D">
                <w:pPr>
                  <w:pStyle w:val="Tablebody0"/>
                </w:pPr>
                <w:r>
                  <w:t>9110</w:t>
                </w:r>
              </w:p>
            </w:tc>
            <w:tc>
              <w:tcPr>
                <w:tcW w:w="898" w:type="dxa"/>
                <w:vAlign w:val="bottom"/>
              </w:tcPr>
              <w:p w:rsidR="00F612A7" w:rsidRDefault="00F612A7" w:rsidP="0000588D">
                <w:pPr>
                  <w:pStyle w:val="Tablebody0"/>
                </w:pPr>
                <w:r>
                  <w:t>9102</w:t>
                </w:r>
              </w:p>
            </w:tc>
            <w:tc>
              <w:tcPr>
                <w:tcW w:w="898" w:type="dxa"/>
                <w:vAlign w:val="bottom"/>
              </w:tcPr>
              <w:p w:rsidR="00F612A7" w:rsidRDefault="00F612A7" w:rsidP="0000588D">
                <w:pPr>
                  <w:pStyle w:val="Tablebody0"/>
                </w:pPr>
                <w:r>
                  <w:t>10</w:t>
                </w:r>
                <w:r w:rsidR="00EE3C66">
                  <w:t xml:space="preserve"> </w:t>
                </w:r>
                <w:r>
                  <w:t>620</w:t>
                </w:r>
              </w:p>
            </w:tc>
            <w:tc>
              <w:tcPr>
                <w:tcW w:w="898" w:type="dxa"/>
                <w:vAlign w:val="bottom"/>
              </w:tcPr>
              <w:p w:rsidR="00F612A7" w:rsidRDefault="00F612A7" w:rsidP="0000588D">
                <w:pPr>
                  <w:pStyle w:val="Tablebody0"/>
                </w:pPr>
                <w:r>
                  <w:t>10</w:t>
                </w:r>
                <w:r w:rsidR="00EE3C66">
                  <w:t xml:space="preserve"> </w:t>
                </w:r>
                <w:r>
                  <w:t>982</w:t>
                </w:r>
              </w:p>
            </w:tc>
            <w:tc>
              <w:tcPr>
                <w:tcW w:w="898" w:type="dxa"/>
                <w:vAlign w:val="bottom"/>
              </w:tcPr>
              <w:p w:rsidR="00F612A7" w:rsidRDefault="00F612A7" w:rsidP="0000588D">
                <w:pPr>
                  <w:pStyle w:val="Tablebody0"/>
                </w:pPr>
                <w:r>
                  <w:t>11</w:t>
                </w:r>
                <w:r w:rsidR="00EE3C66">
                  <w:t xml:space="preserve"> </w:t>
                </w:r>
                <w:r>
                  <w:t>042</w:t>
                </w:r>
              </w:p>
            </w:tc>
          </w:tr>
          <w:tr w:rsidR="00F612A7" w:rsidRPr="00DB297C" w:rsidTr="00F612A7">
            <w:trPr>
              <w:cnfStyle w:val="000000100000" w:firstRow="0" w:lastRow="0" w:firstColumn="0" w:lastColumn="0" w:oddVBand="0" w:evenVBand="0" w:oddHBand="1" w:evenHBand="0" w:firstRowFirstColumn="0" w:firstRowLastColumn="0" w:lastRowFirstColumn="0" w:lastRowLastColumn="0"/>
              <w:trHeight w:val="340"/>
            </w:trPr>
            <w:tc>
              <w:tcPr>
                <w:tcW w:w="892" w:type="dxa"/>
                <w:vAlign w:val="bottom"/>
              </w:tcPr>
              <w:p w:rsidR="00F612A7" w:rsidRDefault="00F612A7" w:rsidP="0000588D">
                <w:pPr>
                  <w:pStyle w:val="Tablebody0"/>
                </w:pPr>
                <w:r>
                  <w:t xml:space="preserve">4.30 </w:t>
                </w:r>
                <w:r w:rsidR="00EE3C66">
                  <w:t>pm</w:t>
                </w:r>
              </w:p>
            </w:tc>
            <w:tc>
              <w:tcPr>
                <w:tcW w:w="822" w:type="dxa"/>
                <w:vAlign w:val="bottom"/>
              </w:tcPr>
              <w:p w:rsidR="00F612A7" w:rsidRDefault="00F612A7" w:rsidP="0000588D">
                <w:pPr>
                  <w:pStyle w:val="Tablebody0"/>
                </w:pPr>
                <w:r>
                  <w:t>2315</w:t>
                </w:r>
              </w:p>
            </w:tc>
            <w:tc>
              <w:tcPr>
                <w:tcW w:w="898" w:type="dxa"/>
                <w:vAlign w:val="bottom"/>
              </w:tcPr>
              <w:p w:rsidR="00F612A7" w:rsidRDefault="00F612A7" w:rsidP="0000588D">
                <w:pPr>
                  <w:pStyle w:val="Tablebody0"/>
                </w:pPr>
                <w:r>
                  <w:t>14</w:t>
                </w:r>
                <w:r w:rsidR="00EE3C66">
                  <w:t xml:space="preserve"> </w:t>
                </w:r>
                <w:r>
                  <w:t>000</w:t>
                </w:r>
              </w:p>
            </w:tc>
            <w:tc>
              <w:tcPr>
                <w:tcW w:w="898" w:type="dxa"/>
                <w:vAlign w:val="bottom"/>
              </w:tcPr>
              <w:p w:rsidR="00F612A7" w:rsidRDefault="00F612A7" w:rsidP="0000588D">
                <w:pPr>
                  <w:pStyle w:val="Tablebody0"/>
                </w:pPr>
                <w:r>
                  <w:t>14</w:t>
                </w:r>
                <w:r w:rsidR="00EE3C66">
                  <w:t xml:space="preserve"> </w:t>
                </w:r>
                <w:r>
                  <w:t>000</w:t>
                </w:r>
              </w:p>
            </w:tc>
            <w:tc>
              <w:tcPr>
                <w:tcW w:w="898" w:type="dxa"/>
                <w:vAlign w:val="bottom"/>
              </w:tcPr>
              <w:p w:rsidR="00F612A7" w:rsidRDefault="00F612A7" w:rsidP="0000588D">
                <w:pPr>
                  <w:pStyle w:val="Tablebody0"/>
                </w:pPr>
                <w:r>
                  <w:t>8871</w:t>
                </w:r>
              </w:p>
            </w:tc>
            <w:tc>
              <w:tcPr>
                <w:tcW w:w="897" w:type="dxa"/>
                <w:vAlign w:val="bottom"/>
              </w:tcPr>
              <w:p w:rsidR="00F612A7" w:rsidRDefault="00F612A7" w:rsidP="0000588D">
                <w:pPr>
                  <w:pStyle w:val="Tablebody0"/>
                </w:pPr>
                <w:r>
                  <w:t>9233</w:t>
                </w:r>
              </w:p>
            </w:tc>
            <w:tc>
              <w:tcPr>
                <w:tcW w:w="898" w:type="dxa"/>
                <w:vAlign w:val="bottom"/>
              </w:tcPr>
              <w:p w:rsidR="00F612A7" w:rsidRDefault="00F612A7" w:rsidP="0000588D">
                <w:pPr>
                  <w:pStyle w:val="Tablebody0"/>
                </w:pPr>
                <w:r>
                  <w:t>9209</w:t>
                </w:r>
              </w:p>
            </w:tc>
            <w:tc>
              <w:tcPr>
                <w:tcW w:w="898" w:type="dxa"/>
                <w:vAlign w:val="bottom"/>
              </w:tcPr>
              <w:p w:rsidR="00F612A7" w:rsidRDefault="00F612A7" w:rsidP="0000588D">
                <w:pPr>
                  <w:pStyle w:val="Tablebody0"/>
                </w:pPr>
                <w:r>
                  <w:t>10</w:t>
                </w:r>
                <w:r w:rsidR="00EE3C66">
                  <w:t xml:space="preserve"> </w:t>
                </w:r>
                <w:r>
                  <w:t>850</w:t>
                </w:r>
              </w:p>
            </w:tc>
            <w:tc>
              <w:tcPr>
                <w:tcW w:w="898" w:type="dxa"/>
                <w:vAlign w:val="bottom"/>
              </w:tcPr>
              <w:p w:rsidR="00F612A7" w:rsidRDefault="00F612A7" w:rsidP="0000588D">
                <w:pPr>
                  <w:pStyle w:val="Tablebody0"/>
                </w:pPr>
                <w:r>
                  <w:t>10</w:t>
                </w:r>
                <w:r w:rsidR="00EE3C66">
                  <w:t xml:space="preserve"> </w:t>
                </w:r>
                <w:r>
                  <w:t>964</w:t>
                </w:r>
              </w:p>
            </w:tc>
            <w:tc>
              <w:tcPr>
                <w:tcW w:w="898" w:type="dxa"/>
                <w:vAlign w:val="bottom"/>
              </w:tcPr>
              <w:p w:rsidR="00F612A7" w:rsidRDefault="00F612A7" w:rsidP="0000588D">
                <w:pPr>
                  <w:pStyle w:val="Tablebody0"/>
                </w:pPr>
                <w:r>
                  <w:t>11</w:t>
                </w:r>
                <w:r w:rsidR="00EE3C66">
                  <w:t xml:space="preserve"> </w:t>
                </w:r>
                <w:r>
                  <w:t>047</w:t>
                </w:r>
              </w:p>
            </w:tc>
          </w:tr>
          <w:tr w:rsidR="00F612A7" w:rsidRPr="00DB297C" w:rsidTr="00F612A7">
            <w:trPr>
              <w:cnfStyle w:val="000000010000" w:firstRow="0" w:lastRow="0" w:firstColumn="0" w:lastColumn="0" w:oddVBand="0" w:evenVBand="0" w:oddHBand="0" w:evenHBand="1" w:firstRowFirstColumn="0" w:firstRowLastColumn="0" w:lastRowFirstColumn="0" w:lastRowLastColumn="0"/>
              <w:trHeight w:val="340"/>
            </w:trPr>
            <w:tc>
              <w:tcPr>
                <w:tcW w:w="892" w:type="dxa"/>
                <w:vAlign w:val="bottom"/>
              </w:tcPr>
              <w:p w:rsidR="00F612A7" w:rsidRPr="00F612A7" w:rsidRDefault="00B85BFD" w:rsidP="0000588D">
                <w:pPr>
                  <w:pStyle w:val="Tablebody0"/>
                  <w:rPr>
                    <w:b/>
                  </w:rPr>
                </w:pPr>
                <w:r>
                  <w:rPr>
                    <w:b/>
                  </w:rPr>
                  <w:t>5 </w:t>
                </w:r>
                <w:r w:rsidR="00EE3C66" w:rsidRPr="00B85BFD">
                  <w:rPr>
                    <w:b/>
                  </w:rPr>
                  <w:t>pm</w:t>
                </w:r>
              </w:p>
            </w:tc>
            <w:tc>
              <w:tcPr>
                <w:tcW w:w="822" w:type="dxa"/>
                <w:vAlign w:val="bottom"/>
              </w:tcPr>
              <w:p w:rsidR="00F612A7" w:rsidRPr="00F612A7" w:rsidRDefault="00F612A7" w:rsidP="0000588D">
                <w:pPr>
                  <w:pStyle w:val="Tablebody0"/>
                  <w:rPr>
                    <w:b/>
                  </w:rPr>
                </w:pPr>
                <w:r w:rsidRPr="00F612A7">
                  <w:rPr>
                    <w:b/>
                  </w:rPr>
                  <w:t>6456</w:t>
                </w:r>
              </w:p>
            </w:tc>
            <w:tc>
              <w:tcPr>
                <w:tcW w:w="898" w:type="dxa"/>
                <w:vAlign w:val="bottom"/>
              </w:tcPr>
              <w:p w:rsidR="00F612A7" w:rsidRPr="00F612A7" w:rsidRDefault="00F612A7" w:rsidP="0000588D">
                <w:pPr>
                  <w:pStyle w:val="Tablebody0"/>
                  <w:rPr>
                    <w:b/>
                  </w:rPr>
                </w:pPr>
                <w:r w:rsidRPr="00F612A7">
                  <w:rPr>
                    <w:b/>
                  </w:rPr>
                  <w:t>14</w:t>
                </w:r>
                <w:r w:rsidR="00EE3C66">
                  <w:rPr>
                    <w:b/>
                  </w:rPr>
                  <w:t xml:space="preserve"> </w:t>
                </w:r>
                <w:r w:rsidRPr="00F612A7">
                  <w:rPr>
                    <w:b/>
                  </w:rPr>
                  <w:t>000</w:t>
                </w:r>
              </w:p>
            </w:tc>
            <w:tc>
              <w:tcPr>
                <w:tcW w:w="898" w:type="dxa"/>
                <w:vAlign w:val="bottom"/>
              </w:tcPr>
              <w:p w:rsidR="00F612A7" w:rsidRPr="00F612A7" w:rsidRDefault="00F612A7" w:rsidP="0000588D">
                <w:pPr>
                  <w:pStyle w:val="Tablebody0"/>
                  <w:rPr>
                    <w:b/>
                  </w:rPr>
                </w:pPr>
                <w:r w:rsidRPr="00F612A7">
                  <w:rPr>
                    <w:b/>
                  </w:rPr>
                  <w:t>14</w:t>
                </w:r>
                <w:r w:rsidR="00EE3C66">
                  <w:rPr>
                    <w:b/>
                  </w:rPr>
                  <w:t xml:space="preserve"> </w:t>
                </w:r>
                <w:r w:rsidRPr="00F612A7">
                  <w:rPr>
                    <w:b/>
                  </w:rPr>
                  <w:t>000</w:t>
                </w:r>
              </w:p>
            </w:tc>
            <w:tc>
              <w:tcPr>
                <w:tcW w:w="898" w:type="dxa"/>
                <w:vAlign w:val="bottom"/>
              </w:tcPr>
              <w:p w:rsidR="00F612A7" w:rsidRPr="00F612A7" w:rsidRDefault="00F612A7" w:rsidP="0000588D">
                <w:pPr>
                  <w:pStyle w:val="Tablebody0"/>
                  <w:rPr>
                    <w:b/>
                  </w:rPr>
                </w:pPr>
                <w:r w:rsidRPr="00F612A7">
                  <w:rPr>
                    <w:b/>
                  </w:rPr>
                  <w:t>8996</w:t>
                </w:r>
              </w:p>
            </w:tc>
            <w:tc>
              <w:tcPr>
                <w:tcW w:w="897" w:type="dxa"/>
                <w:vAlign w:val="bottom"/>
              </w:tcPr>
              <w:p w:rsidR="00F612A7" w:rsidRPr="00F612A7" w:rsidRDefault="00F612A7" w:rsidP="0000588D">
                <w:pPr>
                  <w:pStyle w:val="Tablebody0"/>
                  <w:rPr>
                    <w:b/>
                  </w:rPr>
                </w:pPr>
                <w:r w:rsidRPr="00F612A7">
                  <w:rPr>
                    <w:b/>
                  </w:rPr>
                  <w:t>9290</w:t>
                </w:r>
              </w:p>
            </w:tc>
            <w:tc>
              <w:tcPr>
                <w:tcW w:w="898" w:type="dxa"/>
                <w:vAlign w:val="bottom"/>
              </w:tcPr>
              <w:p w:rsidR="00F612A7" w:rsidRPr="00F612A7" w:rsidRDefault="00F612A7" w:rsidP="0000588D">
                <w:pPr>
                  <w:pStyle w:val="Tablebody0"/>
                  <w:rPr>
                    <w:b/>
                  </w:rPr>
                </w:pPr>
                <w:r w:rsidRPr="00F612A7">
                  <w:rPr>
                    <w:b/>
                  </w:rPr>
                  <w:t>9285</w:t>
                </w:r>
              </w:p>
            </w:tc>
            <w:tc>
              <w:tcPr>
                <w:tcW w:w="898" w:type="dxa"/>
                <w:vAlign w:val="bottom"/>
              </w:tcPr>
              <w:p w:rsidR="00F612A7" w:rsidRPr="00F612A7" w:rsidRDefault="00F612A7" w:rsidP="0000588D">
                <w:pPr>
                  <w:pStyle w:val="Tablebody0"/>
                  <w:rPr>
                    <w:b/>
                  </w:rPr>
                </w:pPr>
                <w:r w:rsidRPr="00F612A7">
                  <w:rPr>
                    <w:b/>
                  </w:rPr>
                  <w:t>10</w:t>
                </w:r>
                <w:r w:rsidR="00EE3C66">
                  <w:rPr>
                    <w:b/>
                  </w:rPr>
                  <w:t xml:space="preserve"> </w:t>
                </w:r>
                <w:r w:rsidRPr="00F612A7">
                  <w:rPr>
                    <w:b/>
                  </w:rPr>
                  <w:t>855</w:t>
                </w:r>
              </w:p>
            </w:tc>
            <w:tc>
              <w:tcPr>
                <w:tcW w:w="898" w:type="dxa"/>
                <w:vAlign w:val="bottom"/>
              </w:tcPr>
              <w:p w:rsidR="00F612A7" w:rsidRPr="00F612A7" w:rsidRDefault="00F612A7" w:rsidP="0000588D">
                <w:pPr>
                  <w:pStyle w:val="Tablebody0"/>
                  <w:rPr>
                    <w:b/>
                  </w:rPr>
                </w:pPr>
                <w:r w:rsidRPr="00F612A7">
                  <w:rPr>
                    <w:b/>
                  </w:rPr>
                  <w:t>10</w:t>
                </w:r>
                <w:r w:rsidR="00EE3C66">
                  <w:rPr>
                    <w:b/>
                  </w:rPr>
                  <w:t xml:space="preserve"> </w:t>
                </w:r>
                <w:r w:rsidRPr="00F612A7">
                  <w:rPr>
                    <w:b/>
                  </w:rPr>
                  <w:t>989</w:t>
                </w:r>
              </w:p>
            </w:tc>
            <w:tc>
              <w:tcPr>
                <w:tcW w:w="898" w:type="dxa"/>
                <w:vAlign w:val="bottom"/>
              </w:tcPr>
              <w:p w:rsidR="00F612A7" w:rsidRPr="00F612A7" w:rsidRDefault="00F612A7" w:rsidP="0000588D">
                <w:pPr>
                  <w:pStyle w:val="Tablebody0"/>
                  <w:rPr>
                    <w:b/>
                  </w:rPr>
                </w:pPr>
                <w:r w:rsidRPr="00F612A7">
                  <w:rPr>
                    <w:b/>
                  </w:rPr>
                  <w:t>11</w:t>
                </w:r>
                <w:r w:rsidR="00EE3C66">
                  <w:rPr>
                    <w:b/>
                  </w:rPr>
                  <w:t xml:space="preserve"> </w:t>
                </w:r>
                <w:r w:rsidRPr="00F612A7">
                  <w:rPr>
                    <w:b/>
                  </w:rPr>
                  <w:t>047</w:t>
                </w:r>
              </w:p>
            </w:tc>
          </w:tr>
          <w:tr w:rsidR="00F612A7" w:rsidRPr="00DB297C" w:rsidTr="00F612A7">
            <w:trPr>
              <w:cnfStyle w:val="000000100000" w:firstRow="0" w:lastRow="0" w:firstColumn="0" w:lastColumn="0" w:oddVBand="0" w:evenVBand="0" w:oddHBand="1" w:evenHBand="0" w:firstRowFirstColumn="0" w:firstRowLastColumn="0" w:lastRowFirstColumn="0" w:lastRowLastColumn="0"/>
              <w:trHeight w:val="340"/>
            </w:trPr>
            <w:tc>
              <w:tcPr>
                <w:tcW w:w="892" w:type="dxa"/>
                <w:vAlign w:val="bottom"/>
              </w:tcPr>
              <w:p w:rsidR="00F612A7" w:rsidRPr="00F612A7" w:rsidRDefault="00F612A7" w:rsidP="0000588D">
                <w:pPr>
                  <w:pStyle w:val="Tablebody0"/>
                  <w:rPr>
                    <w:b/>
                  </w:rPr>
                </w:pPr>
                <w:r w:rsidRPr="00F612A7">
                  <w:rPr>
                    <w:b/>
                  </w:rPr>
                  <w:lastRenderedPageBreak/>
                  <w:t xml:space="preserve">5.30 </w:t>
                </w:r>
                <w:r w:rsidR="00EE3C66" w:rsidRPr="00B85BFD">
                  <w:rPr>
                    <w:b/>
                  </w:rPr>
                  <w:t>pm</w:t>
                </w:r>
              </w:p>
            </w:tc>
            <w:tc>
              <w:tcPr>
                <w:tcW w:w="822" w:type="dxa"/>
                <w:vAlign w:val="bottom"/>
              </w:tcPr>
              <w:p w:rsidR="00F612A7" w:rsidRPr="00F612A7" w:rsidRDefault="00F612A7" w:rsidP="0000588D">
                <w:pPr>
                  <w:pStyle w:val="Tablebody0"/>
                  <w:rPr>
                    <w:b/>
                  </w:rPr>
                </w:pPr>
                <w:r w:rsidRPr="00F612A7">
                  <w:rPr>
                    <w:b/>
                  </w:rPr>
                  <w:t>13</w:t>
                </w:r>
                <w:r w:rsidR="00EE3C66">
                  <w:rPr>
                    <w:b/>
                  </w:rPr>
                  <w:t xml:space="preserve"> </w:t>
                </w:r>
                <w:r w:rsidRPr="00F612A7">
                  <w:rPr>
                    <w:b/>
                  </w:rPr>
                  <w:t>400</w:t>
                </w:r>
              </w:p>
            </w:tc>
            <w:tc>
              <w:tcPr>
                <w:tcW w:w="898" w:type="dxa"/>
                <w:vAlign w:val="bottom"/>
              </w:tcPr>
              <w:p w:rsidR="00F612A7" w:rsidRPr="00F612A7" w:rsidRDefault="00F612A7" w:rsidP="0000588D">
                <w:pPr>
                  <w:pStyle w:val="Tablebody0"/>
                  <w:rPr>
                    <w:b/>
                  </w:rPr>
                </w:pPr>
                <w:r w:rsidRPr="00F612A7">
                  <w:rPr>
                    <w:b/>
                  </w:rPr>
                  <w:t>13</w:t>
                </w:r>
                <w:r w:rsidR="00EE3C66">
                  <w:rPr>
                    <w:b/>
                  </w:rPr>
                  <w:t xml:space="preserve"> </w:t>
                </w:r>
                <w:r w:rsidRPr="00F612A7">
                  <w:rPr>
                    <w:b/>
                  </w:rPr>
                  <w:t>400</w:t>
                </w:r>
              </w:p>
            </w:tc>
            <w:tc>
              <w:tcPr>
                <w:tcW w:w="898" w:type="dxa"/>
                <w:vAlign w:val="bottom"/>
              </w:tcPr>
              <w:p w:rsidR="00F612A7" w:rsidRPr="00F612A7" w:rsidRDefault="00F612A7" w:rsidP="0000588D">
                <w:pPr>
                  <w:pStyle w:val="Tablebody0"/>
                  <w:rPr>
                    <w:b/>
                  </w:rPr>
                </w:pPr>
                <w:r w:rsidRPr="00F612A7">
                  <w:rPr>
                    <w:b/>
                  </w:rPr>
                  <w:t>14</w:t>
                </w:r>
                <w:r w:rsidR="00EE3C66">
                  <w:rPr>
                    <w:b/>
                  </w:rPr>
                  <w:t xml:space="preserve"> </w:t>
                </w:r>
                <w:r w:rsidRPr="00F612A7">
                  <w:rPr>
                    <w:b/>
                  </w:rPr>
                  <w:t>000</w:t>
                </w:r>
              </w:p>
            </w:tc>
            <w:tc>
              <w:tcPr>
                <w:tcW w:w="898" w:type="dxa"/>
                <w:vAlign w:val="bottom"/>
              </w:tcPr>
              <w:p w:rsidR="00F612A7" w:rsidRPr="00F612A7" w:rsidRDefault="00F612A7" w:rsidP="0000588D">
                <w:pPr>
                  <w:pStyle w:val="Tablebody0"/>
                  <w:rPr>
                    <w:b/>
                  </w:rPr>
                </w:pPr>
                <w:r w:rsidRPr="00F612A7">
                  <w:rPr>
                    <w:b/>
                  </w:rPr>
                  <w:t>8971</w:t>
                </w:r>
              </w:p>
            </w:tc>
            <w:tc>
              <w:tcPr>
                <w:tcW w:w="897" w:type="dxa"/>
                <w:vAlign w:val="bottom"/>
              </w:tcPr>
              <w:p w:rsidR="00F612A7" w:rsidRPr="00F612A7" w:rsidRDefault="00F612A7" w:rsidP="0000588D">
                <w:pPr>
                  <w:pStyle w:val="Tablebody0"/>
                  <w:rPr>
                    <w:b/>
                  </w:rPr>
                </w:pPr>
                <w:r w:rsidRPr="00F612A7">
                  <w:rPr>
                    <w:b/>
                  </w:rPr>
                  <w:t>9238</w:t>
                </w:r>
              </w:p>
            </w:tc>
            <w:tc>
              <w:tcPr>
                <w:tcW w:w="898" w:type="dxa"/>
                <w:vAlign w:val="bottom"/>
              </w:tcPr>
              <w:p w:rsidR="00F612A7" w:rsidRPr="00F612A7" w:rsidRDefault="00F612A7" w:rsidP="0000588D">
                <w:pPr>
                  <w:pStyle w:val="Tablebody0"/>
                  <w:rPr>
                    <w:b/>
                  </w:rPr>
                </w:pPr>
                <w:r w:rsidRPr="00F612A7">
                  <w:rPr>
                    <w:b/>
                  </w:rPr>
                  <w:t>9244</w:t>
                </w:r>
              </w:p>
            </w:tc>
            <w:tc>
              <w:tcPr>
                <w:tcW w:w="898" w:type="dxa"/>
                <w:vAlign w:val="bottom"/>
              </w:tcPr>
              <w:p w:rsidR="00F612A7" w:rsidRPr="00F612A7" w:rsidRDefault="00F612A7" w:rsidP="0000588D">
                <w:pPr>
                  <w:pStyle w:val="Tablebody0"/>
                  <w:rPr>
                    <w:b/>
                  </w:rPr>
                </w:pPr>
                <w:r w:rsidRPr="00F612A7">
                  <w:rPr>
                    <w:b/>
                  </w:rPr>
                  <w:t>10</w:t>
                </w:r>
                <w:r w:rsidR="00EE3C66">
                  <w:rPr>
                    <w:b/>
                  </w:rPr>
                  <w:t xml:space="preserve"> </w:t>
                </w:r>
                <w:r w:rsidRPr="00F612A7">
                  <w:rPr>
                    <w:b/>
                  </w:rPr>
                  <w:t>758</w:t>
                </w:r>
              </w:p>
            </w:tc>
            <w:tc>
              <w:tcPr>
                <w:tcW w:w="898" w:type="dxa"/>
                <w:vAlign w:val="bottom"/>
              </w:tcPr>
              <w:p w:rsidR="00F612A7" w:rsidRPr="00F612A7" w:rsidRDefault="00F612A7" w:rsidP="0000588D">
                <w:pPr>
                  <w:pStyle w:val="Tablebody0"/>
                  <w:rPr>
                    <w:b/>
                  </w:rPr>
                </w:pPr>
                <w:r w:rsidRPr="00F612A7">
                  <w:rPr>
                    <w:b/>
                  </w:rPr>
                  <w:t>10</w:t>
                </w:r>
                <w:r w:rsidR="00EE3C66">
                  <w:rPr>
                    <w:b/>
                  </w:rPr>
                  <w:t xml:space="preserve"> </w:t>
                </w:r>
                <w:r w:rsidRPr="00F612A7">
                  <w:rPr>
                    <w:b/>
                  </w:rPr>
                  <w:t>961</w:t>
                </w:r>
              </w:p>
            </w:tc>
            <w:tc>
              <w:tcPr>
                <w:tcW w:w="898" w:type="dxa"/>
                <w:vAlign w:val="bottom"/>
              </w:tcPr>
              <w:p w:rsidR="00F612A7" w:rsidRPr="00F612A7" w:rsidRDefault="00F612A7" w:rsidP="0000588D">
                <w:pPr>
                  <w:pStyle w:val="Tablebody0"/>
                  <w:rPr>
                    <w:b/>
                  </w:rPr>
                </w:pPr>
                <w:r w:rsidRPr="00F612A7">
                  <w:rPr>
                    <w:b/>
                  </w:rPr>
                  <w:t>11</w:t>
                </w:r>
                <w:r w:rsidR="00EE3C66">
                  <w:rPr>
                    <w:b/>
                  </w:rPr>
                  <w:t xml:space="preserve"> </w:t>
                </w:r>
                <w:r w:rsidRPr="00F612A7">
                  <w:rPr>
                    <w:b/>
                  </w:rPr>
                  <w:t>017</w:t>
                </w:r>
              </w:p>
            </w:tc>
          </w:tr>
          <w:tr w:rsidR="00F612A7" w:rsidRPr="00DB297C" w:rsidTr="00F612A7">
            <w:trPr>
              <w:cnfStyle w:val="000000010000" w:firstRow="0" w:lastRow="0" w:firstColumn="0" w:lastColumn="0" w:oddVBand="0" w:evenVBand="0" w:oddHBand="0" w:evenHBand="1" w:firstRowFirstColumn="0" w:firstRowLastColumn="0" w:lastRowFirstColumn="0" w:lastRowLastColumn="0"/>
              <w:trHeight w:val="340"/>
            </w:trPr>
            <w:tc>
              <w:tcPr>
                <w:tcW w:w="892" w:type="dxa"/>
                <w:vAlign w:val="bottom"/>
              </w:tcPr>
              <w:p w:rsidR="00F612A7" w:rsidRDefault="00B85BFD" w:rsidP="0000588D">
                <w:pPr>
                  <w:pStyle w:val="Tablebody0"/>
                </w:pPr>
                <w:r>
                  <w:t>6 </w:t>
                </w:r>
                <w:r w:rsidR="00EE3C66">
                  <w:t>pm</w:t>
                </w:r>
              </w:p>
            </w:tc>
            <w:tc>
              <w:tcPr>
                <w:tcW w:w="822" w:type="dxa"/>
                <w:vAlign w:val="bottom"/>
              </w:tcPr>
              <w:p w:rsidR="00F612A7" w:rsidRDefault="00F612A7" w:rsidP="0000588D">
                <w:pPr>
                  <w:pStyle w:val="Tablebody0"/>
                </w:pPr>
                <w:r>
                  <w:t>2191</w:t>
                </w:r>
              </w:p>
            </w:tc>
            <w:tc>
              <w:tcPr>
                <w:tcW w:w="898" w:type="dxa"/>
                <w:vAlign w:val="bottom"/>
              </w:tcPr>
              <w:p w:rsidR="00F612A7" w:rsidRDefault="00F612A7" w:rsidP="0000588D">
                <w:pPr>
                  <w:pStyle w:val="Tablebody0"/>
                </w:pPr>
                <w:r>
                  <w:t>13</w:t>
                </w:r>
                <w:r w:rsidR="00EE3C66">
                  <w:t xml:space="preserve"> </w:t>
                </w:r>
                <w:r>
                  <w:t>400</w:t>
                </w:r>
              </w:p>
            </w:tc>
            <w:tc>
              <w:tcPr>
                <w:tcW w:w="898" w:type="dxa"/>
                <w:vAlign w:val="bottom"/>
              </w:tcPr>
              <w:p w:rsidR="00F612A7" w:rsidRDefault="00F612A7" w:rsidP="0000588D">
                <w:pPr>
                  <w:pStyle w:val="Tablebody0"/>
                </w:pPr>
                <w:r>
                  <w:t>13</w:t>
                </w:r>
                <w:r w:rsidR="00EE3C66">
                  <w:t xml:space="preserve"> </w:t>
                </w:r>
                <w:r>
                  <w:t>900</w:t>
                </w:r>
              </w:p>
            </w:tc>
            <w:tc>
              <w:tcPr>
                <w:tcW w:w="898" w:type="dxa"/>
                <w:vAlign w:val="bottom"/>
              </w:tcPr>
              <w:p w:rsidR="00F612A7" w:rsidRDefault="00F612A7" w:rsidP="0000588D">
                <w:pPr>
                  <w:pStyle w:val="Tablebody0"/>
                </w:pPr>
                <w:r>
                  <w:t>8868</w:t>
                </w:r>
              </w:p>
            </w:tc>
            <w:tc>
              <w:tcPr>
                <w:tcW w:w="897" w:type="dxa"/>
                <w:vAlign w:val="bottom"/>
              </w:tcPr>
              <w:p w:rsidR="00F612A7" w:rsidRDefault="00F612A7" w:rsidP="0000588D">
                <w:pPr>
                  <w:pStyle w:val="Tablebody0"/>
                </w:pPr>
                <w:r>
                  <w:t>9164</w:t>
                </w:r>
              </w:p>
            </w:tc>
            <w:tc>
              <w:tcPr>
                <w:tcW w:w="898" w:type="dxa"/>
                <w:vAlign w:val="bottom"/>
              </w:tcPr>
              <w:p w:rsidR="00F612A7" w:rsidRDefault="00F612A7" w:rsidP="0000588D">
                <w:pPr>
                  <w:pStyle w:val="Tablebody0"/>
                </w:pPr>
                <w:r>
                  <w:t>9203</w:t>
                </w:r>
              </w:p>
            </w:tc>
            <w:tc>
              <w:tcPr>
                <w:tcW w:w="898" w:type="dxa"/>
                <w:vAlign w:val="bottom"/>
              </w:tcPr>
              <w:p w:rsidR="00F612A7" w:rsidRDefault="00F612A7" w:rsidP="0000588D">
                <w:pPr>
                  <w:pStyle w:val="Tablebody0"/>
                </w:pPr>
                <w:r>
                  <w:t>10</w:t>
                </w:r>
                <w:r w:rsidR="00EE3C66">
                  <w:t xml:space="preserve"> </w:t>
                </w:r>
                <w:r>
                  <w:t>769</w:t>
                </w:r>
              </w:p>
            </w:tc>
            <w:tc>
              <w:tcPr>
                <w:tcW w:w="898" w:type="dxa"/>
                <w:vAlign w:val="bottom"/>
              </w:tcPr>
              <w:p w:rsidR="00F612A7" w:rsidRDefault="00F612A7" w:rsidP="0000588D">
                <w:pPr>
                  <w:pStyle w:val="Tablebody0"/>
                </w:pPr>
                <w:r>
                  <w:t>10</w:t>
                </w:r>
                <w:r w:rsidR="00EE3C66">
                  <w:t xml:space="preserve"> </w:t>
                </w:r>
                <w:r>
                  <w:t>828</w:t>
                </w:r>
              </w:p>
            </w:tc>
            <w:tc>
              <w:tcPr>
                <w:tcW w:w="898" w:type="dxa"/>
                <w:vAlign w:val="bottom"/>
              </w:tcPr>
              <w:p w:rsidR="00F612A7" w:rsidRDefault="00F612A7" w:rsidP="0000588D">
                <w:pPr>
                  <w:pStyle w:val="Tablebody0"/>
                </w:pPr>
                <w:r>
                  <w:t>11</w:t>
                </w:r>
                <w:r w:rsidR="00EE3C66">
                  <w:t xml:space="preserve"> </w:t>
                </w:r>
                <w:r>
                  <w:t>023</w:t>
                </w:r>
              </w:p>
            </w:tc>
          </w:tr>
          <w:tr w:rsidR="00F612A7" w:rsidRPr="00DB297C" w:rsidTr="00F612A7">
            <w:trPr>
              <w:cnfStyle w:val="000000100000" w:firstRow="0" w:lastRow="0" w:firstColumn="0" w:lastColumn="0" w:oddVBand="0" w:evenVBand="0" w:oddHBand="1" w:evenHBand="0" w:firstRowFirstColumn="0" w:firstRowLastColumn="0" w:lastRowFirstColumn="0" w:lastRowLastColumn="0"/>
              <w:trHeight w:val="340"/>
            </w:trPr>
            <w:tc>
              <w:tcPr>
                <w:tcW w:w="892" w:type="dxa"/>
                <w:vAlign w:val="bottom"/>
              </w:tcPr>
              <w:p w:rsidR="00F612A7" w:rsidRDefault="00F612A7" w:rsidP="0000588D">
                <w:pPr>
                  <w:pStyle w:val="Tablebody0"/>
                </w:pPr>
                <w:r>
                  <w:t xml:space="preserve">6.30 </w:t>
                </w:r>
                <w:r w:rsidR="00EE3C66">
                  <w:t>pm</w:t>
                </w:r>
              </w:p>
            </w:tc>
            <w:tc>
              <w:tcPr>
                <w:tcW w:w="822" w:type="dxa"/>
                <w:vAlign w:val="bottom"/>
              </w:tcPr>
              <w:p w:rsidR="00F612A7" w:rsidRDefault="00F612A7" w:rsidP="0000588D">
                <w:pPr>
                  <w:pStyle w:val="Tablebody0"/>
                </w:pPr>
                <w:r>
                  <w:t>694</w:t>
                </w:r>
              </w:p>
            </w:tc>
            <w:tc>
              <w:tcPr>
                <w:tcW w:w="898" w:type="dxa"/>
                <w:vAlign w:val="bottom"/>
              </w:tcPr>
              <w:p w:rsidR="00F612A7" w:rsidRDefault="00F612A7" w:rsidP="0000588D">
                <w:pPr>
                  <w:pStyle w:val="Tablebody0"/>
                </w:pPr>
                <w:r>
                  <w:t>103</w:t>
                </w:r>
              </w:p>
            </w:tc>
            <w:tc>
              <w:tcPr>
                <w:tcW w:w="898" w:type="dxa"/>
                <w:vAlign w:val="bottom"/>
              </w:tcPr>
              <w:p w:rsidR="00F612A7" w:rsidRDefault="00F612A7" w:rsidP="0000588D">
                <w:pPr>
                  <w:pStyle w:val="Tablebody0"/>
                </w:pPr>
                <w:r>
                  <w:t>13</w:t>
                </w:r>
                <w:r w:rsidR="00EE3C66">
                  <w:t xml:space="preserve"> </w:t>
                </w:r>
                <w:r>
                  <w:t>641</w:t>
                </w:r>
              </w:p>
            </w:tc>
            <w:tc>
              <w:tcPr>
                <w:tcW w:w="898" w:type="dxa"/>
                <w:vAlign w:val="bottom"/>
              </w:tcPr>
              <w:p w:rsidR="00F612A7" w:rsidRDefault="00F612A7" w:rsidP="0000588D">
                <w:pPr>
                  <w:pStyle w:val="Tablebody0"/>
                </w:pPr>
                <w:r>
                  <w:t>8804</w:t>
                </w:r>
              </w:p>
            </w:tc>
            <w:tc>
              <w:tcPr>
                <w:tcW w:w="897" w:type="dxa"/>
                <w:vAlign w:val="bottom"/>
              </w:tcPr>
              <w:p w:rsidR="00F612A7" w:rsidRDefault="00F612A7" w:rsidP="0000588D">
                <w:pPr>
                  <w:pStyle w:val="Tablebody0"/>
                </w:pPr>
                <w:r>
                  <w:t>8970</w:t>
                </w:r>
              </w:p>
            </w:tc>
            <w:tc>
              <w:tcPr>
                <w:tcW w:w="898" w:type="dxa"/>
                <w:vAlign w:val="bottom"/>
              </w:tcPr>
              <w:p w:rsidR="00F612A7" w:rsidRDefault="00F612A7" w:rsidP="0000588D">
                <w:pPr>
                  <w:pStyle w:val="Tablebody0"/>
                </w:pPr>
                <w:r>
                  <w:t>9105</w:t>
                </w:r>
              </w:p>
            </w:tc>
            <w:tc>
              <w:tcPr>
                <w:tcW w:w="898" w:type="dxa"/>
                <w:vAlign w:val="bottom"/>
              </w:tcPr>
              <w:p w:rsidR="00F612A7" w:rsidRDefault="00F612A7" w:rsidP="0000588D">
                <w:pPr>
                  <w:pStyle w:val="Tablebody0"/>
                </w:pPr>
                <w:r>
                  <w:t>10</w:t>
                </w:r>
                <w:r w:rsidR="00EE3C66">
                  <w:t xml:space="preserve"> </w:t>
                </w:r>
                <w:r>
                  <w:t>763</w:t>
                </w:r>
              </w:p>
            </w:tc>
            <w:tc>
              <w:tcPr>
                <w:tcW w:w="898" w:type="dxa"/>
                <w:vAlign w:val="bottom"/>
              </w:tcPr>
              <w:p w:rsidR="00F612A7" w:rsidRDefault="00F612A7" w:rsidP="0000588D">
                <w:pPr>
                  <w:pStyle w:val="Tablebody0"/>
                </w:pPr>
                <w:r>
                  <w:t>10</w:t>
                </w:r>
                <w:r w:rsidR="00EE3C66">
                  <w:t xml:space="preserve"> </w:t>
                </w:r>
                <w:r>
                  <w:t>892</w:t>
                </w:r>
              </w:p>
            </w:tc>
            <w:tc>
              <w:tcPr>
                <w:tcW w:w="898" w:type="dxa"/>
                <w:vAlign w:val="bottom"/>
              </w:tcPr>
              <w:p w:rsidR="00F612A7" w:rsidRDefault="00F612A7" w:rsidP="0000588D">
                <w:pPr>
                  <w:pStyle w:val="Tablebody0"/>
                </w:pPr>
                <w:r>
                  <w:t>11</w:t>
                </w:r>
                <w:r w:rsidR="00EE3C66">
                  <w:t xml:space="preserve"> </w:t>
                </w:r>
                <w:r>
                  <w:t>032</w:t>
                </w:r>
              </w:p>
            </w:tc>
          </w:tr>
          <w:tr w:rsidR="00F612A7" w:rsidRPr="00DB297C" w:rsidTr="00F612A7">
            <w:trPr>
              <w:cnfStyle w:val="000000010000" w:firstRow="0" w:lastRow="0" w:firstColumn="0" w:lastColumn="0" w:oddVBand="0" w:evenVBand="0" w:oddHBand="0" w:evenHBand="1" w:firstRowFirstColumn="0" w:firstRowLastColumn="0" w:lastRowFirstColumn="0" w:lastRowLastColumn="0"/>
              <w:trHeight w:val="340"/>
            </w:trPr>
            <w:tc>
              <w:tcPr>
                <w:tcW w:w="892" w:type="dxa"/>
                <w:vAlign w:val="bottom"/>
              </w:tcPr>
              <w:p w:rsidR="00F612A7" w:rsidRDefault="00B85BFD" w:rsidP="0000588D">
                <w:pPr>
                  <w:pStyle w:val="Tablebody0"/>
                </w:pPr>
                <w:r>
                  <w:t>7 </w:t>
                </w:r>
                <w:r w:rsidR="00EE3C66">
                  <w:t>pm</w:t>
                </w:r>
              </w:p>
            </w:tc>
            <w:tc>
              <w:tcPr>
                <w:tcW w:w="822" w:type="dxa"/>
                <w:vAlign w:val="bottom"/>
              </w:tcPr>
              <w:p w:rsidR="00F612A7" w:rsidRDefault="00F612A7" w:rsidP="0000588D">
                <w:pPr>
                  <w:pStyle w:val="Tablebody0"/>
                </w:pPr>
                <w:r>
                  <w:t>2184</w:t>
                </w:r>
              </w:p>
            </w:tc>
            <w:tc>
              <w:tcPr>
                <w:tcW w:w="898" w:type="dxa"/>
                <w:vAlign w:val="bottom"/>
              </w:tcPr>
              <w:p w:rsidR="00F612A7" w:rsidRDefault="00F612A7" w:rsidP="0000588D">
                <w:pPr>
                  <w:pStyle w:val="Tablebody0"/>
                </w:pPr>
                <w:r>
                  <w:t>150</w:t>
                </w:r>
              </w:p>
            </w:tc>
            <w:tc>
              <w:tcPr>
                <w:tcW w:w="898" w:type="dxa"/>
                <w:vAlign w:val="bottom"/>
              </w:tcPr>
              <w:p w:rsidR="00F612A7" w:rsidRDefault="00F612A7" w:rsidP="0000588D">
                <w:pPr>
                  <w:pStyle w:val="Tablebody0"/>
                </w:pPr>
                <w:r>
                  <w:t>13</w:t>
                </w:r>
                <w:r w:rsidR="00EE3C66">
                  <w:t xml:space="preserve"> </w:t>
                </w:r>
                <w:r>
                  <w:t>641</w:t>
                </w:r>
              </w:p>
            </w:tc>
            <w:tc>
              <w:tcPr>
                <w:tcW w:w="898" w:type="dxa"/>
                <w:vAlign w:val="bottom"/>
              </w:tcPr>
              <w:p w:rsidR="00F612A7" w:rsidRDefault="00F612A7" w:rsidP="0000588D">
                <w:pPr>
                  <w:pStyle w:val="Tablebody0"/>
                </w:pPr>
                <w:r>
                  <w:t>8845</w:t>
                </w:r>
              </w:p>
            </w:tc>
            <w:tc>
              <w:tcPr>
                <w:tcW w:w="897" w:type="dxa"/>
                <w:vAlign w:val="bottom"/>
              </w:tcPr>
              <w:p w:rsidR="00F612A7" w:rsidRDefault="00F612A7" w:rsidP="0000588D">
                <w:pPr>
                  <w:pStyle w:val="Tablebody0"/>
                </w:pPr>
                <w:r>
                  <w:t>9027</w:t>
                </w:r>
              </w:p>
            </w:tc>
            <w:tc>
              <w:tcPr>
                <w:tcW w:w="898" w:type="dxa"/>
                <w:vAlign w:val="bottom"/>
              </w:tcPr>
              <w:p w:rsidR="00F612A7" w:rsidRDefault="00F612A7" w:rsidP="0000588D">
                <w:pPr>
                  <w:pStyle w:val="Tablebody0"/>
                </w:pPr>
                <w:r>
                  <w:t>9152</w:t>
                </w:r>
              </w:p>
            </w:tc>
            <w:tc>
              <w:tcPr>
                <w:tcW w:w="898" w:type="dxa"/>
                <w:vAlign w:val="bottom"/>
              </w:tcPr>
              <w:p w:rsidR="00F612A7" w:rsidRDefault="00F612A7" w:rsidP="0000588D">
                <w:pPr>
                  <w:pStyle w:val="Tablebody0"/>
                </w:pPr>
                <w:r>
                  <w:t>10</w:t>
                </w:r>
                <w:r w:rsidR="00EE3C66">
                  <w:t xml:space="preserve"> </w:t>
                </w:r>
                <w:r>
                  <w:t>793</w:t>
                </w:r>
              </w:p>
            </w:tc>
            <w:tc>
              <w:tcPr>
                <w:tcW w:w="898" w:type="dxa"/>
                <w:vAlign w:val="bottom"/>
              </w:tcPr>
              <w:p w:rsidR="00F612A7" w:rsidRDefault="00F612A7" w:rsidP="0000588D">
                <w:pPr>
                  <w:pStyle w:val="Tablebody0"/>
                </w:pPr>
                <w:r>
                  <w:t>10</w:t>
                </w:r>
                <w:r w:rsidR="00EE3C66">
                  <w:t xml:space="preserve"> </w:t>
                </w:r>
                <w:r>
                  <w:t>882</w:t>
                </w:r>
              </w:p>
            </w:tc>
            <w:tc>
              <w:tcPr>
                <w:tcW w:w="898" w:type="dxa"/>
                <w:vAlign w:val="bottom"/>
              </w:tcPr>
              <w:p w:rsidR="00F612A7" w:rsidRDefault="00F612A7" w:rsidP="0000588D">
                <w:pPr>
                  <w:pStyle w:val="Tablebody0"/>
                </w:pPr>
                <w:r>
                  <w:t>11</w:t>
                </w:r>
                <w:r w:rsidR="00EE3C66">
                  <w:t xml:space="preserve"> </w:t>
                </w:r>
                <w:r>
                  <w:t>027</w:t>
                </w:r>
              </w:p>
            </w:tc>
          </w:tr>
          <w:tr w:rsidR="00F612A7" w:rsidRPr="00DB297C" w:rsidTr="00F612A7">
            <w:trPr>
              <w:cnfStyle w:val="000000100000" w:firstRow="0" w:lastRow="0" w:firstColumn="0" w:lastColumn="0" w:oddVBand="0" w:evenVBand="0" w:oddHBand="1" w:evenHBand="0" w:firstRowFirstColumn="0" w:firstRowLastColumn="0" w:lastRowFirstColumn="0" w:lastRowLastColumn="0"/>
              <w:trHeight w:val="340"/>
            </w:trPr>
            <w:tc>
              <w:tcPr>
                <w:tcW w:w="892" w:type="dxa"/>
                <w:vAlign w:val="bottom"/>
              </w:tcPr>
              <w:p w:rsidR="00F612A7" w:rsidRDefault="00F612A7" w:rsidP="0000588D">
                <w:pPr>
                  <w:pStyle w:val="Tablebody0"/>
                </w:pPr>
                <w:r>
                  <w:t xml:space="preserve">7.30 </w:t>
                </w:r>
                <w:r w:rsidR="00EE3C66">
                  <w:t>pm</w:t>
                </w:r>
              </w:p>
            </w:tc>
            <w:tc>
              <w:tcPr>
                <w:tcW w:w="822" w:type="dxa"/>
                <w:vAlign w:val="bottom"/>
              </w:tcPr>
              <w:p w:rsidR="00F612A7" w:rsidRDefault="00F612A7" w:rsidP="0000588D">
                <w:pPr>
                  <w:pStyle w:val="Tablebody0"/>
                </w:pPr>
                <w:r>
                  <w:t>1785</w:t>
                </w:r>
              </w:p>
            </w:tc>
            <w:tc>
              <w:tcPr>
                <w:tcW w:w="898" w:type="dxa"/>
                <w:vAlign w:val="bottom"/>
              </w:tcPr>
              <w:p w:rsidR="00F612A7" w:rsidRDefault="00F612A7" w:rsidP="0000588D">
                <w:pPr>
                  <w:pStyle w:val="Tablebody0"/>
                </w:pPr>
                <w:r>
                  <w:t>13</w:t>
                </w:r>
                <w:r w:rsidR="00EE3C66">
                  <w:t xml:space="preserve"> </w:t>
                </w:r>
                <w:r>
                  <w:t>400</w:t>
                </w:r>
              </w:p>
            </w:tc>
            <w:tc>
              <w:tcPr>
                <w:tcW w:w="898" w:type="dxa"/>
                <w:vAlign w:val="bottom"/>
              </w:tcPr>
              <w:p w:rsidR="00F612A7" w:rsidRDefault="00F612A7" w:rsidP="0000588D">
                <w:pPr>
                  <w:pStyle w:val="Tablebody0"/>
                </w:pPr>
                <w:r>
                  <w:t>13</w:t>
                </w:r>
                <w:r w:rsidR="00EE3C66">
                  <w:t xml:space="preserve"> </w:t>
                </w:r>
                <w:r>
                  <w:t>900</w:t>
                </w:r>
              </w:p>
            </w:tc>
            <w:tc>
              <w:tcPr>
                <w:tcW w:w="898" w:type="dxa"/>
                <w:vAlign w:val="bottom"/>
              </w:tcPr>
              <w:p w:rsidR="00F612A7" w:rsidRDefault="00F612A7" w:rsidP="0000588D">
                <w:pPr>
                  <w:pStyle w:val="Tablebody0"/>
                </w:pPr>
                <w:r>
                  <w:t>8800</w:t>
                </w:r>
              </w:p>
            </w:tc>
            <w:tc>
              <w:tcPr>
                <w:tcW w:w="897" w:type="dxa"/>
                <w:vAlign w:val="bottom"/>
              </w:tcPr>
              <w:p w:rsidR="00F612A7" w:rsidRDefault="00F612A7" w:rsidP="0000588D">
                <w:pPr>
                  <w:pStyle w:val="Tablebody0"/>
                </w:pPr>
                <w:r>
                  <w:t>9120</w:t>
                </w:r>
              </w:p>
            </w:tc>
            <w:tc>
              <w:tcPr>
                <w:tcW w:w="898" w:type="dxa"/>
                <w:vAlign w:val="bottom"/>
              </w:tcPr>
              <w:p w:rsidR="00F612A7" w:rsidRDefault="00F612A7" w:rsidP="0000588D">
                <w:pPr>
                  <w:pStyle w:val="Tablebody0"/>
                </w:pPr>
                <w:r>
                  <w:t>9183</w:t>
                </w:r>
              </w:p>
            </w:tc>
            <w:tc>
              <w:tcPr>
                <w:tcW w:w="898" w:type="dxa"/>
                <w:vAlign w:val="bottom"/>
              </w:tcPr>
              <w:p w:rsidR="00F612A7" w:rsidRDefault="00F612A7" w:rsidP="0000588D">
                <w:pPr>
                  <w:pStyle w:val="Tablebody0"/>
                </w:pPr>
                <w:r>
                  <w:t>10</w:t>
                </w:r>
                <w:r w:rsidR="00EE3C66">
                  <w:t xml:space="preserve"> </w:t>
                </w:r>
                <w:r>
                  <w:t>817</w:t>
                </w:r>
              </w:p>
            </w:tc>
            <w:tc>
              <w:tcPr>
                <w:tcW w:w="898" w:type="dxa"/>
                <w:vAlign w:val="bottom"/>
              </w:tcPr>
              <w:p w:rsidR="00F612A7" w:rsidRDefault="00F612A7" w:rsidP="0000588D">
                <w:pPr>
                  <w:pStyle w:val="Tablebody0"/>
                </w:pPr>
                <w:r>
                  <w:t>10</w:t>
                </w:r>
                <w:r w:rsidR="00EE3C66">
                  <w:t xml:space="preserve"> </w:t>
                </w:r>
                <w:r>
                  <w:t>875</w:t>
                </w:r>
              </w:p>
            </w:tc>
            <w:tc>
              <w:tcPr>
                <w:tcW w:w="898" w:type="dxa"/>
                <w:vAlign w:val="bottom"/>
              </w:tcPr>
              <w:p w:rsidR="00F612A7" w:rsidRDefault="00F612A7" w:rsidP="0000588D">
                <w:pPr>
                  <w:pStyle w:val="Tablebody0"/>
                </w:pPr>
                <w:r>
                  <w:t>11</w:t>
                </w:r>
                <w:r w:rsidR="00EE3C66">
                  <w:t xml:space="preserve"> </w:t>
                </w:r>
                <w:r>
                  <w:t>026</w:t>
                </w:r>
              </w:p>
            </w:tc>
          </w:tr>
        </w:tbl>
        <w:p w:rsidR="00E34784" w:rsidRDefault="00E34784" w:rsidP="00C7068C">
          <w:pPr>
            <w:pStyle w:val="Heading2"/>
          </w:pPr>
          <w:bookmarkStart w:id="7" w:name="_Ref412802451"/>
          <w:bookmarkStart w:id="8" w:name="_Ref413789342"/>
          <w:bookmarkStart w:id="9" w:name="_Toc478985834"/>
          <w:r>
            <w:t>Supply and Demand</w:t>
          </w:r>
          <w:bookmarkEnd w:id="9"/>
        </w:p>
        <w:p w:rsidR="00E173EB" w:rsidRDefault="004C37BA" w:rsidP="004C37BA">
          <w:pPr>
            <w:pStyle w:val="AERbodytext"/>
          </w:pPr>
          <w:r>
            <w:t xml:space="preserve">Participants in the National Electricity Market (NEM) are free to choose the amount of electricity </w:t>
          </w:r>
          <w:r w:rsidR="00D75249">
            <w:t xml:space="preserve">or capacity </w:t>
          </w:r>
          <w:r>
            <w:t>(MW) they offer for each of their generators for dispatch int</w:t>
          </w:r>
          <w:r w:rsidR="00D75249">
            <w:t xml:space="preserve">o the market and the price they are </w:t>
          </w:r>
          <w:r>
            <w:t xml:space="preserve">prepared to accept ($/MWh) for the energy produced. </w:t>
          </w:r>
          <w:r w:rsidR="00D75249">
            <w:t xml:space="preserve">A </w:t>
          </w:r>
          <w:r w:rsidR="005D658D">
            <w:t>participant’s</w:t>
          </w:r>
          <w:r w:rsidR="00D75249">
            <w:t xml:space="preserve"> offer comprises 10</w:t>
          </w:r>
          <w:r w:rsidR="00F50370">
            <w:t> </w:t>
          </w:r>
          <w:r w:rsidR="00D75249">
            <w:t xml:space="preserve">MW and price pairs. </w:t>
          </w:r>
          <w:r w:rsidR="00C62709">
            <w:t>AEMO</w:t>
          </w:r>
          <w:r w:rsidR="00D75249">
            <w:t xml:space="preserve"> agg</w:t>
          </w:r>
          <w:r w:rsidR="00E173EB">
            <w:t>regates all generator offers from lowest price to highest price and</w:t>
          </w:r>
          <w:r w:rsidR="00D75249">
            <w:t xml:space="preserve"> dispatches</w:t>
          </w:r>
          <w:r>
            <w:t xml:space="preserve"> that generation in order to meet its own </w:t>
          </w:r>
          <w:r w:rsidR="00D75249">
            <w:t>forecast</w:t>
          </w:r>
          <w:r>
            <w:t xml:space="preserve"> of the demand for electricity in a region every 5 minute of the day, taking into account the transfer capability of the network.</w:t>
          </w:r>
        </w:p>
        <w:p w:rsidR="00272469" w:rsidRPr="00E70479" w:rsidRDefault="00E34784" w:rsidP="004C37BA">
          <w:pPr>
            <w:pStyle w:val="AERbodytext"/>
          </w:pPr>
          <w:r w:rsidRPr="00E70479">
            <w:t>This section discusses</w:t>
          </w:r>
          <w:r w:rsidR="007E7E05" w:rsidRPr="00E70479">
            <w:t xml:space="preserve"> c</w:t>
          </w:r>
          <w:r w:rsidR="00D634C3">
            <w:t>hanges to the offered prices,</w:t>
          </w:r>
          <w:r w:rsidR="007E7E05" w:rsidRPr="00E70479">
            <w:t xml:space="preserve"> capacity</w:t>
          </w:r>
          <w:r w:rsidR="009A77E0">
            <w:t xml:space="preserve">. It also shows how accurately AEMO predicted the demand </w:t>
          </w:r>
          <w:r w:rsidRPr="00E70479">
            <w:t xml:space="preserve">conditions </w:t>
          </w:r>
          <w:r w:rsidR="007E7E05" w:rsidRPr="00E70479">
            <w:t xml:space="preserve">relevant to </w:t>
          </w:r>
          <w:r w:rsidRPr="00E70479">
            <w:t xml:space="preserve">the </w:t>
          </w:r>
          <w:r w:rsidR="007E7E05" w:rsidRPr="00E70479">
            <w:t>high price periods</w:t>
          </w:r>
          <w:r w:rsidR="00D634C3">
            <w:t xml:space="preserve">. </w:t>
          </w:r>
        </w:p>
        <w:p w:rsidR="009213C6" w:rsidRPr="00E430C9" w:rsidRDefault="00D634C3" w:rsidP="00E13C7D">
          <w:pPr>
            <w:pStyle w:val="Heading3"/>
          </w:pPr>
          <w:bookmarkStart w:id="10" w:name="_Toc412642720"/>
          <w:bookmarkStart w:id="11" w:name="_Toc412642721"/>
          <w:bookmarkStart w:id="12" w:name="_Toc412642722"/>
          <w:bookmarkStart w:id="13" w:name="_Toc412642723"/>
          <w:bookmarkStart w:id="14" w:name="_Toc412642724"/>
          <w:bookmarkStart w:id="15" w:name="_Toc412642725"/>
          <w:bookmarkStart w:id="16" w:name="_Ref414280750"/>
          <w:bookmarkStart w:id="17" w:name="_Ref414285080"/>
          <w:bookmarkStart w:id="18" w:name="_Toc478985835"/>
          <w:bookmarkEnd w:id="7"/>
          <w:bookmarkEnd w:id="8"/>
          <w:bookmarkEnd w:id="10"/>
          <w:bookmarkEnd w:id="11"/>
          <w:bookmarkEnd w:id="12"/>
          <w:bookmarkEnd w:id="13"/>
          <w:bookmarkEnd w:id="14"/>
          <w:bookmarkEnd w:id="15"/>
          <w:r>
            <w:t>Forecast and actual c</w:t>
          </w:r>
          <w:r w:rsidR="00565069" w:rsidRPr="00E430C9">
            <w:t>losing bids and s</w:t>
          </w:r>
          <w:bookmarkEnd w:id="16"/>
          <w:bookmarkEnd w:id="17"/>
          <w:r>
            <w:t>upply</w:t>
          </w:r>
          <w:bookmarkEnd w:id="18"/>
        </w:p>
        <w:p w:rsidR="00B10EDC" w:rsidRDefault="00B10EDC" w:rsidP="00850D3C">
          <w:pPr>
            <w:pStyle w:val="AERbodytext"/>
          </w:pPr>
          <w:r w:rsidRPr="00E430C9">
            <w:t xml:space="preserve">This section examines </w:t>
          </w:r>
          <w:r w:rsidR="00565069" w:rsidRPr="00E430C9">
            <w:t xml:space="preserve">the </w:t>
          </w:r>
          <w:r w:rsidR="003A506F">
            <w:t xml:space="preserve">forecast </w:t>
          </w:r>
          <w:r w:rsidR="00850D3C">
            <w:t xml:space="preserve">information that was available four and 12 hours in advance of the events </w:t>
          </w:r>
          <w:r w:rsidR="003675BC">
            <w:t>versus</w:t>
          </w:r>
          <w:r w:rsidR="003A506F">
            <w:t xml:space="preserve"> </w:t>
          </w:r>
          <w:r w:rsidR="00850D3C">
            <w:t xml:space="preserve">the </w:t>
          </w:r>
          <w:r w:rsidR="003A506F">
            <w:t>actual generator</w:t>
          </w:r>
          <w:r w:rsidR="00565069" w:rsidRPr="00E430C9">
            <w:t xml:space="preserve"> offers </w:t>
          </w:r>
          <w:r w:rsidR="00850D3C">
            <w:t xml:space="preserve">at the time of dispatch </w:t>
          </w:r>
          <w:r w:rsidR="00850D3C" w:rsidRPr="00850D3C">
            <w:t>(closing bids)</w:t>
          </w:r>
          <w:r w:rsidR="00850D3C">
            <w:t xml:space="preserve"> </w:t>
          </w:r>
          <w:r w:rsidR="00565069" w:rsidRPr="00E430C9">
            <w:t>and</w:t>
          </w:r>
          <w:r w:rsidR="003675BC">
            <w:t xml:space="preserve">, demand, dispatch and </w:t>
          </w:r>
          <w:r w:rsidR="009041C1">
            <w:t>prices</w:t>
          </w:r>
          <w:r w:rsidRPr="00E430C9">
            <w:t>.</w:t>
          </w:r>
          <w:r w:rsidR="00D31B41" w:rsidRPr="00E430C9">
            <w:t xml:space="preserve"> </w:t>
          </w:r>
        </w:p>
        <w:p w:rsidR="00F21D9B" w:rsidRDefault="00F21D9B" w:rsidP="00850D3C">
          <w:pPr>
            <w:pStyle w:val="AERbodytext"/>
          </w:pPr>
          <w:r>
            <w:t xml:space="preserve">A trading interval is </w:t>
          </w:r>
          <w:r w:rsidR="009A2F67">
            <w:t xml:space="preserve">defined as the </w:t>
          </w:r>
          <w:r>
            <w:t xml:space="preserve">30 minutes </w:t>
          </w:r>
          <w:proofErr w:type="gramStart"/>
          <w:r w:rsidR="009A2F67">
            <w:t>preceding</w:t>
          </w:r>
          <w:proofErr w:type="gramEnd"/>
          <w:r w:rsidR="009A2F67">
            <w:t xml:space="preserve"> the quoted time</w:t>
          </w:r>
          <w:r w:rsidR="005D658D">
            <w:t xml:space="preserve">. </w:t>
          </w:r>
          <w:r w:rsidR="000E76F0">
            <w:t>Every</w:t>
          </w:r>
          <w:r w:rsidR="009A2F67">
            <w:t xml:space="preserve"> half hour</w:t>
          </w:r>
          <w:r w:rsidR="000E76F0">
            <w:t>,</w:t>
          </w:r>
          <w:r w:rsidR="009A2F67">
            <w:t xml:space="preserve"> AEMO provides a 30 minute resolution forecast</w:t>
          </w:r>
          <w:r w:rsidR="000E76F0">
            <w:t>,</w:t>
          </w:r>
          <w:r w:rsidR="009A2F67">
            <w:t xml:space="preserve"> for the remainder of the day</w:t>
          </w:r>
          <w:r w:rsidR="000E76F0">
            <w:t>,</w:t>
          </w:r>
          <w:r w:rsidR="009A2F67">
            <w:t xml:space="preserve"> which provides participants with an indicator of their expected generat</w:t>
          </w:r>
          <w:r w:rsidR="000E76F0">
            <w:t>ion</w:t>
          </w:r>
          <w:r w:rsidR="009A2F67">
            <w:t xml:space="preserve"> </w:t>
          </w:r>
          <w:r w:rsidR="000E76F0">
            <w:t xml:space="preserve">and the forecast spot price </w:t>
          </w:r>
          <w:r w:rsidR="009A2F67">
            <w:t xml:space="preserve">against forecast </w:t>
          </w:r>
          <w:r w:rsidR="000E76F0">
            <w:t>demand.</w:t>
          </w:r>
          <w:r w:rsidR="00D9544D">
            <w:t xml:space="preserve"> </w:t>
          </w:r>
          <w:r w:rsidR="009A2F67">
            <w:t>A</w:t>
          </w:r>
          <w:r w:rsidR="00D9544D">
            <w:t xml:space="preserve">ctual </w:t>
          </w:r>
          <w:r w:rsidR="00F50370">
            <w:t>market dispatch occurs on a five</w:t>
          </w:r>
          <w:r w:rsidR="009A2F67">
            <w:t xml:space="preserve"> minute basis and consequently </w:t>
          </w:r>
          <w:r w:rsidR="00F50370">
            <w:t>five</w:t>
          </w:r>
          <w:r w:rsidR="009A2F67">
            <w:t xml:space="preserve"> minute </w:t>
          </w:r>
          <w:r w:rsidR="000E76F0">
            <w:t xml:space="preserve">dispatch </w:t>
          </w:r>
          <w:r w:rsidR="009A2F67">
            <w:t xml:space="preserve">prices, </w:t>
          </w:r>
          <w:r w:rsidR="000E76F0">
            <w:t xml:space="preserve">generation levels </w:t>
          </w:r>
          <w:r w:rsidR="009A2F67">
            <w:t>and demand are reported</w:t>
          </w:r>
          <w:r w:rsidR="00D9544D">
            <w:t>.</w:t>
          </w:r>
          <w:r>
            <w:t xml:space="preserve"> </w:t>
          </w:r>
          <w:r w:rsidR="00327E14">
            <w:t xml:space="preserve">All actual 30 minute data for a trading interval, including pricing and generation are calculated from the average of six five minute dispatch intervals. </w:t>
          </w:r>
        </w:p>
        <w:p w:rsidR="00C62709" w:rsidRDefault="00C62709" w:rsidP="00850D3C">
          <w:pPr>
            <w:pStyle w:val="AERbodytext"/>
          </w:pPr>
          <w:r>
            <w:t xml:space="preserve">Each generator is obliged to provide an initial offer to AEMO by midday the preceding day. </w:t>
          </w:r>
          <w:r>
            <w:fldChar w:fldCharType="begin"/>
          </w:r>
          <w:r>
            <w:instrText xml:space="preserve"> REF _Ref473640794 \h </w:instrText>
          </w:r>
          <w:r>
            <w:fldChar w:fldCharType="separate"/>
          </w:r>
          <w:r w:rsidR="00DA0691">
            <w:t xml:space="preserve">Figure </w:t>
          </w:r>
          <w:r w:rsidR="00DA0691">
            <w:rPr>
              <w:noProof/>
            </w:rPr>
            <w:t>1</w:t>
          </w:r>
          <w:r>
            <w:fldChar w:fldCharType="end"/>
          </w:r>
          <w:r>
            <w:t xml:space="preserve"> shows the cumulative initial </w:t>
          </w:r>
          <w:r w:rsidRPr="00C62709">
            <w:t xml:space="preserve">offers </w:t>
          </w:r>
          <w:r w:rsidR="008C2BB9">
            <w:t xml:space="preserve">for generators in Queensland </w:t>
          </w:r>
          <w:r>
            <w:t xml:space="preserve">aggregated </w:t>
          </w:r>
          <w:r w:rsidR="008C2BB9">
            <w:t xml:space="preserve">by </w:t>
          </w:r>
          <w:r w:rsidRPr="00C62709">
            <w:t xml:space="preserve">price </w:t>
          </w:r>
          <w:r w:rsidR="008C2BB9">
            <w:t xml:space="preserve">against the </w:t>
          </w:r>
          <w:r w:rsidRPr="00C62709">
            <w:t>condition</w:t>
          </w:r>
          <w:r w:rsidR="008C2BB9">
            <w:t>s</w:t>
          </w:r>
          <w:r w:rsidRPr="00C62709">
            <w:t xml:space="preserve"> forecast </w:t>
          </w:r>
          <w:r w:rsidR="008C2BB9">
            <w:t>at the time.</w:t>
          </w:r>
          <w:r w:rsidRPr="00C62709">
            <w:t xml:space="preserve"> </w:t>
          </w:r>
          <w:r w:rsidR="008C2BB9">
            <w:t xml:space="preserve">The figure provides an overall picture, looking 12 hours ahead, of the forecast market outcomes across the day. Specifically, it shows </w:t>
          </w:r>
          <w:r w:rsidR="005D658D">
            <w:t xml:space="preserve">the aggregated initial offers for Queensland generators (stacked area), </w:t>
          </w:r>
          <w:r w:rsidR="008C2BB9">
            <w:t>the total Queensland generator dispatch</w:t>
          </w:r>
          <w:r w:rsidR="005D658D">
            <w:t xml:space="preserve"> </w:t>
          </w:r>
          <w:r w:rsidR="005D658D" w:rsidRPr="00E430C9">
            <w:t>(orange line)</w:t>
          </w:r>
          <w:r w:rsidR="008C2BB9">
            <w:t xml:space="preserve"> and spot price</w:t>
          </w:r>
          <w:r w:rsidR="005D658D" w:rsidRPr="00E430C9">
            <w:t xml:space="preserve"> (purple line)</w:t>
          </w:r>
          <w:r w:rsidR="008C2BB9">
            <w:t xml:space="preserve"> that would have occurred to satisfy the forecast demand</w:t>
          </w:r>
          <w:r w:rsidR="005D658D">
            <w:t xml:space="preserve"> </w:t>
          </w:r>
          <w:r w:rsidR="005D658D" w:rsidRPr="00E430C9">
            <w:t>(blue line)</w:t>
          </w:r>
          <w:r w:rsidR="008C2BB9">
            <w:t xml:space="preserve"> </w:t>
          </w:r>
        </w:p>
        <w:p w:rsidR="00565069" w:rsidRDefault="00565069" w:rsidP="00565069">
          <w:pPr>
            <w:pStyle w:val="Caption"/>
            <w:jc w:val="both"/>
          </w:pPr>
          <w:bookmarkStart w:id="19" w:name="_Ref473640794"/>
          <w:r>
            <w:lastRenderedPageBreak/>
            <w:t xml:space="preserve">Figure </w:t>
          </w:r>
          <w:r w:rsidR="00DA0691">
            <w:fldChar w:fldCharType="begin"/>
          </w:r>
          <w:r w:rsidR="00DA0691">
            <w:instrText xml:space="preserve"> SEQ Figure \* ARABIC </w:instrText>
          </w:r>
          <w:r w:rsidR="00DA0691">
            <w:fldChar w:fldCharType="separate"/>
          </w:r>
          <w:r w:rsidR="00DA0691">
            <w:rPr>
              <w:noProof/>
            </w:rPr>
            <w:t>1</w:t>
          </w:r>
          <w:r w:rsidR="00DA0691">
            <w:rPr>
              <w:noProof/>
            </w:rPr>
            <w:fldChar w:fldCharType="end"/>
          </w:r>
          <w:bookmarkEnd w:id="19"/>
          <w:r>
            <w:t>:</w:t>
          </w:r>
          <w:r w:rsidR="00850D3C">
            <w:t xml:space="preserve"> 12 hours ahead f</w:t>
          </w:r>
          <w:r w:rsidR="003A506F">
            <w:t xml:space="preserve">orecast </w:t>
          </w:r>
          <w:r w:rsidR="008C2BB9">
            <w:t>generator offers</w:t>
          </w:r>
          <w:r w:rsidR="003A506F">
            <w:t>, spot prices, dispatch</w:t>
          </w:r>
          <w:r>
            <w:t xml:space="preserve"> and demand</w:t>
          </w:r>
        </w:p>
        <w:p w:rsidR="003A506F" w:rsidRPr="003A506F" w:rsidRDefault="00E42EED" w:rsidP="003A506F">
          <w:r w:rsidRPr="00E42EED">
            <w:rPr>
              <w:noProof/>
              <w:lang w:eastAsia="en-AU"/>
            </w:rPr>
            <w:drawing>
              <wp:inline distT="0" distB="0" distL="0" distR="0" wp14:anchorId="72E97892" wp14:editId="01C376D9">
                <wp:extent cx="5382895" cy="297908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2979080"/>
                        </a:xfrm>
                        <a:prstGeom prst="rect">
                          <a:avLst/>
                        </a:prstGeom>
                        <a:noFill/>
                        <a:ln>
                          <a:noFill/>
                        </a:ln>
                      </pic:spPr>
                    </pic:pic>
                  </a:graphicData>
                </a:graphic>
              </wp:inline>
            </w:drawing>
          </w:r>
        </w:p>
        <w:p w:rsidR="003675BC" w:rsidRDefault="000F4155" w:rsidP="00415AEA">
          <w:pPr>
            <w:pStyle w:val="AERbodytext"/>
          </w:pPr>
          <w:r>
            <w:t xml:space="preserve">The spot price forecast in Queensland in </w:t>
          </w:r>
          <w:r>
            <w:fldChar w:fldCharType="begin"/>
          </w:r>
          <w:r>
            <w:instrText xml:space="preserve"> REF _Ref473640794 \h </w:instrText>
          </w:r>
          <w:r>
            <w:fldChar w:fldCharType="separate"/>
          </w:r>
          <w:r w:rsidR="00DA0691">
            <w:t xml:space="preserve">Figure </w:t>
          </w:r>
          <w:r w:rsidR="00DA0691">
            <w:rPr>
              <w:noProof/>
            </w:rPr>
            <w:t>1</w:t>
          </w:r>
          <w:r>
            <w:fldChar w:fldCharType="end"/>
          </w:r>
          <w:r>
            <w:t xml:space="preserve"> was </w:t>
          </w:r>
          <w:r w:rsidR="009A2F67">
            <w:t>close to $14 000/MWh from 3 pm to 8 pm b</w:t>
          </w:r>
          <w:r>
            <w:t xml:space="preserve">ecause </w:t>
          </w:r>
          <w:r w:rsidR="009A2F67">
            <w:t xml:space="preserve">the dispatch system anticipated that </w:t>
          </w:r>
          <w:r>
            <w:t>generators with offer prices greater than $12</w:t>
          </w:r>
          <w:r w:rsidR="009A2F67">
            <w:t> </w:t>
          </w:r>
          <w:r>
            <w:t xml:space="preserve">500 </w:t>
          </w:r>
          <w:r w:rsidR="009A2F67">
            <w:t xml:space="preserve">would </w:t>
          </w:r>
          <w:r>
            <w:t xml:space="preserve">be required to </w:t>
          </w:r>
          <w:r w:rsidR="009A2F67">
            <w:t>satisfy the level of forecast demand</w:t>
          </w:r>
          <w:r>
            <w:t>.</w:t>
          </w:r>
        </w:p>
        <w:p w:rsidR="005D658D" w:rsidRDefault="003A0752" w:rsidP="005D658D">
          <w:pPr>
            <w:pStyle w:val="AERbodytext"/>
          </w:pPr>
          <w:r>
            <w:t xml:space="preserve">From 5 pm to 8 pm the initial offers show that there was almost no capacity priced between $500/MWh and $5000/MWh (the narrow dark blue region of the area chart) and no capacity priced between $5000/MWh and $12 500/MWh. </w:t>
          </w:r>
        </w:p>
        <w:p w:rsidR="005D658D" w:rsidRDefault="005D658D" w:rsidP="005D658D">
          <w:pPr>
            <w:pStyle w:val="AERbodytext"/>
          </w:pPr>
          <w:r>
            <w:fldChar w:fldCharType="begin"/>
          </w:r>
          <w:r>
            <w:instrText xml:space="preserve"> REF _Ref474507939 \h </w:instrText>
          </w:r>
          <w:r>
            <w:fldChar w:fldCharType="separate"/>
          </w:r>
          <w:r w:rsidR="00DA0691">
            <w:t>Figure </w:t>
          </w:r>
          <w:r w:rsidR="00DA0691">
            <w:rPr>
              <w:noProof/>
            </w:rPr>
            <w:t>2</w:t>
          </w:r>
          <w:r>
            <w:fldChar w:fldCharType="end"/>
          </w:r>
          <w:r>
            <w:t xml:space="preserve"> </w:t>
          </w:r>
          <w:r w:rsidRPr="00E430C9">
            <w:t xml:space="preserve">shows the cumulative </w:t>
          </w:r>
          <w:r>
            <w:t xml:space="preserve">offers for generators </w:t>
          </w:r>
          <w:r w:rsidRPr="00E430C9">
            <w:t xml:space="preserve">in Queensland </w:t>
          </w:r>
          <w:r>
            <w:t xml:space="preserve">that were in place at the time of actual dispatch, also known as </w:t>
          </w:r>
          <w:r w:rsidRPr="00E430C9">
            <w:t>closing bids</w:t>
          </w:r>
          <w:r>
            <w:t>,</w:t>
          </w:r>
          <w:r w:rsidRPr="00E430C9">
            <w:t xml:space="preserve"> </w:t>
          </w:r>
          <w:r>
            <w:t xml:space="preserve">at a five minute resolution. Generators may change their offers to suit their changing economic or physical position as the day unfolds. Generators change their offers by submitting rebids. The figure shows, for Queensland, </w:t>
          </w:r>
          <w:r w:rsidRPr="00E430C9">
            <w:t>the dispatch price (purple line)</w:t>
          </w:r>
          <w:r>
            <w:t xml:space="preserve">, </w:t>
          </w:r>
          <w:r w:rsidRPr="00E430C9">
            <w:t>demand (blue line)</w:t>
          </w:r>
          <w:r>
            <w:t>,</w:t>
          </w:r>
          <w:r w:rsidRPr="00E430C9">
            <w:t xml:space="preserve"> </w:t>
          </w:r>
          <w:r>
            <w:t xml:space="preserve">total </w:t>
          </w:r>
          <w:r w:rsidRPr="00E430C9">
            <w:t xml:space="preserve">local </w:t>
          </w:r>
          <w:r>
            <w:t xml:space="preserve">generation </w:t>
          </w:r>
          <w:r w:rsidRPr="00E430C9">
            <w:t>dispatch (oran</w:t>
          </w:r>
          <w:r>
            <w:t>ge line) and</w:t>
          </w:r>
          <w:r w:rsidRPr="00F21D9B">
            <w:t xml:space="preserve"> </w:t>
          </w:r>
          <w:r>
            <w:t xml:space="preserve">the 30 minute spot price (dashed purple line). </w:t>
          </w:r>
        </w:p>
        <w:p w:rsidR="003A506F" w:rsidRDefault="003A506F" w:rsidP="003A506F">
          <w:pPr>
            <w:pStyle w:val="Caption"/>
            <w:jc w:val="both"/>
          </w:pPr>
          <w:bookmarkStart w:id="20" w:name="_Ref474507939"/>
          <w:r>
            <w:lastRenderedPageBreak/>
            <w:t>Figure</w:t>
          </w:r>
          <w:r w:rsidR="008D6858">
            <w:t> </w:t>
          </w:r>
          <w:r w:rsidR="00DA0691">
            <w:fldChar w:fldCharType="begin"/>
          </w:r>
          <w:r w:rsidR="00DA0691">
            <w:instrText xml:space="preserve"> SEQ Figure </w:instrText>
          </w:r>
          <w:r w:rsidR="00DA0691">
            <w:instrText xml:space="preserve">\* ARABIC </w:instrText>
          </w:r>
          <w:r w:rsidR="00DA0691">
            <w:fldChar w:fldCharType="separate"/>
          </w:r>
          <w:r w:rsidR="00DA0691">
            <w:rPr>
              <w:noProof/>
            </w:rPr>
            <w:t>2</w:t>
          </w:r>
          <w:r w:rsidR="00DA0691">
            <w:rPr>
              <w:noProof/>
            </w:rPr>
            <w:fldChar w:fldCharType="end"/>
          </w:r>
          <w:bookmarkEnd w:id="20"/>
          <w:r w:rsidR="003675BC">
            <w:t>: C</w:t>
          </w:r>
          <w:r>
            <w:t>losing bids, prices, dispatch and demand</w:t>
          </w:r>
        </w:p>
        <w:p w:rsidR="00565069" w:rsidRDefault="00E42EED" w:rsidP="00565069">
          <w:r w:rsidRPr="00E42EED">
            <w:rPr>
              <w:noProof/>
              <w:lang w:eastAsia="en-AU"/>
            </w:rPr>
            <w:drawing>
              <wp:inline distT="0" distB="0" distL="0" distR="0" wp14:anchorId="7AAF3B95" wp14:editId="2F8DAD61">
                <wp:extent cx="5382895" cy="3516857"/>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516857"/>
                        </a:xfrm>
                        <a:prstGeom prst="rect">
                          <a:avLst/>
                        </a:prstGeom>
                        <a:noFill/>
                        <a:ln>
                          <a:noFill/>
                        </a:ln>
                      </pic:spPr>
                    </pic:pic>
                  </a:graphicData>
                </a:graphic>
              </wp:inline>
            </w:drawing>
          </w:r>
        </w:p>
        <w:p w:rsidR="000E76F0" w:rsidRDefault="00F31348" w:rsidP="003419FD">
          <w:pPr>
            <w:pStyle w:val="AERbodytext"/>
          </w:pPr>
          <w:r>
            <w:t>By c</w:t>
          </w:r>
          <w:r w:rsidR="00596BBA" w:rsidRPr="00596BBA">
            <w:t>omparing</w:t>
          </w:r>
          <w:r>
            <w:t xml:space="preserve"> </w:t>
          </w:r>
          <w:r w:rsidR="00CB5677" w:rsidRPr="00596BBA">
            <w:fldChar w:fldCharType="begin"/>
          </w:r>
          <w:r w:rsidR="00CB5677" w:rsidRPr="00596BBA">
            <w:instrText xml:space="preserve"> REF _Ref473640794 \h </w:instrText>
          </w:r>
          <w:r w:rsidR="00FC4D28" w:rsidRPr="00596BBA">
            <w:instrText xml:space="preserve"> \* MERGEFORMAT </w:instrText>
          </w:r>
          <w:r w:rsidR="00CB5677" w:rsidRPr="00596BBA">
            <w:fldChar w:fldCharType="separate"/>
          </w:r>
          <w:r w:rsidR="00DA0691">
            <w:t xml:space="preserve">Figure </w:t>
          </w:r>
          <w:r w:rsidR="00DA0691">
            <w:rPr>
              <w:noProof/>
            </w:rPr>
            <w:t>1</w:t>
          </w:r>
          <w:r w:rsidR="00CB5677" w:rsidRPr="00596BBA">
            <w:fldChar w:fldCharType="end"/>
          </w:r>
          <w:r w:rsidR="00CB5677" w:rsidRPr="00596BBA">
            <w:t xml:space="preserve"> </w:t>
          </w:r>
          <w:r w:rsidR="00596BBA" w:rsidRPr="00596BBA">
            <w:t xml:space="preserve">and </w:t>
          </w:r>
          <w:r w:rsidR="00596BBA" w:rsidRPr="00596BBA">
            <w:fldChar w:fldCharType="begin"/>
          </w:r>
          <w:r w:rsidR="00596BBA" w:rsidRPr="00596BBA">
            <w:instrText xml:space="preserve"> REF _Ref474507939 \h </w:instrText>
          </w:r>
          <w:r w:rsidR="00596BBA">
            <w:instrText xml:space="preserve"> \* MERGEFORMAT </w:instrText>
          </w:r>
          <w:r w:rsidR="00596BBA" w:rsidRPr="00596BBA">
            <w:fldChar w:fldCharType="separate"/>
          </w:r>
          <w:r w:rsidR="00DA0691">
            <w:t>Figure 2</w:t>
          </w:r>
          <w:r w:rsidR="00596BBA" w:rsidRPr="00596BBA">
            <w:fldChar w:fldCharType="end"/>
          </w:r>
          <w:r>
            <w:t xml:space="preserve">, </w:t>
          </w:r>
          <w:r w:rsidR="00F21D9B">
            <w:t xml:space="preserve">the </w:t>
          </w:r>
          <w:r w:rsidR="000E76F0">
            <w:t xml:space="preserve">actual spot price was lower than the forecast </w:t>
          </w:r>
          <w:r w:rsidR="00F21D9B">
            <w:t>spot price</w:t>
          </w:r>
          <w:r w:rsidR="000F4155">
            <w:t>,</w:t>
          </w:r>
          <w:r w:rsidR="00F21D9B">
            <w:t xml:space="preserve"> </w:t>
          </w:r>
          <w:r w:rsidR="001123E4">
            <w:t>12 hours ahead</w:t>
          </w:r>
          <w:r w:rsidR="000F4155">
            <w:t>,</w:t>
          </w:r>
          <w:r w:rsidR="001123E4">
            <w:t xml:space="preserve"> </w:t>
          </w:r>
          <w:r w:rsidR="000E76F0">
            <w:t xml:space="preserve">in all intervals </w:t>
          </w:r>
          <w:r w:rsidR="001123E4">
            <w:t>from 3 pm to 8 pm</w:t>
          </w:r>
          <w:r w:rsidR="000E76F0">
            <w:t xml:space="preserve"> although </w:t>
          </w:r>
          <w:r w:rsidR="001123E4">
            <w:t xml:space="preserve">the </w:t>
          </w:r>
          <w:r w:rsidR="000E76F0">
            <w:t xml:space="preserve">spot price for </w:t>
          </w:r>
          <w:r w:rsidR="001123E4">
            <w:t>5 pm and 5.30 pm trading intervals</w:t>
          </w:r>
          <w:r w:rsidR="000E76F0">
            <w:t xml:space="preserve"> still exceeded $5000/MWh</w:t>
          </w:r>
          <w:r w:rsidR="004F161D">
            <w:t>.</w:t>
          </w:r>
          <w:r w:rsidR="00235564">
            <w:t xml:space="preserve"> </w:t>
          </w:r>
          <w:r w:rsidR="00CD2E27">
            <w:t>Rebidding reduced the amount of capacity priced between $500/MWh and $12 500/MWh such that, depending on circumstances, the price could change significantly in response to minor changes to demand or supply.</w:t>
          </w:r>
        </w:p>
        <w:p w:rsidR="00CD2E27" w:rsidRDefault="000E76F0" w:rsidP="003419FD">
          <w:pPr>
            <w:pStyle w:val="AERbodytext"/>
          </w:pPr>
          <w:r>
            <w:t xml:space="preserve">A range of factors contributed to </w:t>
          </w:r>
          <w:r w:rsidR="004A7DBE">
            <w:t>spot prices being lower than forecast</w:t>
          </w:r>
          <w:r w:rsidR="008E52D5">
            <w:t>:</w:t>
          </w:r>
          <w:r>
            <w:t xml:space="preserve"> </w:t>
          </w:r>
        </w:p>
        <w:p w:rsidR="003A0752" w:rsidRDefault="004A7DBE" w:rsidP="00CD2E27">
          <w:pPr>
            <w:pStyle w:val="Bulletpoint"/>
          </w:pPr>
          <w:r>
            <w:t>Actual d</w:t>
          </w:r>
          <w:r w:rsidR="000E76F0">
            <w:t xml:space="preserve">emand was lower than </w:t>
          </w:r>
          <w:r w:rsidR="00235564">
            <w:t xml:space="preserve">forecast </w:t>
          </w:r>
          <w:r w:rsidR="009565FE">
            <w:t xml:space="preserve">(see section </w:t>
          </w:r>
          <w:r w:rsidR="009565FE">
            <w:fldChar w:fldCharType="begin"/>
          </w:r>
          <w:r w:rsidR="009565FE">
            <w:instrText xml:space="preserve"> REF _Ref476041128 \r \h </w:instrText>
          </w:r>
          <w:r w:rsidR="009565FE">
            <w:fldChar w:fldCharType="separate"/>
          </w:r>
          <w:r w:rsidR="00DA0691">
            <w:t>3.1.2</w:t>
          </w:r>
          <w:r w:rsidR="009565FE">
            <w:fldChar w:fldCharType="end"/>
          </w:r>
          <w:r w:rsidR="009565FE">
            <w:t>)</w:t>
          </w:r>
          <w:r>
            <w:t>.</w:t>
          </w:r>
          <w:r w:rsidR="009565FE">
            <w:t xml:space="preserve"> </w:t>
          </w:r>
        </w:p>
        <w:p w:rsidR="00CB5677" w:rsidRDefault="003419FD" w:rsidP="00CD2E27">
          <w:pPr>
            <w:pStyle w:val="Bulletpoint"/>
          </w:pPr>
          <w:r>
            <w:t xml:space="preserve">In </w:t>
          </w:r>
          <w:r w:rsidR="001123E4">
            <w:t xml:space="preserve">a majority of those trading intervals where </w:t>
          </w:r>
          <w:r w:rsidR="00E979BF" w:rsidRPr="00025BE1">
            <w:t>high dispatch price</w:t>
          </w:r>
          <w:r w:rsidR="00E979BF">
            <w:t xml:space="preserve">s </w:t>
          </w:r>
          <w:r w:rsidR="001123E4">
            <w:t xml:space="preserve">occurred </w:t>
          </w:r>
          <w:r w:rsidR="00523216">
            <w:t>within the first three dispatch intervals</w:t>
          </w:r>
          <w:r w:rsidR="00E979BF">
            <w:t>,</w:t>
          </w:r>
          <w:r w:rsidR="00E979BF" w:rsidRPr="00025BE1">
            <w:t xml:space="preserve"> participants in </w:t>
          </w:r>
          <w:r w:rsidR="00E979BF">
            <w:t xml:space="preserve">Queensland </w:t>
          </w:r>
          <w:r w:rsidR="00E979BF" w:rsidRPr="00025BE1">
            <w:t xml:space="preserve">rebid </w:t>
          </w:r>
          <w:r w:rsidR="009565FE">
            <w:t xml:space="preserve">significant </w:t>
          </w:r>
          <w:r w:rsidR="00E979BF" w:rsidRPr="00025BE1">
            <w:t xml:space="preserve">capacity from high to low prices </w:t>
          </w:r>
          <w:r w:rsidR="00E979BF">
            <w:t>(increase in bottom green section after a price spike),</w:t>
          </w:r>
          <w:r w:rsidR="00E979BF" w:rsidRPr="00025BE1">
            <w:t xml:space="preserve"> lower</w:t>
          </w:r>
          <w:r w:rsidR="000E6786">
            <w:t>ing</w:t>
          </w:r>
          <w:r w:rsidR="00E979BF" w:rsidRPr="00025BE1">
            <w:t xml:space="preserve"> dispatch prices </w:t>
          </w:r>
          <w:r w:rsidR="000E6786">
            <w:t xml:space="preserve">and hence lowering the </w:t>
          </w:r>
          <w:r w:rsidR="00E979BF" w:rsidRPr="00025BE1">
            <w:t>trading interval</w:t>
          </w:r>
          <w:r w:rsidR="000E6786">
            <w:t xml:space="preserve"> price</w:t>
          </w:r>
          <w:r w:rsidR="00E979BF">
            <w:t xml:space="preserve">. </w:t>
          </w:r>
          <w:r w:rsidR="00921F95">
            <w:t xml:space="preserve">On occasions </w:t>
          </w:r>
          <w:r>
            <w:t>this</w:t>
          </w:r>
          <w:r w:rsidR="00921F95">
            <w:t xml:space="preserve"> saw the price fall to the price floor</w:t>
          </w:r>
          <w:r w:rsidR="00CB5677" w:rsidRPr="00E979BF">
            <w:t>.</w:t>
          </w:r>
          <w:r w:rsidR="003A0752" w:rsidRPr="003A0752">
            <w:t xml:space="preserve"> </w:t>
          </w:r>
          <w:r w:rsidR="000E6786">
            <w:t>(</w:t>
          </w:r>
          <w:proofErr w:type="gramStart"/>
          <w:r w:rsidR="000E6786">
            <w:t>see</w:t>
          </w:r>
          <w:proofErr w:type="gramEnd"/>
          <w:r w:rsidR="000E6786">
            <w:t xml:space="preserve"> </w:t>
          </w:r>
          <w:r w:rsidR="003A0752">
            <w:t xml:space="preserve">section </w:t>
          </w:r>
          <w:r w:rsidR="003A0752">
            <w:fldChar w:fldCharType="begin"/>
          </w:r>
          <w:r w:rsidR="003A0752">
            <w:instrText xml:space="preserve"> REF _Ref478646286 \r \h </w:instrText>
          </w:r>
          <w:r w:rsidR="003A0752">
            <w:fldChar w:fldCharType="separate"/>
          </w:r>
          <w:r w:rsidR="00DA0691">
            <w:t>3.2</w:t>
          </w:r>
          <w:r w:rsidR="003A0752">
            <w:fldChar w:fldCharType="end"/>
          </w:r>
          <w:r w:rsidR="000E6786">
            <w:t>)</w:t>
          </w:r>
          <w:r w:rsidR="003A0752">
            <w:t>.</w:t>
          </w:r>
        </w:p>
        <w:p w:rsidR="00B25870" w:rsidRDefault="002A219C" w:rsidP="003419FD">
          <w:pPr>
            <w:pStyle w:val="AERbodytext"/>
          </w:pPr>
          <w:r>
            <w:t xml:space="preserve">Electricity demand, during the 5 pm trading interval </w:t>
          </w:r>
          <w:r w:rsidR="000E6786">
            <w:t xml:space="preserve">was lower </w:t>
          </w:r>
          <w:r w:rsidR="00B25870">
            <w:t>tha</w:t>
          </w:r>
          <w:r w:rsidR="005D658D">
            <w:t>n</w:t>
          </w:r>
          <w:r w:rsidR="00B25870">
            <w:t xml:space="preserve"> </w:t>
          </w:r>
          <w:r w:rsidR="005D658D">
            <w:t xml:space="preserve">forecast </w:t>
          </w:r>
          <w:r w:rsidR="00B25870">
            <w:t>12 hours ahead</w:t>
          </w:r>
          <w:r w:rsidR="000E1A43">
            <w:t xml:space="preserve">. The </w:t>
          </w:r>
          <w:r>
            <w:t xml:space="preserve">marginal </w:t>
          </w:r>
          <w:r w:rsidR="000E1A43">
            <w:t xml:space="preserve">unit </w:t>
          </w:r>
          <w:r>
            <w:t xml:space="preserve">(the unit that was </w:t>
          </w:r>
          <w:r w:rsidR="00B67BB1">
            <w:t xml:space="preserve">setting </w:t>
          </w:r>
          <w:r>
            <w:t xml:space="preserve">the </w:t>
          </w:r>
          <w:r w:rsidR="00B67BB1">
            <w:t>price</w:t>
          </w:r>
          <w:r>
            <w:t>)</w:t>
          </w:r>
          <w:r w:rsidR="00B67BB1">
            <w:t xml:space="preserve"> </w:t>
          </w:r>
          <w:r>
            <w:t xml:space="preserve">increased its output to its maximum during </w:t>
          </w:r>
          <w:r w:rsidR="000E1A43">
            <w:t>the</w:t>
          </w:r>
          <w:r w:rsidR="005504CD">
            <w:t xml:space="preserve"> 4.45 pm </w:t>
          </w:r>
          <w:r w:rsidR="000E1A43">
            <w:t xml:space="preserve">dispatch interval </w:t>
          </w:r>
          <w:r>
            <w:t xml:space="preserve">and </w:t>
          </w:r>
          <w:r w:rsidR="000E1A43">
            <w:t>could not set price</w:t>
          </w:r>
          <w:r>
            <w:t>.</w:t>
          </w:r>
          <w:r w:rsidR="000E1A43">
            <w:t xml:space="preserve"> </w:t>
          </w:r>
          <w:r>
            <w:t xml:space="preserve">Under these circumstances output from the </w:t>
          </w:r>
          <w:r w:rsidR="00B67BB1">
            <w:t>next</w:t>
          </w:r>
          <w:r w:rsidR="005504CD">
            <w:t xml:space="preserve"> cheapest </w:t>
          </w:r>
          <w:r>
            <w:t xml:space="preserve">unlimited generator will set the price, and this resulted in </w:t>
          </w:r>
          <w:r w:rsidR="00BB280E">
            <w:t xml:space="preserve">the </w:t>
          </w:r>
          <w:r>
            <w:t>price increasing</w:t>
          </w:r>
          <w:r w:rsidR="005D658D">
            <w:t xml:space="preserve"> to $12</w:t>
          </w:r>
          <w:r w:rsidR="0005573A">
            <w:t> 499</w:t>
          </w:r>
          <w:r w:rsidR="000E1A43">
            <w:t xml:space="preserve">/MWh </w:t>
          </w:r>
          <w:r w:rsidR="005504CD">
            <w:t xml:space="preserve">and above </w:t>
          </w:r>
          <w:r w:rsidR="000E1A43">
            <w:t>for the remaining three dispatch intervals</w:t>
          </w:r>
          <w:r>
            <w:t xml:space="preserve"> in the trading period</w:t>
          </w:r>
          <w:r w:rsidR="00B25870">
            <w:t>.</w:t>
          </w:r>
          <w:r w:rsidR="000E1A43">
            <w:t xml:space="preserve"> </w:t>
          </w:r>
          <w:r w:rsidR="00977C94">
            <w:t>T</w:t>
          </w:r>
          <w:r w:rsidR="000E1A43">
            <w:t>he</w:t>
          </w:r>
          <w:r>
            <w:t>re was</w:t>
          </w:r>
          <w:r w:rsidR="000E1A43">
            <w:t xml:space="preserve"> </w:t>
          </w:r>
          <w:r>
            <w:t xml:space="preserve">no significant rebidding of capacity from high to low prices by other participants. It is not unusual for generators to not respond when </w:t>
          </w:r>
          <w:r w:rsidR="000E1A43">
            <w:t>high price</w:t>
          </w:r>
          <w:r>
            <w:t>s occur</w:t>
          </w:r>
          <w:r w:rsidR="000E1A43">
            <w:t xml:space="preserve"> </w:t>
          </w:r>
          <w:r>
            <w:t>late</w:t>
          </w:r>
          <w:r w:rsidR="000E1A43">
            <w:t xml:space="preserve"> </w:t>
          </w:r>
          <w:r>
            <w:t xml:space="preserve">in a </w:t>
          </w:r>
          <w:r w:rsidR="000E1A43">
            <w:t>trading interval</w:t>
          </w:r>
          <w:r>
            <w:t>. Time delays in both lodging and processing rebids into new dispatch instructions may mean that their changes are not effectively recognised in the dispatch process before the end of the trading interval</w:t>
          </w:r>
          <w:r w:rsidR="000E1A43">
            <w:t xml:space="preserve">. </w:t>
          </w:r>
        </w:p>
        <w:p w:rsidR="0005573A" w:rsidRDefault="00B25870" w:rsidP="003419FD">
          <w:pPr>
            <w:pStyle w:val="AERbodytext"/>
          </w:pPr>
          <w:r>
            <w:lastRenderedPageBreak/>
            <w:t xml:space="preserve">For the </w:t>
          </w:r>
          <w:r w:rsidR="000E1A43">
            <w:t>5.30 pm trading interval</w:t>
          </w:r>
          <w:r w:rsidR="000E6786">
            <w:t xml:space="preserve"> generators did not rebid their capacity to lower prices and the resulting price was close to the </w:t>
          </w:r>
          <w:r w:rsidR="0005573A">
            <w:t xml:space="preserve">high </w:t>
          </w:r>
          <w:r w:rsidR="000E6786">
            <w:t>forecast</w:t>
          </w:r>
          <w:r w:rsidR="0005573A">
            <w:t xml:space="preserve"> price</w:t>
          </w:r>
          <w:r w:rsidR="000E6786">
            <w:t xml:space="preserve">. </w:t>
          </w:r>
        </w:p>
        <w:p w:rsidR="00F151CE" w:rsidRDefault="00AF4730" w:rsidP="003419FD">
          <w:pPr>
            <w:pStyle w:val="AERbodytext"/>
          </w:pPr>
          <w:r w:rsidRPr="00DD0969">
            <w:t>Appendix A contains all significant rebids.</w:t>
          </w:r>
          <w:r w:rsidR="00F151CE" w:rsidRPr="00F151CE">
            <w:t xml:space="preserve"> </w:t>
          </w:r>
        </w:p>
        <w:p w:rsidR="00F151CE" w:rsidRDefault="00F151CE" w:rsidP="003419FD">
          <w:pPr>
            <w:pStyle w:val="AERbodytext"/>
          </w:pPr>
          <w:r w:rsidRPr="00382245">
            <w:t>Appendix B details the generators involved in setting the price during the high-price periods, and how that price was determined by the market systems.</w:t>
          </w:r>
        </w:p>
        <w:p w:rsidR="00F151CE" w:rsidRPr="00382245" w:rsidRDefault="00F151CE" w:rsidP="003419FD">
          <w:pPr>
            <w:pStyle w:val="AERbodytext"/>
          </w:pPr>
          <w:r w:rsidRPr="00382245">
            <w:t>The closing bids for all participants in Queensland with capacity priced at or above $5000/MWh for the high-price periods are set out in Appendix C.</w:t>
          </w:r>
        </w:p>
        <w:p w:rsidR="00E1222B" w:rsidRPr="00DD0969" w:rsidRDefault="00E1222B" w:rsidP="00E13C7D">
          <w:pPr>
            <w:pStyle w:val="Heading3"/>
          </w:pPr>
          <w:bookmarkStart w:id="21" w:name="_Ref476041113"/>
          <w:bookmarkStart w:id="22" w:name="_Ref476041128"/>
          <w:bookmarkStart w:id="23" w:name="_Toc478985836"/>
          <w:r w:rsidRPr="00DD0969">
            <w:t>Demand</w:t>
          </w:r>
          <w:bookmarkEnd w:id="21"/>
          <w:bookmarkEnd w:id="22"/>
          <w:bookmarkEnd w:id="23"/>
        </w:p>
        <w:p w:rsidR="00BF6C98" w:rsidRPr="00BF6C98" w:rsidRDefault="00A013F6" w:rsidP="005B065A">
          <w:pPr>
            <w:pStyle w:val="AERbodytext"/>
          </w:pPr>
          <w:r w:rsidRPr="00BF6C98">
            <w:t xml:space="preserve">The maximum temperature in Brisbane </w:t>
          </w:r>
          <w:r w:rsidR="005724D0">
            <w:t xml:space="preserve">reached around </w:t>
          </w:r>
          <w:r w:rsidRPr="00BF6C98">
            <w:t>33</w:t>
          </w:r>
          <w:r w:rsidR="00FA2E30" w:rsidRPr="00BF6C98">
            <w:t> </w:t>
          </w:r>
          <w:r w:rsidRPr="00BF6C98">
            <w:t>degrees</w:t>
          </w:r>
          <w:r w:rsidR="005724D0">
            <w:t xml:space="preserve"> as forecast. This was the </w:t>
          </w:r>
          <w:r w:rsidR="00BF6C98" w:rsidRPr="00BF6C98">
            <w:t>fourt</w:t>
          </w:r>
          <w:r w:rsidR="002F0F8C" w:rsidRPr="00BF6C98">
            <w:t>h consecutive day of temperatures above 30 degrees</w:t>
          </w:r>
          <w:r w:rsidR="00BF6C98">
            <w:t xml:space="preserve">. </w:t>
          </w:r>
          <w:r w:rsidRPr="00BF6C98">
            <w:t xml:space="preserve">Maximum </w:t>
          </w:r>
          <w:r w:rsidR="00B63F40" w:rsidRPr="00BF6C98">
            <w:t xml:space="preserve">total </w:t>
          </w:r>
          <w:r w:rsidR="00BF6C98" w:rsidRPr="00BF6C98">
            <w:t>demand for the day reached 8996</w:t>
          </w:r>
          <w:r w:rsidR="00D95011">
            <w:t> MW</w:t>
          </w:r>
          <w:r w:rsidR="005724D0">
            <w:t>. This was</w:t>
          </w:r>
          <w:r w:rsidR="00BF6C98" w:rsidRPr="00BF6C98">
            <w:t xml:space="preserve"> </w:t>
          </w:r>
          <w:r w:rsidR="00BF6C98">
            <w:t xml:space="preserve">around </w:t>
          </w:r>
          <w:r w:rsidR="0056790B">
            <w:t xml:space="preserve">300 MW </w:t>
          </w:r>
          <w:r w:rsidR="00571669">
            <w:t xml:space="preserve">lower than </w:t>
          </w:r>
          <w:r w:rsidR="005724D0">
            <w:t xml:space="preserve">AEMO anticipated </w:t>
          </w:r>
          <w:r w:rsidR="00571669">
            <w:t>four hours ahead</w:t>
          </w:r>
          <w:r w:rsidR="00BF6C98">
            <w:t xml:space="preserve">. </w:t>
          </w:r>
          <w:proofErr w:type="gramStart"/>
          <w:r w:rsidR="005724D0">
            <w:t xml:space="preserve">The lower than expected demand </w:t>
          </w:r>
          <w:r w:rsidR="00571669">
            <w:t xml:space="preserve">contributed to the </w:t>
          </w:r>
          <w:r w:rsidR="0005573A">
            <w:t xml:space="preserve">actual </w:t>
          </w:r>
          <w:r w:rsidR="00571669">
            <w:t>lower than forecast</w:t>
          </w:r>
          <w:r w:rsidR="00D95011">
            <w:t xml:space="preserve"> price.</w:t>
          </w:r>
          <w:proofErr w:type="gramEnd"/>
          <w:r w:rsidR="00D95011">
            <w:t xml:space="preserve"> </w:t>
          </w:r>
        </w:p>
        <w:p w:rsidR="00A013F6" w:rsidRDefault="00A013F6" w:rsidP="005B065A">
          <w:pPr>
            <w:pStyle w:val="AERbodytext"/>
          </w:pPr>
          <w:r w:rsidRPr="00382245">
            <w:fldChar w:fldCharType="begin"/>
          </w:r>
          <w:r w:rsidRPr="00382245">
            <w:instrText xml:space="preserve"> REF _Ref418691669 \h  \* MERGEFORMAT </w:instrText>
          </w:r>
          <w:r w:rsidRPr="00382245">
            <w:fldChar w:fldCharType="separate"/>
          </w:r>
          <w:r w:rsidR="00DA0691">
            <w:t xml:space="preserve">Figure </w:t>
          </w:r>
          <w:r w:rsidR="00DA0691">
            <w:rPr>
              <w:noProof/>
            </w:rPr>
            <w:t>3</w:t>
          </w:r>
          <w:r w:rsidRPr="00382245">
            <w:fldChar w:fldCharType="end"/>
          </w:r>
          <w:r w:rsidRPr="00382245">
            <w:t xml:space="preserve"> shows actual total demand </w:t>
          </w:r>
          <w:r w:rsidR="0005573A">
            <w:t>(red</w:t>
          </w:r>
          <w:r w:rsidR="00A007DA" w:rsidRPr="00382245">
            <w:t xml:space="preserve"> line) </w:t>
          </w:r>
          <w:r w:rsidRPr="00382245">
            <w:t>and forecast total demand</w:t>
          </w:r>
          <w:r w:rsidR="00A007DA" w:rsidRPr="00382245">
            <w:t xml:space="preserve"> (red</w:t>
          </w:r>
          <w:r w:rsidR="0005573A">
            <w:t xml:space="preserve"> dashed</w:t>
          </w:r>
          <w:r w:rsidR="00A007DA" w:rsidRPr="00382245">
            <w:t xml:space="preserve"> line)</w:t>
          </w:r>
          <w:r w:rsidR="00311E38" w:rsidRPr="00382245">
            <w:t>,</w:t>
          </w:r>
          <w:r w:rsidRPr="00382245">
            <w:t xml:space="preserve"> </w:t>
          </w:r>
          <w:r w:rsidR="00311E38" w:rsidRPr="00382245">
            <w:t>four</w:t>
          </w:r>
          <w:r w:rsidRPr="00382245">
            <w:t xml:space="preserve"> hours before dispatch. The graph also shows the highest recorded total demand</w:t>
          </w:r>
          <w:r w:rsidR="00A007DA" w:rsidRPr="00382245">
            <w:t xml:space="preserve"> (green line)</w:t>
          </w:r>
          <w:r w:rsidRPr="00382245">
            <w:t>.</w:t>
          </w:r>
          <w:r w:rsidR="0056790B">
            <w:rPr>
              <w:rStyle w:val="FootnoteReference"/>
            </w:rPr>
            <w:footnoteReference w:id="2"/>
          </w:r>
        </w:p>
        <w:p w:rsidR="00B33193" w:rsidRDefault="00B33193" w:rsidP="00B33193">
          <w:pPr>
            <w:pStyle w:val="Caption"/>
            <w:jc w:val="both"/>
          </w:pPr>
          <w:bookmarkStart w:id="24" w:name="_Ref418691669"/>
          <w:r>
            <w:t xml:space="preserve">Figure </w:t>
          </w:r>
          <w:r w:rsidR="00DA0691">
            <w:fldChar w:fldCharType="begin"/>
          </w:r>
          <w:r w:rsidR="00DA0691">
            <w:instrText xml:space="preserve"> S</w:instrText>
          </w:r>
          <w:r w:rsidR="00DA0691">
            <w:instrText xml:space="preserve">EQ Figure \* ARABIC </w:instrText>
          </w:r>
          <w:r w:rsidR="00DA0691">
            <w:fldChar w:fldCharType="separate"/>
          </w:r>
          <w:r w:rsidR="00DA0691">
            <w:rPr>
              <w:noProof/>
            </w:rPr>
            <w:t>3</w:t>
          </w:r>
          <w:r w:rsidR="00DA0691">
            <w:rPr>
              <w:noProof/>
            </w:rPr>
            <w:fldChar w:fldCharType="end"/>
          </w:r>
          <w:bookmarkEnd w:id="24"/>
          <w:r>
            <w:t xml:space="preserve">: </w:t>
          </w:r>
          <w:r w:rsidRPr="00263E0F">
            <w:t xml:space="preserve">Actual and forecast </w:t>
          </w:r>
          <w:r w:rsidR="00A007DA">
            <w:t xml:space="preserve">total </w:t>
          </w:r>
          <w:r w:rsidRPr="00263E0F">
            <w:t>demand</w:t>
          </w:r>
        </w:p>
        <w:p w:rsidR="00856253" w:rsidRDefault="00E01113" w:rsidP="00DB7186">
          <w:r w:rsidRPr="00E01113">
            <w:rPr>
              <w:noProof/>
              <w:lang w:eastAsia="en-AU"/>
            </w:rPr>
            <w:drawing>
              <wp:inline distT="0" distB="0" distL="0" distR="0" wp14:anchorId="5F635CFD" wp14:editId="01F34628">
                <wp:extent cx="5382895" cy="2974639"/>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2974639"/>
                        </a:xfrm>
                        <a:prstGeom prst="rect">
                          <a:avLst/>
                        </a:prstGeom>
                        <a:noFill/>
                        <a:ln>
                          <a:noFill/>
                        </a:ln>
                      </pic:spPr>
                    </pic:pic>
                  </a:graphicData>
                </a:graphic>
              </wp:inline>
            </w:drawing>
          </w:r>
        </w:p>
        <w:p w:rsidR="00A013F6" w:rsidRPr="00382245" w:rsidRDefault="00A013F6" w:rsidP="005B065A">
          <w:pPr>
            <w:pStyle w:val="AERbodytext"/>
            <w:rPr>
              <w:noProof/>
              <w:lang w:eastAsia="en-AU"/>
            </w:rPr>
          </w:pPr>
          <w:r w:rsidRPr="00382245">
            <w:rPr>
              <w:noProof/>
              <w:lang w:eastAsia="en-AU"/>
            </w:rPr>
            <w:t xml:space="preserve">The light shaded section of the </w:t>
          </w:r>
          <w:r w:rsidR="00DD0969" w:rsidRPr="00382245">
            <w:rPr>
              <w:noProof/>
              <w:lang w:eastAsia="en-AU"/>
            </w:rPr>
            <w:t xml:space="preserve">graph for the </w:t>
          </w:r>
          <w:r w:rsidRPr="00382245">
            <w:rPr>
              <w:noProof/>
              <w:lang w:eastAsia="en-AU"/>
            </w:rPr>
            <w:t>5</w:t>
          </w:r>
          <w:r w:rsidR="00A007DA" w:rsidRPr="00382245">
            <w:rPr>
              <w:noProof/>
              <w:lang w:eastAsia="en-AU"/>
            </w:rPr>
            <w:t> </w:t>
          </w:r>
          <w:r w:rsidRPr="00382245">
            <w:rPr>
              <w:noProof/>
              <w:lang w:eastAsia="en-AU"/>
            </w:rPr>
            <w:t>pm</w:t>
          </w:r>
          <w:r w:rsidR="00382245">
            <w:rPr>
              <w:noProof/>
              <w:lang w:eastAsia="en-AU"/>
            </w:rPr>
            <w:t xml:space="preserve"> and 5.30 </w:t>
          </w:r>
          <w:r w:rsidR="00DD0969" w:rsidRPr="00382245">
            <w:rPr>
              <w:noProof/>
              <w:lang w:eastAsia="en-AU"/>
            </w:rPr>
            <w:t xml:space="preserve">pm </w:t>
          </w:r>
          <w:r w:rsidR="00A007DA" w:rsidRPr="00382245">
            <w:rPr>
              <w:noProof/>
              <w:lang w:eastAsia="en-AU"/>
            </w:rPr>
            <w:t>trading interval</w:t>
          </w:r>
          <w:r w:rsidR="00DD0969" w:rsidRPr="00382245">
            <w:rPr>
              <w:noProof/>
              <w:lang w:eastAsia="en-AU"/>
            </w:rPr>
            <w:t>s highlights</w:t>
          </w:r>
          <w:r w:rsidR="00A007DA" w:rsidRPr="00382245">
            <w:rPr>
              <w:noProof/>
              <w:lang w:eastAsia="en-AU"/>
            </w:rPr>
            <w:t xml:space="preserve"> </w:t>
          </w:r>
          <w:r w:rsidR="004F7CB3" w:rsidRPr="00382245">
            <w:rPr>
              <w:noProof/>
              <w:lang w:eastAsia="en-AU"/>
            </w:rPr>
            <w:t xml:space="preserve">where the spot price was </w:t>
          </w:r>
          <w:r w:rsidR="00A007DA" w:rsidRPr="00382245">
            <w:rPr>
              <w:noProof/>
              <w:lang w:eastAsia="en-AU"/>
            </w:rPr>
            <w:t xml:space="preserve">above </w:t>
          </w:r>
          <w:r w:rsidRPr="00382245">
            <w:rPr>
              <w:noProof/>
              <w:lang w:eastAsia="en-AU"/>
            </w:rPr>
            <w:t>$5000</w:t>
          </w:r>
          <w:r w:rsidR="00AD2F43" w:rsidRPr="00382245">
            <w:rPr>
              <w:noProof/>
              <w:lang w:eastAsia="en-AU"/>
            </w:rPr>
            <w:t>/MWh</w:t>
          </w:r>
          <w:r w:rsidRPr="00382245">
            <w:rPr>
              <w:noProof/>
              <w:lang w:eastAsia="en-AU"/>
            </w:rPr>
            <w:t xml:space="preserve">. As can be seen, </w:t>
          </w:r>
          <w:r w:rsidR="00A007DA" w:rsidRPr="00382245">
            <w:rPr>
              <w:noProof/>
              <w:lang w:eastAsia="en-AU"/>
            </w:rPr>
            <w:t xml:space="preserve">actual total </w:t>
          </w:r>
          <w:r w:rsidR="00A007DA" w:rsidRPr="00382245">
            <w:rPr>
              <w:noProof/>
              <w:lang w:eastAsia="en-AU"/>
            </w:rPr>
            <w:lastRenderedPageBreak/>
            <w:t xml:space="preserve">demand was </w:t>
          </w:r>
          <w:r w:rsidR="00382245">
            <w:rPr>
              <w:noProof/>
              <w:lang w:eastAsia="en-AU"/>
            </w:rPr>
            <w:t>significantly lower than forecast demand 4 hours ahead, leading to lower than forecast high prices</w:t>
          </w:r>
          <w:r w:rsidRPr="00382245">
            <w:rPr>
              <w:noProof/>
              <w:lang w:eastAsia="en-AU"/>
            </w:rPr>
            <w:t>.</w:t>
          </w:r>
        </w:p>
        <w:p w:rsidR="00C7068C" w:rsidRDefault="00DC5D0F" w:rsidP="005B065A">
          <w:pPr>
            <w:pStyle w:val="AERbodytext"/>
          </w:pPr>
          <w:r w:rsidRPr="00382245">
            <w:fldChar w:fldCharType="begin"/>
          </w:r>
          <w:r w:rsidRPr="00382245">
            <w:instrText xml:space="preserve"> REF _Ref414285040 \h </w:instrText>
          </w:r>
          <w:r w:rsidR="00971493" w:rsidRPr="00382245">
            <w:instrText xml:space="preserve"> \* MERGEFORMAT </w:instrText>
          </w:r>
          <w:r w:rsidRPr="00382245">
            <w:fldChar w:fldCharType="separate"/>
          </w:r>
          <w:r w:rsidR="00DA0691">
            <w:t xml:space="preserve">Figure </w:t>
          </w:r>
          <w:r w:rsidR="00DA0691">
            <w:rPr>
              <w:noProof/>
            </w:rPr>
            <w:t>4</w:t>
          </w:r>
          <w:r w:rsidRPr="00382245">
            <w:fldChar w:fldCharType="end"/>
          </w:r>
          <w:r w:rsidRPr="00382245">
            <w:t xml:space="preserve"> </w:t>
          </w:r>
          <w:r w:rsidR="00C7068C" w:rsidRPr="00382245">
            <w:t>shows 5</w:t>
          </w:r>
          <w:r w:rsidR="003C4833" w:rsidRPr="00382245">
            <w:t>-</w:t>
          </w:r>
          <w:r w:rsidR="00C7068C" w:rsidRPr="00382245">
            <w:t xml:space="preserve">minute demand and price over the high price period. The figure shows that, </w:t>
          </w:r>
          <w:r w:rsidR="008E52D5">
            <w:t>wit</w:t>
          </w:r>
          <w:r w:rsidR="00327E14">
            <w:t xml:space="preserve">h such a tight supply and demand curve, </w:t>
          </w:r>
          <w:r w:rsidR="00C7068C" w:rsidRPr="00382245">
            <w:t>small increases in 5</w:t>
          </w:r>
          <w:r w:rsidR="003745C3" w:rsidRPr="00382245">
            <w:t>-</w:t>
          </w:r>
          <w:r w:rsidR="00C7068C" w:rsidRPr="00382245">
            <w:t>minute demand coincided with increases in price.</w:t>
          </w:r>
          <w:r w:rsidR="004F7CB3" w:rsidRPr="00382245">
            <w:t xml:space="preserve"> There was some customer response in </w:t>
          </w:r>
          <w:r w:rsidR="0079549D">
            <w:t xml:space="preserve">reducing </w:t>
          </w:r>
          <w:r w:rsidR="004F7CB3" w:rsidRPr="00382245">
            <w:t xml:space="preserve">demand as a result of the </w:t>
          </w:r>
          <w:r w:rsidR="00327E14">
            <w:t xml:space="preserve">published actual dispatch </w:t>
          </w:r>
          <w:proofErr w:type="gramStart"/>
          <w:r w:rsidR="00327E14">
            <w:t>price,</w:t>
          </w:r>
          <w:proofErr w:type="gramEnd"/>
          <w:r w:rsidR="00327E14">
            <w:t xml:space="preserve"> however demand side responses are not captured as part of the dispatch system.</w:t>
          </w:r>
        </w:p>
        <w:p w:rsidR="00DC5D0F" w:rsidRDefault="00DC5D0F" w:rsidP="00DC5D0F">
          <w:pPr>
            <w:pStyle w:val="Caption"/>
            <w:jc w:val="both"/>
          </w:pPr>
          <w:bookmarkStart w:id="25" w:name="_Ref414285040"/>
          <w:r>
            <w:t xml:space="preserve">Figure </w:t>
          </w:r>
          <w:r w:rsidR="00DA0691">
            <w:fldChar w:fldCharType="begin"/>
          </w:r>
          <w:r w:rsidR="00DA0691">
            <w:instrText xml:space="preserve"> SEQ Figure \* ARABIC </w:instrText>
          </w:r>
          <w:r w:rsidR="00DA0691">
            <w:fldChar w:fldCharType="separate"/>
          </w:r>
          <w:r w:rsidR="00DA0691">
            <w:rPr>
              <w:noProof/>
            </w:rPr>
            <w:t>4</w:t>
          </w:r>
          <w:r w:rsidR="00DA0691">
            <w:rPr>
              <w:noProof/>
            </w:rPr>
            <w:fldChar w:fldCharType="end"/>
          </w:r>
          <w:bookmarkEnd w:id="25"/>
          <w:r>
            <w:t xml:space="preserve">: </w:t>
          </w:r>
          <w:r w:rsidRPr="00525F56">
            <w:t>Queensland 5-minute price and demand graph</w:t>
          </w:r>
        </w:p>
        <w:p w:rsidR="00C7068C" w:rsidRDefault="00FC4D28" w:rsidP="00C7068C">
          <w:r w:rsidRPr="00FC4D28">
            <w:rPr>
              <w:noProof/>
              <w:lang w:eastAsia="en-AU"/>
            </w:rPr>
            <w:drawing>
              <wp:inline distT="0" distB="0" distL="0" distR="0" wp14:anchorId="6CD723C0" wp14:editId="148377F0">
                <wp:extent cx="5382895" cy="32151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15179"/>
                        </a:xfrm>
                        <a:prstGeom prst="rect">
                          <a:avLst/>
                        </a:prstGeom>
                        <a:noFill/>
                        <a:ln>
                          <a:noFill/>
                        </a:ln>
                      </pic:spPr>
                    </pic:pic>
                  </a:graphicData>
                </a:graphic>
              </wp:inline>
            </w:drawing>
          </w:r>
        </w:p>
        <w:p w:rsidR="00BD1FE7" w:rsidRPr="00B72D3B" w:rsidRDefault="00BD1FE7" w:rsidP="00D634C3">
          <w:pPr>
            <w:pStyle w:val="Heading3"/>
          </w:pPr>
          <w:bookmarkStart w:id="26" w:name="_Toc478985837"/>
          <w:r w:rsidRPr="00B72D3B">
            <w:t>Network Availability</w:t>
          </w:r>
          <w:bookmarkEnd w:id="26"/>
        </w:p>
        <w:p w:rsidR="0005573A" w:rsidRPr="0005573A" w:rsidRDefault="0005573A" w:rsidP="0005573A">
          <w:pPr>
            <w:pStyle w:val="AERbodytext"/>
          </w:pPr>
          <w:r w:rsidRPr="0005573A">
            <w:t xml:space="preserve">Queensland is connected to the rest of the </w:t>
          </w:r>
          <w:r>
            <w:t>NEM</w:t>
          </w:r>
          <w:r w:rsidRPr="0005573A">
            <w:t xml:space="preserve"> via two transmission connections (interconnectors). The Queensland – New South Wales Interconnector (QNI) consists of </w:t>
          </w:r>
          <w:r>
            <w:t>two high voltage</w:t>
          </w:r>
          <w:r w:rsidRPr="0005573A">
            <w:t xml:space="preserve"> </w:t>
          </w:r>
          <w:r>
            <w:t xml:space="preserve">AC </w:t>
          </w:r>
          <w:r w:rsidRPr="0005573A">
            <w:t xml:space="preserve">transmission lines between </w:t>
          </w:r>
          <w:hyperlink r:id="rId17" w:tooltip="Armidale, New South Wales" w:history="1">
            <w:r w:rsidRPr="0005573A">
              <w:rPr>
                <w:rStyle w:val="Hyperlink"/>
                <w:color w:val="auto"/>
                <w:u w:val="none"/>
              </w:rPr>
              <w:t>Armidale</w:t>
            </w:r>
          </w:hyperlink>
          <w:r w:rsidRPr="0005573A">
            <w:t>, in N</w:t>
          </w:r>
          <w:r>
            <w:t>ew </w:t>
          </w:r>
          <w:r w:rsidRPr="0005573A">
            <w:t>S</w:t>
          </w:r>
          <w:r>
            <w:t>outh </w:t>
          </w:r>
          <w:r w:rsidRPr="0005573A">
            <w:t>W</w:t>
          </w:r>
          <w:r>
            <w:t>ales</w:t>
          </w:r>
          <w:r w:rsidRPr="0005573A">
            <w:t xml:space="preserve"> and Bulli Creek in Q</w:t>
          </w:r>
          <w:r>
            <w:t>ueensland</w:t>
          </w:r>
          <w:r w:rsidRPr="0005573A">
            <w:t xml:space="preserve">. A second underground DC link </w:t>
          </w:r>
          <w:r w:rsidR="00FA2577">
            <w:t xml:space="preserve">(Terranora) </w:t>
          </w:r>
          <w:r w:rsidRPr="0005573A">
            <w:t>allows energy to be transferred from Mullumbimby, New South Wales north to Queensland along the coast.</w:t>
          </w:r>
          <w:r>
            <w:t xml:space="preserve"> It is through these interconnectors that Queensland can import and or export generation into New South Wales</w:t>
          </w:r>
          <w:r w:rsidR="00FA2577">
            <w:t xml:space="preserve">. Limits on the interconnectors are often in place to preserve voltage stability in the power system, these are known as constraints. </w:t>
          </w:r>
        </w:p>
        <w:p w:rsidR="00E2546F" w:rsidRDefault="00BD1FE7" w:rsidP="005B065A">
          <w:pPr>
            <w:pStyle w:val="AERbodytext"/>
          </w:pPr>
          <w:r w:rsidRPr="00B72D3B">
            <w:fldChar w:fldCharType="begin"/>
          </w:r>
          <w:r w:rsidRPr="00B72D3B">
            <w:instrText xml:space="preserve"> REF _Ref414285238 \h  \* MERGEFORMAT </w:instrText>
          </w:r>
          <w:r w:rsidRPr="00B72D3B">
            <w:fldChar w:fldCharType="separate"/>
          </w:r>
          <w:r w:rsidR="00DA0691" w:rsidRPr="00B72D3B">
            <w:t xml:space="preserve">Table </w:t>
          </w:r>
          <w:r w:rsidR="00DA0691">
            <w:rPr>
              <w:noProof/>
            </w:rPr>
            <w:t>2</w:t>
          </w:r>
          <w:r w:rsidRPr="00B72D3B">
            <w:fldChar w:fldCharType="end"/>
          </w:r>
          <w:r w:rsidRPr="00B72D3B">
            <w:t xml:space="preserve"> shows the net import limit and the actual imports into Queensland from New South Wales</w:t>
          </w:r>
          <w:r w:rsidR="001319B6">
            <w:t xml:space="preserve"> over the Queensland to New South Wales (QNI) and the </w:t>
          </w:r>
          <w:r w:rsidR="005B065A">
            <w:t>Terranora</w:t>
          </w:r>
          <w:r w:rsidR="001319B6">
            <w:t xml:space="preserve"> interconnectors</w:t>
          </w:r>
          <w:r w:rsidRPr="00B72D3B">
            <w:t xml:space="preserve">. </w:t>
          </w:r>
        </w:p>
        <w:p w:rsidR="00E2546F" w:rsidRDefault="00E2546F">
          <w:pPr>
            <w:spacing w:line="240" w:lineRule="auto"/>
            <w:jc w:val="left"/>
          </w:pPr>
          <w:r>
            <w:br w:type="page"/>
          </w:r>
        </w:p>
        <w:p w:rsidR="00BD1FE7" w:rsidRDefault="00BD1FE7" w:rsidP="00BD1FE7">
          <w:pPr>
            <w:pStyle w:val="Caption"/>
          </w:pPr>
          <w:bookmarkStart w:id="27" w:name="_Ref414285238"/>
          <w:r w:rsidRPr="00B72D3B">
            <w:lastRenderedPageBreak/>
            <w:t xml:space="preserve">Table </w:t>
          </w:r>
          <w:r w:rsidR="00DA0691">
            <w:fldChar w:fldCharType="begin"/>
          </w:r>
          <w:r w:rsidR="00DA0691">
            <w:instrText xml:space="preserve"> SEQ Table \* ARA</w:instrText>
          </w:r>
          <w:r w:rsidR="00DA0691">
            <w:instrText xml:space="preserve">BIC </w:instrText>
          </w:r>
          <w:r w:rsidR="00DA0691">
            <w:fldChar w:fldCharType="separate"/>
          </w:r>
          <w:r w:rsidR="00DA0691">
            <w:rPr>
              <w:noProof/>
            </w:rPr>
            <w:t>2</w:t>
          </w:r>
          <w:r w:rsidR="00DA0691">
            <w:rPr>
              <w:noProof/>
            </w:rPr>
            <w:fldChar w:fldCharType="end"/>
          </w:r>
          <w:bookmarkEnd w:id="27"/>
          <w:r w:rsidRPr="00B72D3B">
            <w:rPr>
              <w:noProof/>
            </w:rPr>
            <w:t>:</w:t>
          </w:r>
          <w:r w:rsidRPr="00B72D3B">
            <w:t xml:space="preserve"> Net </w:t>
          </w:r>
          <w:r w:rsidR="00B61A4F">
            <w:t>a</w:t>
          </w:r>
          <w:r w:rsidRPr="00B72D3B">
            <w:t>ctual and forecast network capability</w:t>
          </w:r>
        </w:p>
        <w:tbl>
          <w:tblPr>
            <w:tblStyle w:val="AERTable-Text1"/>
            <w:tblW w:w="4425" w:type="pct"/>
            <w:jc w:val="center"/>
            <w:tblInd w:w="-215" w:type="dxa"/>
            <w:tblLook w:val="04A0" w:firstRow="1" w:lastRow="0" w:firstColumn="1" w:lastColumn="0" w:noHBand="0" w:noVBand="1"/>
          </w:tblPr>
          <w:tblGrid>
            <w:gridCol w:w="1147"/>
            <w:gridCol w:w="1090"/>
            <w:gridCol w:w="1092"/>
            <w:gridCol w:w="1092"/>
            <w:gridCol w:w="1089"/>
            <w:gridCol w:w="1092"/>
            <w:gridCol w:w="1091"/>
          </w:tblGrid>
          <w:tr w:rsidR="00BD1FE7" w:rsidRPr="00652B7D" w:rsidTr="00585D04">
            <w:trPr>
              <w:cnfStyle w:val="100000000000" w:firstRow="1" w:lastRow="0" w:firstColumn="0" w:lastColumn="0" w:oddVBand="0" w:evenVBand="0" w:oddHBand="0" w:evenHBand="0" w:firstRowFirstColumn="0" w:firstRowLastColumn="0" w:lastRowFirstColumn="0" w:lastRowLastColumn="0"/>
              <w:trHeight w:val="546"/>
              <w:tblHeader/>
              <w:jc w:val="center"/>
            </w:trPr>
            <w:tc>
              <w:tcPr>
                <w:tcW w:w="745" w:type="pct"/>
              </w:tcPr>
              <w:p w:rsidR="00BD1FE7" w:rsidRPr="00652B7D" w:rsidRDefault="00BD1FE7" w:rsidP="00EE3C66">
                <w:pPr>
                  <w:jc w:val="center"/>
                  <w:rPr>
                    <w:sz w:val="18"/>
                    <w:szCs w:val="18"/>
                  </w:rPr>
                </w:pPr>
                <w:r>
                  <w:rPr>
                    <w:sz w:val="18"/>
                    <w:szCs w:val="18"/>
                  </w:rPr>
                  <w:t>Trading interval</w:t>
                </w:r>
              </w:p>
            </w:tc>
            <w:tc>
              <w:tcPr>
                <w:tcW w:w="2128" w:type="pct"/>
                <w:gridSpan w:val="3"/>
              </w:tcPr>
              <w:p w:rsidR="00BD1FE7" w:rsidRPr="00652B7D" w:rsidRDefault="00BD1FE7" w:rsidP="00EE3C66">
                <w:pPr>
                  <w:jc w:val="center"/>
                  <w:rPr>
                    <w:sz w:val="18"/>
                    <w:szCs w:val="18"/>
                  </w:rPr>
                </w:pPr>
                <w:r w:rsidRPr="00652B7D">
                  <w:rPr>
                    <w:sz w:val="18"/>
                    <w:szCs w:val="18"/>
                  </w:rPr>
                  <w:t>Imports (MW)</w:t>
                </w:r>
              </w:p>
            </w:tc>
            <w:tc>
              <w:tcPr>
                <w:tcW w:w="2127" w:type="pct"/>
                <w:gridSpan w:val="3"/>
              </w:tcPr>
              <w:p w:rsidR="00BD1FE7" w:rsidRPr="00652B7D" w:rsidRDefault="00BD1FE7" w:rsidP="00EE3C66">
                <w:pPr>
                  <w:jc w:val="center"/>
                  <w:rPr>
                    <w:sz w:val="18"/>
                    <w:szCs w:val="18"/>
                  </w:rPr>
                </w:pPr>
                <w:r w:rsidRPr="00652B7D">
                  <w:rPr>
                    <w:sz w:val="18"/>
                    <w:szCs w:val="18"/>
                  </w:rPr>
                  <w:t>Import limit (MW)</w:t>
                </w:r>
              </w:p>
            </w:tc>
          </w:tr>
          <w:tr w:rsidR="00BD1FE7" w:rsidRPr="00652B7D" w:rsidTr="00585D04">
            <w:trPr>
              <w:cnfStyle w:val="100000000000" w:firstRow="1" w:lastRow="0" w:firstColumn="0" w:lastColumn="0" w:oddVBand="0" w:evenVBand="0" w:oddHBand="0" w:evenHBand="0" w:firstRowFirstColumn="0" w:firstRowLastColumn="0" w:lastRowFirstColumn="0" w:lastRowLastColumn="0"/>
              <w:tblHeader/>
              <w:jc w:val="center"/>
            </w:trPr>
            <w:tc>
              <w:tcPr>
                <w:tcW w:w="745" w:type="pct"/>
              </w:tcPr>
              <w:p w:rsidR="00BD1FE7" w:rsidRPr="00652B7D" w:rsidRDefault="00BD1FE7" w:rsidP="00EE3C66">
                <w:pPr>
                  <w:jc w:val="center"/>
                  <w:rPr>
                    <w:sz w:val="18"/>
                    <w:szCs w:val="18"/>
                  </w:rPr>
                </w:pPr>
              </w:p>
            </w:tc>
            <w:tc>
              <w:tcPr>
                <w:tcW w:w="708" w:type="pct"/>
              </w:tcPr>
              <w:p w:rsidR="00BD1FE7" w:rsidRPr="00652B7D" w:rsidRDefault="00BD1FE7" w:rsidP="00EE3C66">
                <w:pPr>
                  <w:jc w:val="center"/>
                  <w:rPr>
                    <w:sz w:val="18"/>
                    <w:szCs w:val="18"/>
                  </w:rPr>
                </w:pPr>
                <w:r w:rsidRPr="00652B7D">
                  <w:rPr>
                    <w:sz w:val="18"/>
                    <w:szCs w:val="18"/>
                  </w:rPr>
                  <w:t>Actual</w:t>
                </w:r>
              </w:p>
            </w:tc>
            <w:tc>
              <w:tcPr>
                <w:tcW w:w="710" w:type="pct"/>
              </w:tcPr>
              <w:p w:rsidR="00BD1FE7" w:rsidRPr="00652B7D" w:rsidRDefault="00BD1FE7" w:rsidP="00EE3C66">
                <w:pPr>
                  <w:jc w:val="center"/>
                  <w:rPr>
                    <w:sz w:val="18"/>
                    <w:szCs w:val="18"/>
                  </w:rPr>
                </w:pPr>
                <w:r w:rsidRPr="00652B7D">
                  <w:rPr>
                    <w:sz w:val="18"/>
                    <w:szCs w:val="18"/>
                  </w:rPr>
                  <w:t>4 hr forecast</w:t>
                </w:r>
              </w:p>
            </w:tc>
            <w:tc>
              <w:tcPr>
                <w:tcW w:w="710" w:type="pct"/>
              </w:tcPr>
              <w:p w:rsidR="00BD1FE7" w:rsidRPr="00652B7D" w:rsidRDefault="00BD1FE7" w:rsidP="00EE3C66">
                <w:pPr>
                  <w:jc w:val="center"/>
                  <w:rPr>
                    <w:sz w:val="18"/>
                    <w:szCs w:val="18"/>
                  </w:rPr>
                </w:pPr>
                <w:r w:rsidRPr="00652B7D">
                  <w:rPr>
                    <w:sz w:val="18"/>
                    <w:szCs w:val="18"/>
                  </w:rPr>
                  <w:t>12 hr forecast</w:t>
                </w:r>
              </w:p>
            </w:tc>
            <w:tc>
              <w:tcPr>
                <w:tcW w:w="708" w:type="pct"/>
              </w:tcPr>
              <w:p w:rsidR="00BD1FE7" w:rsidRPr="00652B7D" w:rsidRDefault="00BD1FE7" w:rsidP="00EE3C66">
                <w:pPr>
                  <w:jc w:val="center"/>
                  <w:rPr>
                    <w:sz w:val="18"/>
                    <w:szCs w:val="18"/>
                  </w:rPr>
                </w:pPr>
                <w:r w:rsidRPr="00652B7D">
                  <w:rPr>
                    <w:sz w:val="18"/>
                    <w:szCs w:val="18"/>
                  </w:rPr>
                  <w:t>Actual</w:t>
                </w:r>
              </w:p>
            </w:tc>
            <w:tc>
              <w:tcPr>
                <w:tcW w:w="710" w:type="pct"/>
              </w:tcPr>
              <w:p w:rsidR="00BD1FE7" w:rsidRPr="00652B7D" w:rsidRDefault="00BD1FE7" w:rsidP="00EE3C66">
                <w:pPr>
                  <w:jc w:val="center"/>
                  <w:rPr>
                    <w:sz w:val="18"/>
                    <w:szCs w:val="18"/>
                  </w:rPr>
                </w:pPr>
                <w:r w:rsidRPr="00652B7D">
                  <w:rPr>
                    <w:sz w:val="18"/>
                    <w:szCs w:val="18"/>
                  </w:rPr>
                  <w:t>4 hr forecast</w:t>
                </w:r>
              </w:p>
            </w:tc>
            <w:tc>
              <w:tcPr>
                <w:tcW w:w="709" w:type="pct"/>
              </w:tcPr>
              <w:p w:rsidR="00BD1FE7" w:rsidRPr="00652B7D" w:rsidRDefault="00BD1FE7" w:rsidP="00EE3C66">
                <w:pPr>
                  <w:jc w:val="center"/>
                  <w:rPr>
                    <w:sz w:val="18"/>
                    <w:szCs w:val="18"/>
                  </w:rPr>
                </w:pPr>
                <w:r w:rsidRPr="00652B7D">
                  <w:rPr>
                    <w:sz w:val="18"/>
                    <w:szCs w:val="18"/>
                  </w:rPr>
                  <w:t>12 hr forecast</w:t>
                </w:r>
              </w:p>
            </w:tc>
          </w:tr>
          <w:tr w:rsidR="00B61A4F" w:rsidRPr="005819CB" w:rsidTr="009E6A09">
            <w:trPr>
              <w:cnfStyle w:val="000000100000" w:firstRow="0" w:lastRow="0" w:firstColumn="0" w:lastColumn="0" w:oddVBand="0" w:evenVBand="0" w:oddHBand="1" w:evenHBand="0" w:firstRowFirstColumn="0" w:firstRowLastColumn="0" w:lastRowFirstColumn="0" w:lastRowLastColumn="0"/>
              <w:jc w:val="center"/>
            </w:trPr>
            <w:tc>
              <w:tcPr>
                <w:tcW w:w="745" w:type="pct"/>
                <w:vAlign w:val="center"/>
              </w:tcPr>
              <w:p w:rsidR="00B61A4F" w:rsidRPr="005819CB" w:rsidRDefault="00B61A4F" w:rsidP="0000588D">
                <w:pPr>
                  <w:pStyle w:val="Tablebody0"/>
                </w:pPr>
                <w:r w:rsidRPr="005819CB">
                  <w:t>1.30 pm</w:t>
                </w:r>
              </w:p>
            </w:tc>
            <w:tc>
              <w:tcPr>
                <w:tcW w:w="708" w:type="pct"/>
                <w:vAlign w:val="center"/>
              </w:tcPr>
              <w:p w:rsidR="00B61A4F" w:rsidRPr="005819CB" w:rsidRDefault="00B61A4F" w:rsidP="0000588D">
                <w:pPr>
                  <w:pStyle w:val="Tablebody0"/>
                </w:pPr>
                <w:r w:rsidRPr="005819CB">
                  <w:t>-34</w:t>
                </w:r>
              </w:p>
            </w:tc>
            <w:tc>
              <w:tcPr>
                <w:tcW w:w="710" w:type="pct"/>
                <w:vAlign w:val="center"/>
              </w:tcPr>
              <w:p w:rsidR="00B61A4F" w:rsidRPr="005819CB" w:rsidRDefault="00B61A4F" w:rsidP="0000588D">
                <w:pPr>
                  <w:pStyle w:val="Tablebody0"/>
                </w:pPr>
                <w:r w:rsidRPr="005819CB">
                  <w:t>163</w:t>
                </w:r>
              </w:p>
            </w:tc>
            <w:tc>
              <w:tcPr>
                <w:tcW w:w="710" w:type="pct"/>
                <w:vAlign w:val="center"/>
              </w:tcPr>
              <w:p w:rsidR="00B61A4F" w:rsidRPr="005819CB" w:rsidRDefault="00B61A4F" w:rsidP="0000588D">
                <w:pPr>
                  <w:pStyle w:val="Tablebody0"/>
                </w:pPr>
                <w:r w:rsidRPr="005819CB">
                  <w:t>143</w:t>
                </w:r>
              </w:p>
            </w:tc>
            <w:tc>
              <w:tcPr>
                <w:tcW w:w="708" w:type="pct"/>
                <w:vAlign w:val="center"/>
              </w:tcPr>
              <w:p w:rsidR="00B61A4F" w:rsidRPr="005819CB" w:rsidRDefault="00B61A4F" w:rsidP="0000588D">
                <w:pPr>
                  <w:pStyle w:val="Tablebody0"/>
                </w:pPr>
                <w:r w:rsidRPr="005819CB">
                  <w:t>191</w:t>
                </w:r>
              </w:p>
            </w:tc>
            <w:tc>
              <w:tcPr>
                <w:tcW w:w="710" w:type="pct"/>
                <w:vAlign w:val="center"/>
              </w:tcPr>
              <w:p w:rsidR="00B61A4F" w:rsidRPr="005819CB" w:rsidRDefault="00B61A4F" w:rsidP="0000588D">
                <w:pPr>
                  <w:pStyle w:val="Tablebody0"/>
                </w:pPr>
                <w:r w:rsidRPr="005819CB">
                  <w:t>163</w:t>
                </w:r>
              </w:p>
            </w:tc>
            <w:tc>
              <w:tcPr>
                <w:tcW w:w="709" w:type="pct"/>
                <w:vAlign w:val="center"/>
              </w:tcPr>
              <w:p w:rsidR="00B61A4F" w:rsidRPr="005819CB" w:rsidRDefault="00B61A4F" w:rsidP="0000588D">
                <w:pPr>
                  <w:pStyle w:val="Tablebody0"/>
                </w:pPr>
                <w:r w:rsidRPr="005819CB">
                  <w:t>143</w:t>
                </w:r>
              </w:p>
            </w:tc>
          </w:tr>
          <w:tr w:rsidR="00B61A4F" w:rsidRPr="005819CB" w:rsidTr="009E6A09">
            <w:trPr>
              <w:cnfStyle w:val="000000010000" w:firstRow="0" w:lastRow="0" w:firstColumn="0" w:lastColumn="0" w:oddVBand="0" w:evenVBand="0" w:oddHBand="0" w:evenHBand="1" w:firstRowFirstColumn="0" w:firstRowLastColumn="0" w:lastRowFirstColumn="0" w:lastRowLastColumn="0"/>
              <w:jc w:val="center"/>
            </w:trPr>
            <w:tc>
              <w:tcPr>
                <w:tcW w:w="745" w:type="pct"/>
                <w:vAlign w:val="center"/>
              </w:tcPr>
              <w:p w:rsidR="00B61A4F" w:rsidRPr="005819CB" w:rsidRDefault="00B61A4F" w:rsidP="0000588D">
                <w:pPr>
                  <w:pStyle w:val="Tablebody0"/>
                </w:pPr>
                <w:r w:rsidRPr="005819CB">
                  <w:t>2 pm</w:t>
                </w:r>
              </w:p>
            </w:tc>
            <w:tc>
              <w:tcPr>
                <w:tcW w:w="708" w:type="pct"/>
                <w:vAlign w:val="center"/>
              </w:tcPr>
              <w:p w:rsidR="00B61A4F" w:rsidRPr="005819CB" w:rsidRDefault="00B61A4F" w:rsidP="0000588D">
                <w:pPr>
                  <w:pStyle w:val="Tablebody0"/>
                </w:pPr>
                <w:r w:rsidRPr="005819CB">
                  <w:t>43</w:t>
                </w:r>
              </w:p>
            </w:tc>
            <w:tc>
              <w:tcPr>
                <w:tcW w:w="710" w:type="pct"/>
                <w:vAlign w:val="center"/>
              </w:tcPr>
              <w:p w:rsidR="00B61A4F" w:rsidRPr="005819CB" w:rsidRDefault="00B61A4F" w:rsidP="0000588D">
                <w:pPr>
                  <w:pStyle w:val="Tablebody0"/>
                </w:pPr>
                <w:r w:rsidRPr="005819CB">
                  <w:t>172</w:t>
                </w:r>
              </w:p>
            </w:tc>
            <w:tc>
              <w:tcPr>
                <w:tcW w:w="710" w:type="pct"/>
                <w:vAlign w:val="center"/>
              </w:tcPr>
              <w:p w:rsidR="00B61A4F" w:rsidRPr="005819CB" w:rsidRDefault="00B61A4F" w:rsidP="0000588D">
                <w:pPr>
                  <w:pStyle w:val="Tablebody0"/>
                </w:pPr>
                <w:r w:rsidRPr="005819CB">
                  <w:t>141</w:t>
                </w:r>
              </w:p>
            </w:tc>
            <w:tc>
              <w:tcPr>
                <w:tcW w:w="708" w:type="pct"/>
                <w:vAlign w:val="center"/>
              </w:tcPr>
              <w:p w:rsidR="00B61A4F" w:rsidRPr="005819CB" w:rsidRDefault="00B61A4F" w:rsidP="0000588D">
                <w:pPr>
                  <w:pStyle w:val="Tablebody0"/>
                </w:pPr>
                <w:r w:rsidRPr="005819CB">
                  <w:t>142</w:t>
                </w:r>
              </w:p>
            </w:tc>
            <w:tc>
              <w:tcPr>
                <w:tcW w:w="710" w:type="pct"/>
                <w:vAlign w:val="center"/>
              </w:tcPr>
              <w:p w:rsidR="00B61A4F" w:rsidRPr="005819CB" w:rsidRDefault="00B61A4F" w:rsidP="0000588D">
                <w:pPr>
                  <w:pStyle w:val="Tablebody0"/>
                </w:pPr>
                <w:r w:rsidRPr="005819CB">
                  <w:t>172</w:t>
                </w:r>
              </w:p>
            </w:tc>
            <w:tc>
              <w:tcPr>
                <w:tcW w:w="709" w:type="pct"/>
                <w:vAlign w:val="center"/>
              </w:tcPr>
              <w:p w:rsidR="00B61A4F" w:rsidRPr="005819CB" w:rsidRDefault="00B61A4F" w:rsidP="0000588D">
                <w:pPr>
                  <w:pStyle w:val="Tablebody0"/>
                </w:pPr>
                <w:r w:rsidRPr="005819CB">
                  <w:t>141</w:t>
                </w:r>
              </w:p>
            </w:tc>
          </w:tr>
          <w:tr w:rsidR="00B61A4F" w:rsidRPr="005819CB" w:rsidTr="009E6A09">
            <w:trPr>
              <w:cnfStyle w:val="000000100000" w:firstRow="0" w:lastRow="0" w:firstColumn="0" w:lastColumn="0" w:oddVBand="0" w:evenVBand="0" w:oddHBand="1" w:evenHBand="0" w:firstRowFirstColumn="0" w:firstRowLastColumn="0" w:lastRowFirstColumn="0" w:lastRowLastColumn="0"/>
              <w:jc w:val="center"/>
            </w:trPr>
            <w:tc>
              <w:tcPr>
                <w:tcW w:w="745" w:type="pct"/>
                <w:vAlign w:val="center"/>
              </w:tcPr>
              <w:p w:rsidR="00B61A4F" w:rsidRPr="005819CB" w:rsidRDefault="00B61A4F" w:rsidP="0000588D">
                <w:pPr>
                  <w:pStyle w:val="Tablebody0"/>
                </w:pPr>
                <w:r w:rsidRPr="005819CB">
                  <w:t>2.30 pm</w:t>
                </w:r>
              </w:p>
            </w:tc>
            <w:tc>
              <w:tcPr>
                <w:tcW w:w="708" w:type="pct"/>
                <w:vAlign w:val="center"/>
              </w:tcPr>
              <w:p w:rsidR="00B61A4F" w:rsidRPr="005819CB" w:rsidRDefault="00B61A4F" w:rsidP="0000588D">
                <w:pPr>
                  <w:pStyle w:val="Tablebody0"/>
                </w:pPr>
                <w:r w:rsidRPr="005819CB">
                  <w:t>104</w:t>
                </w:r>
              </w:p>
            </w:tc>
            <w:tc>
              <w:tcPr>
                <w:tcW w:w="710" w:type="pct"/>
                <w:vAlign w:val="center"/>
              </w:tcPr>
              <w:p w:rsidR="00B61A4F" w:rsidRPr="005819CB" w:rsidRDefault="00B61A4F" w:rsidP="0000588D">
                <w:pPr>
                  <w:pStyle w:val="Tablebody0"/>
                </w:pPr>
                <w:r w:rsidRPr="005819CB">
                  <w:t>177</w:t>
                </w:r>
              </w:p>
            </w:tc>
            <w:tc>
              <w:tcPr>
                <w:tcW w:w="710" w:type="pct"/>
                <w:vAlign w:val="center"/>
              </w:tcPr>
              <w:p w:rsidR="00B61A4F" w:rsidRPr="005819CB" w:rsidRDefault="00B61A4F" w:rsidP="0000588D">
                <w:pPr>
                  <w:pStyle w:val="Tablebody0"/>
                </w:pPr>
                <w:r w:rsidRPr="005819CB">
                  <w:t>141</w:t>
                </w:r>
              </w:p>
            </w:tc>
            <w:tc>
              <w:tcPr>
                <w:tcW w:w="708" w:type="pct"/>
                <w:vAlign w:val="center"/>
              </w:tcPr>
              <w:p w:rsidR="00B61A4F" w:rsidRPr="005819CB" w:rsidRDefault="00B61A4F" w:rsidP="0000588D">
                <w:pPr>
                  <w:pStyle w:val="Tablebody0"/>
                </w:pPr>
                <w:r w:rsidRPr="005819CB">
                  <w:t>140</w:t>
                </w:r>
              </w:p>
            </w:tc>
            <w:tc>
              <w:tcPr>
                <w:tcW w:w="710" w:type="pct"/>
                <w:vAlign w:val="center"/>
              </w:tcPr>
              <w:p w:rsidR="00B61A4F" w:rsidRPr="005819CB" w:rsidRDefault="00B61A4F" w:rsidP="0000588D">
                <w:pPr>
                  <w:pStyle w:val="Tablebody0"/>
                </w:pPr>
                <w:r w:rsidRPr="005819CB">
                  <w:t>177</w:t>
                </w:r>
              </w:p>
            </w:tc>
            <w:tc>
              <w:tcPr>
                <w:tcW w:w="709" w:type="pct"/>
                <w:vAlign w:val="center"/>
              </w:tcPr>
              <w:p w:rsidR="00B61A4F" w:rsidRPr="005819CB" w:rsidRDefault="00B61A4F" w:rsidP="0000588D">
                <w:pPr>
                  <w:pStyle w:val="Tablebody0"/>
                </w:pPr>
                <w:r w:rsidRPr="005819CB">
                  <w:t>141</w:t>
                </w:r>
              </w:p>
            </w:tc>
          </w:tr>
          <w:tr w:rsidR="00B61A4F" w:rsidRPr="005819CB" w:rsidTr="009E6A09">
            <w:trPr>
              <w:cnfStyle w:val="000000010000" w:firstRow="0" w:lastRow="0" w:firstColumn="0" w:lastColumn="0" w:oddVBand="0" w:evenVBand="0" w:oddHBand="0" w:evenHBand="1" w:firstRowFirstColumn="0" w:firstRowLastColumn="0" w:lastRowFirstColumn="0" w:lastRowLastColumn="0"/>
              <w:jc w:val="center"/>
            </w:trPr>
            <w:tc>
              <w:tcPr>
                <w:tcW w:w="745" w:type="pct"/>
                <w:vAlign w:val="center"/>
              </w:tcPr>
              <w:p w:rsidR="00B61A4F" w:rsidRPr="005819CB" w:rsidRDefault="00B61A4F" w:rsidP="0000588D">
                <w:pPr>
                  <w:pStyle w:val="Tablebody0"/>
                </w:pPr>
                <w:r w:rsidRPr="005819CB">
                  <w:t>3 pm</w:t>
                </w:r>
              </w:p>
            </w:tc>
            <w:tc>
              <w:tcPr>
                <w:tcW w:w="708" w:type="pct"/>
                <w:vAlign w:val="center"/>
              </w:tcPr>
              <w:p w:rsidR="00B61A4F" w:rsidRPr="005819CB" w:rsidRDefault="00B61A4F" w:rsidP="0000588D">
                <w:pPr>
                  <w:pStyle w:val="Tablebody0"/>
                </w:pPr>
                <w:r w:rsidRPr="005819CB">
                  <w:t>34</w:t>
                </w:r>
              </w:p>
            </w:tc>
            <w:tc>
              <w:tcPr>
                <w:tcW w:w="710" w:type="pct"/>
                <w:vAlign w:val="center"/>
              </w:tcPr>
              <w:p w:rsidR="00B61A4F" w:rsidRPr="005819CB" w:rsidRDefault="00B61A4F" w:rsidP="0000588D">
                <w:pPr>
                  <w:pStyle w:val="Tablebody0"/>
                </w:pPr>
                <w:r w:rsidRPr="005819CB">
                  <w:t>147</w:t>
                </w:r>
              </w:p>
            </w:tc>
            <w:tc>
              <w:tcPr>
                <w:tcW w:w="710" w:type="pct"/>
                <w:vAlign w:val="center"/>
              </w:tcPr>
              <w:p w:rsidR="00B61A4F" w:rsidRPr="005819CB" w:rsidRDefault="00B61A4F" w:rsidP="0000588D">
                <w:pPr>
                  <w:pStyle w:val="Tablebody0"/>
                </w:pPr>
                <w:r w:rsidRPr="005819CB">
                  <w:t>123</w:t>
                </w:r>
              </w:p>
            </w:tc>
            <w:tc>
              <w:tcPr>
                <w:tcW w:w="708" w:type="pct"/>
                <w:vAlign w:val="center"/>
              </w:tcPr>
              <w:p w:rsidR="00B61A4F" w:rsidRPr="005819CB" w:rsidRDefault="00B61A4F" w:rsidP="0000588D">
                <w:pPr>
                  <w:pStyle w:val="Tablebody0"/>
                </w:pPr>
                <w:r w:rsidRPr="005819CB">
                  <w:t>133</w:t>
                </w:r>
              </w:p>
            </w:tc>
            <w:tc>
              <w:tcPr>
                <w:tcW w:w="710" w:type="pct"/>
                <w:vAlign w:val="center"/>
              </w:tcPr>
              <w:p w:rsidR="00B61A4F" w:rsidRPr="005819CB" w:rsidRDefault="00B61A4F" w:rsidP="0000588D">
                <w:pPr>
                  <w:pStyle w:val="Tablebody0"/>
                </w:pPr>
                <w:r w:rsidRPr="005819CB">
                  <w:t>147</w:t>
                </w:r>
              </w:p>
            </w:tc>
            <w:tc>
              <w:tcPr>
                <w:tcW w:w="709" w:type="pct"/>
                <w:vAlign w:val="center"/>
              </w:tcPr>
              <w:p w:rsidR="00B61A4F" w:rsidRPr="005819CB" w:rsidRDefault="00B61A4F" w:rsidP="0000588D">
                <w:pPr>
                  <w:pStyle w:val="Tablebody0"/>
                </w:pPr>
                <w:r w:rsidRPr="005819CB">
                  <w:t>123</w:t>
                </w:r>
              </w:p>
            </w:tc>
          </w:tr>
          <w:tr w:rsidR="00BD1FE7" w:rsidRPr="005819CB" w:rsidTr="00585D04">
            <w:trPr>
              <w:cnfStyle w:val="000000100000" w:firstRow="0" w:lastRow="0" w:firstColumn="0" w:lastColumn="0" w:oddVBand="0" w:evenVBand="0" w:oddHBand="1" w:evenHBand="0" w:firstRowFirstColumn="0" w:firstRowLastColumn="0" w:lastRowFirstColumn="0" w:lastRowLastColumn="0"/>
              <w:jc w:val="center"/>
            </w:trPr>
            <w:tc>
              <w:tcPr>
                <w:tcW w:w="745" w:type="pct"/>
                <w:vAlign w:val="center"/>
              </w:tcPr>
              <w:p w:rsidR="00BD1FE7" w:rsidRPr="005819CB" w:rsidRDefault="00BD1FE7" w:rsidP="0000588D">
                <w:pPr>
                  <w:pStyle w:val="Tablebody0"/>
                </w:pPr>
                <w:r w:rsidRPr="005819CB">
                  <w:t xml:space="preserve">3.30 </w:t>
                </w:r>
                <w:r w:rsidR="00F151CE" w:rsidRPr="005819CB">
                  <w:t>pm</w:t>
                </w:r>
              </w:p>
            </w:tc>
            <w:tc>
              <w:tcPr>
                <w:tcW w:w="708" w:type="pct"/>
                <w:vAlign w:val="center"/>
              </w:tcPr>
              <w:p w:rsidR="00BD1FE7" w:rsidRPr="005819CB" w:rsidRDefault="00B61A4F" w:rsidP="0000588D">
                <w:pPr>
                  <w:pStyle w:val="Tablebody0"/>
                </w:pPr>
                <w:r w:rsidRPr="005819CB">
                  <w:t>9</w:t>
                </w:r>
                <w:r w:rsidR="00BD1FE7" w:rsidRPr="005819CB">
                  <w:t>0</w:t>
                </w:r>
              </w:p>
            </w:tc>
            <w:tc>
              <w:tcPr>
                <w:tcW w:w="710" w:type="pct"/>
                <w:vAlign w:val="center"/>
              </w:tcPr>
              <w:p w:rsidR="00BD1FE7" w:rsidRPr="005819CB" w:rsidRDefault="00BD1FE7" w:rsidP="0000588D">
                <w:pPr>
                  <w:pStyle w:val="Tablebody0"/>
                </w:pPr>
                <w:r w:rsidRPr="005819CB">
                  <w:t>110</w:t>
                </w:r>
              </w:p>
            </w:tc>
            <w:tc>
              <w:tcPr>
                <w:tcW w:w="710" w:type="pct"/>
                <w:vAlign w:val="center"/>
              </w:tcPr>
              <w:p w:rsidR="00BD1FE7" w:rsidRPr="005819CB" w:rsidRDefault="00BD1FE7" w:rsidP="0000588D">
                <w:pPr>
                  <w:pStyle w:val="Tablebody0"/>
                </w:pPr>
                <w:r w:rsidRPr="005819CB">
                  <w:t>104</w:t>
                </w:r>
              </w:p>
            </w:tc>
            <w:tc>
              <w:tcPr>
                <w:tcW w:w="708" w:type="pct"/>
                <w:vAlign w:val="center"/>
              </w:tcPr>
              <w:p w:rsidR="00BD1FE7" w:rsidRPr="005819CB" w:rsidRDefault="00BD1FE7" w:rsidP="0000588D">
                <w:pPr>
                  <w:pStyle w:val="Tablebody0"/>
                </w:pPr>
                <w:r w:rsidRPr="005819CB">
                  <w:t>109</w:t>
                </w:r>
              </w:p>
            </w:tc>
            <w:tc>
              <w:tcPr>
                <w:tcW w:w="710" w:type="pct"/>
                <w:vAlign w:val="center"/>
              </w:tcPr>
              <w:p w:rsidR="00BD1FE7" w:rsidRPr="005819CB" w:rsidRDefault="00BD1FE7" w:rsidP="0000588D">
                <w:pPr>
                  <w:pStyle w:val="Tablebody0"/>
                </w:pPr>
                <w:r w:rsidRPr="005819CB">
                  <w:t>110</w:t>
                </w:r>
              </w:p>
            </w:tc>
            <w:tc>
              <w:tcPr>
                <w:tcW w:w="709" w:type="pct"/>
                <w:vAlign w:val="center"/>
              </w:tcPr>
              <w:p w:rsidR="00BD1FE7" w:rsidRPr="005819CB" w:rsidRDefault="00BD1FE7" w:rsidP="0000588D">
                <w:pPr>
                  <w:pStyle w:val="Tablebody0"/>
                </w:pPr>
                <w:r w:rsidRPr="005819CB">
                  <w:t>104</w:t>
                </w:r>
              </w:p>
            </w:tc>
          </w:tr>
          <w:tr w:rsidR="00BD1FE7" w:rsidRPr="005819CB" w:rsidTr="00585D04">
            <w:trPr>
              <w:cnfStyle w:val="000000010000" w:firstRow="0" w:lastRow="0" w:firstColumn="0" w:lastColumn="0" w:oddVBand="0" w:evenVBand="0" w:oddHBand="0" w:evenHBand="1" w:firstRowFirstColumn="0" w:firstRowLastColumn="0" w:lastRowFirstColumn="0" w:lastRowLastColumn="0"/>
              <w:jc w:val="center"/>
            </w:trPr>
            <w:tc>
              <w:tcPr>
                <w:tcW w:w="745" w:type="pct"/>
                <w:vAlign w:val="center"/>
              </w:tcPr>
              <w:p w:rsidR="00BD1FE7" w:rsidRPr="005819CB" w:rsidRDefault="00BD1FE7" w:rsidP="0000588D">
                <w:pPr>
                  <w:pStyle w:val="Tablebody0"/>
                </w:pPr>
                <w:r w:rsidRPr="005819CB">
                  <w:t xml:space="preserve">4.00 </w:t>
                </w:r>
                <w:r w:rsidR="00F151CE" w:rsidRPr="005819CB">
                  <w:t>pm</w:t>
                </w:r>
              </w:p>
            </w:tc>
            <w:tc>
              <w:tcPr>
                <w:tcW w:w="708" w:type="pct"/>
                <w:vAlign w:val="center"/>
              </w:tcPr>
              <w:p w:rsidR="00BD1FE7" w:rsidRPr="005819CB" w:rsidRDefault="00B61A4F" w:rsidP="0000588D">
                <w:pPr>
                  <w:pStyle w:val="Tablebody0"/>
                </w:pPr>
                <w:r w:rsidRPr="005819CB">
                  <w:t>-</w:t>
                </w:r>
                <w:r w:rsidR="00BD1FE7" w:rsidRPr="005819CB">
                  <w:t>15</w:t>
                </w:r>
              </w:p>
            </w:tc>
            <w:tc>
              <w:tcPr>
                <w:tcW w:w="710" w:type="pct"/>
                <w:vAlign w:val="center"/>
              </w:tcPr>
              <w:p w:rsidR="00BD1FE7" w:rsidRPr="005819CB" w:rsidRDefault="00BD1FE7" w:rsidP="0000588D">
                <w:pPr>
                  <w:pStyle w:val="Tablebody0"/>
                </w:pPr>
                <w:r w:rsidRPr="005819CB">
                  <w:t>111</w:t>
                </w:r>
              </w:p>
            </w:tc>
            <w:tc>
              <w:tcPr>
                <w:tcW w:w="710" w:type="pct"/>
                <w:vAlign w:val="center"/>
              </w:tcPr>
              <w:p w:rsidR="00BD1FE7" w:rsidRPr="005819CB" w:rsidRDefault="00BD1FE7" w:rsidP="0000588D">
                <w:pPr>
                  <w:pStyle w:val="Tablebody0"/>
                </w:pPr>
                <w:r w:rsidRPr="005819CB">
                  <w:t>103</w:t>
                </w:r>
              </w:p>
            </w:tc>
            <w:tc>
              <w:tcPr>
                <w:tcW w:w="708" w:type="pct"/>
                <w:vAlign w:val="center"/>
              </w:tcPr>
              <w:p w:rsidR="00BD1FE7" w:rsidRPr="005819CB" w:rsidRDefault="00BD1FE7" w:rsidP="0000588D">
                <w:pPr>
                  <w:pStyle w:val="Tablebody0"/>
                </w:pPr>
                <w:r w:rsidRPr="005819CB">
                  <w:t>85</w:t>
                </w:r>
              </w:p>
            </w:tc>
            <w:tc>
              <w:tcPr>
                <w:tcW w:w="710" w:type="pct"/>
                <w:vAlign w:val="center"/>
              </w:tcPr>
              <w:p w:rsidR="00BD1FE7" w:rsidRPr="005819CB" w:rsidRDefault="00BD1FE7" w:rsidP="0000588D">
                <w:pPr>
                  <w:pStyle w:val="Tablebody0"/>
                </w:pPr>
                <w:r w:rsidRPr="005819CB">
                  <w:t>111</w:t>
                </w:r>
              </w:p>
            </w:tc>
            <w:tc>
              <w:tcPr>
                <w:tcW w:w="709" w:type="pct"/>
                <w:vAlign w:val="center"/>
              </w:tcPr>
              <w:p w:rsidR="00BD1FE7" w:rsidRPr="005819CB" w:rsidRDefault="00BD1FE7" w:rsidP="0000588D">
                <w:pPr>
                  <w:pStyle w:val="Tablebody0"/>
                </w:pPr>
                <w:r w:rsidRPr="005819CB">
                  <w:t>103</w:t>
                </w:r>
              </w:p>
            </w:tc>
          </w:tr>
          <w:tr w:rsidR="00BD1FE7" w:rsidRPr="005819CB" w:rsidTr="00585D04">
            <w:trPr>
              <w:cnfStyle w:val="000000100000" w:firstRow="0" w:lastRow="0" w:firstColumn="0" w:lastColumn="0" w:oddVBand="0" w:evenVBand="0" w:oddHBand="1" w:evenHBand="0" w:firstRowFirstColumn="0" w:firstRowLastColumn="0" w:lastRowFirstColumn="0" w:lastRowLastColumn="0"/>
              <w:jc w:val="center"/>
            </w:trPr>
            <w:tc>
              <w:tcPr>
                <w:tcW w:w="745" w:type="pct"/>
                <w:vAlign w:val="center"/>
              </w:tcPr>
              <w:p w:rsidR="00BD1FE7" w:rsidRPr="005819CB" w:rsidRDefault="00BD1FE7" w:rsidP="0000588D">
                <w:pPr>
                  <w:pStyle w:val="Tablebody0"/>
                </w:pPr>
                <w:r w:rsidRPr="005819CB">
                  <w:t xml:space="preserve">4.30 </w:t>
                </w:r>
                <w:r w:rsidR="00F151CE" w:rsidRPr="005819CB">
                  <w:t>pm</w:t>
                </w:r>
              </w:p>
            </w:tc>
            <w:tc>
              <w:tcPr>
                <w:tcW w:w="708" w:type="pct"/>
                <w:vAlign w:val="center"/>
              </w:tcPr>
              <w:p w:rsidR="00BD1FE7" w:rsidRPr="005819CB" w:rsidRDefault="00B61A4F" w:rsidP="0000588D">
                <w:pPr>
                  <w:pStyle w:val="Tablebody0"/>
                </w:pPr>
                <w:r w:rsidRPr="005819CB">
                  <w:t>-</w:t>
                </w:r>
                <w:r w:rsidR="00BD1FE7" w:rsidRPr="005819CB">
                  <w:t>157</w:t>
                </w:r>
              </w:p>
            </w:tc>
            <w:tc>
              <w:tcPr>
                <w:tcW w:w="710" w:type="pct"/>
                <w:vAlign w:val="center"/>
              </w:tcPr>
              <w:p w:rsidR="00BD1FE7" w:rsidRPr="005819CB" w:rsidRDefault="00BD1FE7" w:rsidP="0000588D">
                <w:pPr>
                  <w:pStyle w:val="Tablebody0"/>
                </w:pPr>
                <w:r w:rsidRPr="005819CB">
                  <w:t>106</w:t>
                </w:r>
              </w:p>
            </w:tc>
            <w:tc>
              <w:tcPr>
                <w:tcW w:w="710" w:type="pct"/>
                <w:vAlign w:val="center"/>
              </w:tcPr>
              <w:p w:rsidR="00BD1FE7" w:rsidRPr="005819CB" w:rsidRDefault="00BD1FE7" w:rsidP="0000588D">
                <w:pPr>
                  <w:pStyle w:val="Tablebody0"/>
                </w:pPr>
                <w:r w:rsidRPr="005819CB">
                  <w:t>103</w:t>
                </w:r>
              </w:p>
            </w:tc>
            <w:tc>
              <w:tcPr>
                <w:tcW w:w="708" w:type="pct"/>
                <w:vAlign w:val="center"/>
              </w:tcPr>
              <w:p w:rsidR="00BD1FE7" w:rsidRPr="005819CB" w:rsidRDefault="00BD1FE7" w:rsidP="0000588D">
                <w:pPr>
                  <w:pStyle w:val="Tablebody0"/>
                </w:pPr>
                <w:r w:rsidRPr="005819CB">
                  <w:t>102</w:t>
                </w:r>
              </w:p>
            </w:tc>
            <w:tc>
              <w:tcPr>
                <w:tcW w:w="710" w:type="pct"/>
                <w:vAlign w:val="center"/>
              </w:tcPr>
              <w:p w:rsidR="00BD1FE7" w:rsidRPr="005819CB" w:rsidRDefault="00BD1FE7" w:rsidP="0000588D">
                <w:pPr>
                  <w:pStyle w:val="Tablebody0"/>
                </w:pPr>
                <w:r w:rsidRPr="005819CB">
                  <w:t>106</w:t>
                </w:r>
              </w:p>
            </w:tc>
            <w:tc>
              <w:tcPr>
                <w:tcW w:w="709" w:type="pct"/>
                <w:vAlign w:val="center"/>
              </w:tcPr>
              <w:p w:rsidR="00BD1FE7" w:rsidRPr="005819CB" w:rsidRDefault="00BD1FE7" w:rsidP="0000588D">
                <w:pPr>
                  <w:pStyle w:val="Tablebody0"/>
                </w:pPr>
                <w:r w:rsidRPr="005819CB">
                  <w:t>103</w:t>
                </w:r>
              </w:p>
            </w:tc>
          </w:tr>
          <w:tr w:rsidR="00BD1FE7" w:rsidRPr="005B065A" w:rsidTr="00585D04">
            <w:trPr>
              <w:cnfStyle w:val="000000010000" w:firstRow="0" w:lastRow="0" w:firstColumn="0" w:lastColumn="0" w:oddVBand="0" w:evenVBand="0" w:oddHBand="0" w:evenHBand="1" w:firstRowFirstColumn="0" w:firstRowLastColumn="0" w:lastRowFirstColumn="0" w:lastRowLastColumn="0"/>
              <w:jc w:val="center"/>
            </w:trPr>
            <w:tc>
              <w:tcPr>
                <w:tcW w:w="745" w:type="pct"/>
                <w:vAlign w:val="center"/>
              </w:tcPr>
              <w:p w:rsidR="00BD1FE7" w:rsidRPr="005B065A" w:rsidRDefault="00BD1FE7" w:rsidP="0000588D">
                <w:pPr>
                  <w:pStyle w:val="Tablebody0"/>
                  <w:rPr>
                    <w:b/>
                  </w:rPr>
                </w:pPr>
                <w:r w:rsidRPr="005B065A">
                  <w:rPr>
                    <w:b/>
                  </w:rPr>
                  <w:t xml:space="preserve">5.00 </w:t>
                </w:r>
                <w:r w:rsidR="00F151CE" w:rsidRPr="005B065A">
                  <w:rPr>
                    <w:b/>
                  </w:rPr>
                  <w:t>pm</w:t>
                </w:r>
              </w:p>
            </w:tc>
            <w:tc>
              <w:tcPr>
                <w:tcW w:w="708" w:type="pct"/>
                <w:vAlign w:val="center"/>
              </w:tcPr>
              <w:p w:rsidR="00BD1FE7" w:rsidRPr="005B065A" w:rsidRDefault="00BD1FE7" w:rsidP="0000588D">
                <w:pPr>
                  <w:pStyle w:val="Tablebody0"/>
                  <w:rPr>
                    <w:b/>
                  </w:rPr>
                </w:pPr>
                <w:r w:rsidRPr="005B065A">
                  <w:rPr>
                    <w:b/>
                  </w:rPr>
                  <w:t>37</w:t>
                </w:r>
              </w:p>
            </w:tc>
            <w:tc>
              <w:tcPr>
                <w:tcW w:w="710" w:type="pct"/>
                <w:vAlign w:val="center"/>
              </w:tcPr>
              <w:p w:rsidR="00BD1FE7" w:rsidRPr="005B065A" w:rsidRDefault="00BD1FE7" w:rsidP="0000588D">
                <w:pPr>
                  <w:pStyle w:val="Tablebody0"/>
                  <w:rPr>
                    <w:b/>
                  </w:rPr>
                </w:pPr>
                <w:r w:rsidRPr="005B065A">
                  <w:rPr>
                    <w:b/>
                  </w:rPr>
                  <w:t>99</w:t>
                </w:r>
              </w:p>
            </w:tc>
            <w:tc>
              <w:tcPr>
                <w:tcW w:w="710" w:type="pct"/>
                <w:vAlign w:val="center"/>
              </w:tcPr>
              <w:p w:rsidR="00BD1FE7" w:rsidRPr="005B065A" w:rsidRDefault="00BD1FE7" w:rsidP="0000588D">
                <w:pPr>
                  <w:pStyle w:val="Tablebody0"/>
                  <w:rPr>
                    <w:b/>
                  </w:rPr>
                </w:pPr>
                <w:r w:rsidRPr="005B065A">
                  <w:rPr>
                    <w:b/>
                  </w:rPr>
                  <w:t>102</w:t>
                </w:r>
              </w:p>
            </w:tc>
            <w:tc>
              <w:tcPr>
                <w:tcW w:w="708" w:type="pct"/>
                <w:vAlign w:val="center"/>
              </w:tcPr>
              <w:p w:rsidR="00BD1FE7" w:rsidRPr="005B065A" w:rsidRDefault="00BD1FE7" w:rsidP="0000588D">
                <w:pPr>
                  <w:pStyle w:val="Tablebody0"/>
                  <w:rPr>
                    <w:b/>
                  </w:rPr>
                </w:pPr>
                <w:r w:rsidRPr="005B065A">
                  <w:rPr>
                    <w:b/>
                  </w:rPr>
                  <w:t>88</w:t>
                </w:r>
              </w:p>
            </w:tc>
            <w:tc>
              <w:tcPr>
                <w:tcW w:w="710" w:type="pct"/>
                <w:vAlign w:val="center"/>
              </w:tcPr>
              <w:p w:rsidR="00BD1FE7" w:rsidRPr="005B065A" w:rsidRDefault="00BD1FE7" w:rsidP="0000588D">
                <w:pPr>
                  <w:pStyle w:val="Tablebody0"/>
                  <w:rPr>
                    <w:b/>
                  </w:rPr>
                </w:pPr>
                <w:r w:rsidRPr="005B065A">
                  <w:rPr>
                    <w:b/>
                  </w:rPr>
                  <w:t>99</w:t>
                </w:r>
              </w:p>
            </w:tc>
            <w:tc>
              <w:tcPr>
                <w:tcW w:w="709" w:type="pct"/>
                <w:vAlign w:val="center"/>
              </w:tcPr>
              <w:p w:rsidR="00BD1FE7" w:rsidRPr="005B065A" w:rsidRDefault="00BD1FE7" w:rsidP="0000588D">
                <w:pPr>
                  <w:pStyle w:val="Tablebody0"/>
                  <w:rPr>
                    <w:b/>
                  </w:rPr>
                </w:pPr>
                <w:r w:rsidRPr="005B065A">
                  <w:rPr>
                    <w:b/>
                  </w:rPr>
                  <w:t>102</w:t>
                </w:r>
              </w:p>
            </w:tc>
          </w:tr>
          <w:tr w:rsidR="00BD1FE7" w:rsidRPr="005B065A" w:rsidTr="00585D04">
            <w:trPr>
              <w:cnfStyle w:val="000000100000" w:firstRow="0" w:lastRow="0" w:firstColumn="0" w:lastColumn="0" w:oddVBand="0" w:evenVBand="0" w:oddHBand="1" w:evenHBand="0" w:firstRowFirstColumn="0" w:firstRowLastColumn="0" w:lastRowFirstColumn="0" w:lastRowLastColumn="0"/>
              <w:jc w:val="center"/>
            </w:trPr>
            <w:tc>
              <w:tcPr>
                <w:tcW w:w="745" w:type="pct"/>
                <w:vAlign w:val="center"/>
              </w:tcPr>
              <w:p w:rsidR="00BD1FE7" w:rsidRPr="005B065A" w:rsidRDefault="00BD1FE7" w:rsidP="0000588D">
                <w:pPr>
                  <w:pStyle w:val="Tablebody0"/>
                  <w:rPr>
                    <w:b/>
                  </w:rPr>
                </w:pPr>
                <w:r w:rsidRPr="005B065A">
                  <w:rPr>
                    <w:b/>
                  </w:rPr>
                  <w:t xml:space="preserve">5.30 </w:t>
                </w:r>
                <w:r w:rsidR="00F151CE" w:rsidRPr="005B065A">
                  <w:rPr>
                    <w:b/>
                  </w:rPr>
                  <w:t>pm</w:t>
                </w:r>
              </w:p>
            </w:tc>
            <w:tc>
              <w:tcPr>
                <w:tcW w:w="708" w:type="pct"/>
                <w:vAlign w:val="center"/>
              </w:tcPr>
              <w:p w:rsidR="00BD1FE7" w:rsidRPr="005B065A" w:rsidRDefault="00BD1FE7" w:rsidP="0000588D">
                <w:pPr>
                  <w:pStyle w:val="Tablebody0"/>
                  <w:rPr>
                    <w:b/>
                  </w:rPr>
                </w:pPr>
                <w:r w:rsidRPr="005B065A">
                  <w:rPr>
                    <w:b/>
                  </w:rPr>
                  <w:t>107</w:t>
                </w:r>
              </w:p>
            </w:tc>
            <w:tc>
              <w:tcPr>
                <w:tcW w:w="710" w:type="pct"/>
                <w:vAlign w:val="center"/>
              </w:tcPr>
              <w:p w:rsidR="00BD1FE7" w:rsidRPr="005B065A" w:rsidRDefault="00BD1FE7" w:rsidP="0000588D">
                <w:pPr>
                  <w:pStyle w:val="Tablebody0"/>
                  <w:rPr>
                    <w:b/>
                  </w:rPr>
                </w:pPr>
                <w:r w:rsidRPr="005B065A">
                  <w:rPr>
                    <w:b/>
                  </w:rPr>
                  <w:t>86</w:t>
                </w:r>
              </w:p>
            </w:tc>
            <w:tc>
              <w:tcPr>
                <w:tcW w:w="710" w:type="pct"/>
                <w:vAlign w:val="center"/>
              </w:tcPr>
              <w:p w:rsidR="00BD1FE7" w:rsidRPr="005B065A" w:rsidRDefault="00BD1FE7" w:rsidP="0000588D">
                <w:pPr>
                  <w:pStyle w:val="Tablebody0"/>
                  <w:rPr>
                    <w:b/>
                  </w:rPr>
                </w:pPr>
                <w:r w:rsidRPr="005B065A">
                  <w:rPr>
                    <w:b/>
                  </w:rPr>
                  <w:t>96</w:t>
                </w:r>
              </w:p>
            </w:tc>
            <w:tc>
              <w:tcPr>
                <w:tcW w:w="708" w:type="pct"/>
                <w:vAlign w:val="center"/>
              </w:tcPr>
              <w:p w:rsidR="00BD1FE7" w:rsidRPr="005B065A" w:rsidRDefault="00BD1FE7" w:rsidP="0000588D">
                <w:pPr>
                  <w:pStyle w:val="Tablebody0"/>
                  <w:rPr>
                    <w:b/>
                  </w:rPr>
                </w:pPr>
                <w:r w:rsidRPr="005B065A">
                  <w:rPr>
                    <w:b/>
                  </w:rPr>
                  <w:t>107</w:t>
                </w:r>
              </w:p>
            </w:tc>
            <w:tc>
              <w:tcPr>
                <w:tcW w:w="710" w:type="pct"/>
                <w:vAlign w:val="center"/>
              </w:tcPr>
              <w:p w:rsidR="00BD1FE7" w:rsidRPr="005B065A" w:rsidRDefault="00BD1FE7" w:rsidP="0000588D">
                <w:pPr>
                  <w:pStyle w:val="Tablebody0"/>
                  <w:rPr>
                    <w:b/>
                  </w:rPr>
                </w:pPr>
                <w:r w:rsidRPr="005B065A">
                  <w:rPr>
                    <w:b/>
                  </w:rPr>
                  <w:t>86</w:t>
                </w:r>
              </w:p>
            </w:tc>
            <w:tc>
              <w:tcPr>
                <w:tcW w:w="709" w:type="pct"/>
                <w:vAlign w:val="center"/>
              </w:tcPr>
              <w:p w:rsidR="00BD1FE7" w:rsidRPr="005B065A" w:rsidRDefault="00BD1FE7" w:rsidP="0000588D">
                <w:pPr>
                  <w:pStyle w:val="Tablebody0"/>
                  <w:rPr>
                    <w:b/>
                  </w:rPr>
                </w:pPr>
                <w:r w:rsidRPr="005B065A">
                  <w:rPr>
                    <w:b/>
                  </w:rPr>
                  <w:t>96</w:t>
                </w:r>
              </w:p>
            </w:tc>
          </w:tr>
          <w:tr w:rsidR="00BD1FE7" w:rsidRPr="003E380F" w:rsidTr="00585D04">
            <w:trPr>
              <w:cnfStyle w:val="000000010000" w:firstRow="0" w:lastRow="0" w:firstColumn="0" w:lastColumn="0" w:oddVBand="0" w:evenVBand="0" w:oddHBand="0" w:evenHBand="1" w:firstRowFirstColumn="0" w:firstRowLastColumn="0" w:lastRowFirstColumn="0" w:lastRowLastColumn="0"/>
              <w:jc w:val="center"/>
            </w:trPr>
            <w:tc>
              <w:tcPr>
                <w:tcW w:w="745" w:type="pct"/>
                <w:vAlign w:val="center"/>
              </w:tcPr>
              <w:p w:rsidR="00BD1FE7" w:rsidRDefault="00BD1FE7" w:rsidP="0000588D">
                <w:pPr>
                  <w:pStyle w:val="Tablebody0"/>
                </w:pPr>
                <w:r>
                  <w:t xml:space="preserve">6.00 </w:t>
                </w:r>
                <w:r w:rsidR="00F151CE">
                  <w:t>pm</w:t>
                </w:r>
              </w:p>
            </w:tc>
            <w:tc>
              <w:tcPr>
                <w:tcW w:w="708" w:type="pct"/>
                <w:vAlign w:val="center"/>
              </w:tcPr>
              <w:p w:rsidR="00BD1FE7" w:rsidRDefault="00BD1FE7" w:rsidP="0000588D">
                <w:pPr>
                  <w:pStyle w:val="Tablebody0"/>
                </w:pPr>
                <w:r>
                  <w:t>88</w:t>
                </w:r>
              </w:p>
            </w:tc>
            <w:tc>
              <w:tcPr>
                <w:tcW w:w="710" w:type="pct"/>
                <w:vAlign w:val="center"/>
              </w:tcPr>
              <w:p w:rsidR="00BD1FE7" w:rsidRDefault="00BD1FE7" w:rsidP="0000588D">
                <w:pPr>
                  <w:pStyle w:val="Tablebody0"/>
                </w:pPr>
                <w:r>
                  <w:t>89</w:t>
                </w:r>
              </w:p>
            </w:tc>
            <w:tc>
              <w:tcPr>
                <w:tcW w:w="710" w:type="pct"/>
                <w:vAlign w:val="center"/>
              </w:tcPr>
              <w:p w:rsidR="00BD1FE7" w:rsidRDefault="00B61A4F" w:rsidP="0000588D">
                <w:pPr>
                  <w:pStyle w:val="Tablebody0"/>
                </w:pPr>
                <w:r>
                  <w:t>9</w:t>
                </w:r>
                <w:r w:rsidR="00BD1FE7">
                  <w:t>2</w:t>
                </w:r>
              </w:p>
            </w:tc>
            <w:tc>
              <w:tcPr>
                <w:tcW w:w="708" w:type="pct"/>
                <w:vAlign w:val="center"/>
              </w:tcPr>
              <w:p w:rsidR="00BD1FE7" w:rsidRDefault="00BD1FE7" w:rsidP="0000588D">
                <w:pPr>
                  <w:pStyle w:val="Tablebody0"/>
                </w:pPr>
                <w:r>
                  <w:t>115</w:t>
                </w:r>
              </w:p>
            </w:tc>
            <w:tc>
              <w:tcPr>
                <w:tcW w:w="710" w:type="pct"/>
                <w:vAlign w:val="center"/>
              </w:tcPr>
              <w:p w:rsidR="00BD1FE7" w:rsidRDefault="00BD1FE7" w:rsidP="0000588D">
                <w:pPr>
                  <w:pStyle w:val="Tablebody0"/>
                </w:pPr>
                <w:r>
                  <w:t>89</w:t>
                </w:r>
              </w:p>
            </w:tc>
            <w:tc>
              <w:tcPr>
                <w:tcW w:w="709" w:type="pct"/>
                <w:vAlign w:val="center"/>
              </w:tcPr>
              <w:p w:rsidR="00BD1FE7" w:rsidRDefault="00BD1FE7" w:rsidP="0000588D">
                <w:pPr>
                  <w:pStyle w:val="Tablebody0"/>
                </w:pPr>
                <w:r>
                  <w:t>92</w:t>
                </w:r>
              </w:p>
            </w:tc>
          </w:tr>
          <w:tr w:rsidR="00BD1FE7" w:rsidRPr="003E380F" w:rsidTr="00585D04">
            <w:trPr>
              <w:cnfStyle w:val="000000100000" w:firstRow="0" w:lastRow="0" w:firstColumn="0" w:lastColumn="0" w:oddVBand="0" w:evenVBand="0" w:oddHBand="1" w:evenHBand="0" w:firstRowFirstColumn="0" w:firstRowLastColumn="0" w:lastRowFirstColumn="0" w:lastRowLastColumn="0"/>
              <w:jc w:val="center"/>
            </w:trPr>
            <w:tc>
              <w:tcPr>
                <w:tcW w:w="745" w:type="pct"/>
                <w:vAlign w:val="center"/>
              </w:tcPr>
              <w:p w:rsidR="00BD1FE7" w:rsidRDefault="00BD1FE7" w:rsidP="0000588D">
                <w:pPr>
                  <w:pStyle w:val="Tablebody0"/>
                </w:pPr>
                <w:r>
                  <w:t xml:space="preserve">6.30 </w:t>
                </w:r>
                <w:r w:rsidR="00F151CE">
                  <w:t>pm</w:t>
                </w:r>
              </w:p>
            </w:tc>
            <w:tc>
              <w:tcPr>
                <w:tcW w:w="708" w:type="pct"/>
                <w:vAlign w:val="center"/>
              </w:tcPr>
              <w:p w:rsidR="00BD1FE7" w:rsidRDefault="00BD1FE7" w:rsidP="0000588D">
                <w:pPr>
                  <w:pStyle w:val="Tablebody0"/>
                </w:pPr>
                <w:r>
                  <w:t>127</w:t>
                </w:r>
              </w:p>
            </w:tc>
            <w:tc>
              <w:tcPr>
                <w:tcW w:w="710" w:type="pct"/>
                <w:vAlign w:val="center"/>
              </w:tcPr>
              <w:p w:rsidR="00BD1FE7" w:rsidRDefault="00BD1FE7" w:rsidP="0000588D">
                <w:pPr>
                  <w:pStyle w:val="Tablebody0"/>
                </w:pPr>
                <w:r>
                  <w:t>106</w:t>
                </w:r>
              </w:p>
            </w:tc>
            <w:tc>
              <w:tcPr>
                <w:tcW w:w="710" w:type="pct"/>
                <w:vAlign w:val="center"/>
              </w:tcPr>
              <w:p w:rsidR="00BD1FE7" w:rsidRDefault="00BD1FE7" w:rsidP="0000588D">
                <w:pPr>
                  <w:pStyle w:val="Tablebody0"/>
                </w:pPr>
                <w:r>
                  <w:t>106</w:t>
                </w:r>
              </w:p>
            </w:tc>
            <w:tc>
              <w:tcPr>
                <w:tcW w:w="708" w:type="pct"/>
                <w:vAlign w:val="center"/>
              </w:tcPr>
              <w:p w:rsidR="00BD1FE7" w:rsidRDefault="00BD1FE7" w:rsidP="0000588D">
                <w:pPr>
                  <w:pStyle w:val="Tablebody0"/>
                </w:pPr>
                <w:r>
                  <w:t>130</w:t>
                </w:r>
              </w:p>
            </w:tc>
            <w:tc>
              <w:tcPr>
                <w:tcW w:w="710" w:type="pct"/>
                <w:vAlign w:val="center"/>
              </w:tcPr>
              <w:p w:rsidR="00BD1FE7" w:rsidRDefault="00BD1FE7" w:rsidP="0000588D">
                <w:pPr>
                  <w:pStyle w:val="Tablebody0"/>
                </w:pPr>
                <w:r>
                  <w:t>106</w:t>
                </w:r>
              </w:p>
            </w:tc>
            <w:tc>
              <w:tcPr>
                <w:tcW w:w="709" w:type="pct"/>
                <w:vAlign w:val="center"/>
              </w:tcPr>
              <w:p w:rsidR="00BD1FE7" w:rsidRDefault="00BD1FE7" w:rsidP="0000588D">
                <w:pPr>
                  <w:pStyle w:val="Tablebody0"/>
                </w:pPr>
                <w:r>
                  <w:t>106</w:t>
                </w:r>
              </w:p>
            </w:tc>
          </w:tr>
          <w:tr w:rsidR="00BD1FE7" w:rsidRPr="003E380F" w:rsidTr="00585D04">
            <w:trPr>
              <w:cnfStyle w:val="000000010000" w:firstRow="0" w:lastRow="0" w:firstColumn="0" w:lastColumn="0" w:oddVBand="0" w:evenVBand="0" w:oddHBand="0" w:evenHBand="1" w:firstRowFirstColumn="0" w:firstRowLastColumn="0" w:lastRowFirstColumn="0" w:lastRowLastColumn="0"/>
              <w:jc w:val="center"/>
            </w:trPr>
            <w:tc>
              <w:tcPr>
                <w:tcW w:w="745" w:type="pct"/>
                <w:vAlign w:val="center"/>
              </w:tcPr>
              <w:p w:rsidR="00BD1FE7" w:rsidRDefault="00BD1FE7" w:rsidP="0000588D">
                <w:pPr>
                  <w:pStyle w:val="Tablebody0"/>
                </w:pPr>
                <w:r>
                  <w:t xml:space="preserve">7.00 </w:t>
                </w:r>
                <w:r w:rsidR="00F151CE">
                  <w:t>pm</w:t>
                </w:r>
              </w:p>
            </w:tc>
            <w:tc>
              <w:tcPr>
                <w:tcW w:w="708" w:type="pct"/>
                <w:vAlign w:val="center"/>
              </w:tcPr>
              <w:p w:rsidR="00BD1FE7" w:rsidRDefault="00B61A4F" w:rsidP="0000588D">
                <w:pPr>
                  <w:pStyle w:val="Tablebody0"/>
                </w:pPr>
                <w:r>
                  <w:t>-</w:t>
                </w:r>
                <w:r w:rsidR="00BD1FE7">
                  <w:t>23</w:t>
                </w:r>
              </w:p>
            </w:tc>
            <w:tc>
              <w:tcPr>
                <w:tcW w:w="710" w:type="pct"/>
                <w:vAlign w:val="center"/>
              </w:tcPr>
              <w:p w:rsidR="00BD1FE7" w:rsidRDefault="00BD1FE7" w:rsidP="0000588D">
                <w:pPr>
                  <w:pStyle w:val="Tablebody0"/>
                </w:pPr>
                <w:r>
                  <w:t>118</w:t>
                </w:r>
              </w:p>
            </w:tc>
            <w:tc>
              <w:tcPr>
                <w:tcW w:w="710" w:type="pct"/>
                <w:vAlign w:val="center"/>
              </w:tcPr>
              <w:p w:rsidR="00BD1FE7" w:rsidRDefault="00B61A4F" w:rsidP="0000588D">
                <w:pPr>
                  <w:pStyle w:val="Tablebody0"/>
                </w:pPr>
                <w:r>
                  <w:t>1</w:t>
                </w:r>
                <w:r w:rsidR="00BD1FE7">
                  <w:t>15</w:t>
                </w:r>
              </w:p>
            </w:tc>
            <w:tc>
              <w:tcPr>
                <w:tcW w:w="708" w:type="pct"/>
                <w:vAlign w:val="center"/>
              </w:tcPr>
              <w:p w:rsidR="00BD1FE7" w:rsidRDefault="00BD1FE7" w:rsidP="0000588D">
                <w:pPr>
                  <w:pStyle w:val="Tablebody0"/>
                </w:pPr>
                <w:r>
                  <w:t>138</w:t>
                </w:r>
              </w:p>
            </w:tc>
            <w:tc>
              <w:tcPr>
                <w:tcW w:w="710" w:type="pct"/>
                <w:vAlign w:val="center"/>
              </w:tcPr>
              <w:p w:rsidR="00BD1FE7" w:rsidRDefault="00BD1FE7" w:rsidP="0000588D">
                <w:pPr>
                  <w:pStyle w:val="Tablebody0"/>
                </w:pPr>
                <w:r>
                  <w:t>118</w:t>
                </w:r>
              </w:p>
            </w:tc>
            <w:tc>
              <w:tcPr>
                <w:tcW w:w="709" w:type="pct"/>
                <w:vAlign w:val="center"/>
              </w:tcPr>
              <w:p w:rsidR="00BD1FE7" w:rsidRDefault="00B61A4F" w:rsidP="0000588D">
                <w:pPr>
                  <w:pStyle w:val="Tablebody0"/>
                </w:pPr>
                <w:r>
                  <w:t>1</w:t>
                </w:r>
                <w:r w:rsidR="00BD1FE7">
                  <w:t>15</w:t>
                </w:r>
              </w:p>
            </w:tc>
          </w:tr>
          <w:tr w:rsidR="00BD1FE7" w:rsidRPr="003E380F" w:rsidTr="00585D04">
            <w:trPr>
              <w:cnfStyle w:val="000000100000" w:firstRow="0" w:lastRow="0" w:firstColumn="0" w:lastColumn="0" w:oddVBand="0" w:evenVBand="0" w:oddHBand="1" w:evenHBand="0" w:firstRowFirstColumn="0" w:firstRowLastColumn="0" w:lastRowFirstColumn="0" w:lastRowLastColumn="0"/>
              <w:jc w:val="center"/>
            </w:trPr>
            <w:tc>
              <w:tcPr>
                <w:tcW w:w="745" w:type="pct"/>
                <w:vAlign w:val="center"/>
              </w:tcPr>
              <w:p w:rsidR="00BD1FE7" w:rsidRDefault="00BD1FE7" w:rsidP="0000588D">
                <w:pPr>
                  <w:pStyle w:val="Tablebody0"/>
                </w:pPr>
                <w:r>
                  <w:t xml:space="preserve">7.30 </w:t>
                </w:r>
                <w:r w:rsidR="00F151CE">
                  <w:t>pm</w:t>
                </w:r>
              </w:p>
            </w:tc>
            <w:tc>
              <w:tcPr>
                <w:tcW w:w="708" w:type="pct"/>
                <w:vAlign w:val="center"/>
              </w:tcPr>
              <w:p w:rsidR="00BD1FE7" w:rsidRDefault="00BD1FE7" w:rsidP="0000588D">
                <w:pPr>
                  <w:pStyle w:val="Tablebody0"/>
                </w:pPr>
                <w:r>
                  <w:t>55</w:t>
                </w:r>
              </w:p>
            </w:tc>
            <w:tc>
              <w:tcPr>
                <w:tcW w:w="710" w:type="pct"/>
                <w:vAlign w:val="center"/>
              </w:tcPr>
              <w:p w:rsidR="00BD1FE7" w:rsidRDefault="00BD1FE7" w:rsidP="0000588D">
                <w:pPr>
                  <w:pStyle w:val="Tablebody0"/>
                </w:pPr>
                <w:r>
                  <w:t>193</w:t>
                </w:r>
              </w:p>
            </w:tc>
            <w:tc>
              <w:tcPr>
                <w:tcW w:w="710" w:type="pct"/>
                <w:vAlign w:val="center"/>
              </w:tcPr>
              <w:p w:rsidR="00BD1FE7" w:rsidRDefault="00BD1FE7" w:rsidP="0000588D">
                <w:pPr>
                  <w:pStyle w:val="Tablebody0"/>
                </w:pPr>
                <w:r>
                  <w:t>133</w:t>
                </w:r>
              </w:p>
            </w:tc>
            <w:tc>
              <w:tcPr>
                <w:tcW w:w="708" w:type="pct"/>
                <w:vAlign w:val="center"/>
              </w:tcPr>
              <w:p w:rsidR="00BD1FE7" w:rsidRDefault="00BD1FE7" w:rsidP="0000588D">
                <w:pPr>
                  <w:pStyle w:val="Tablebody0"/>
                </w:pPr>
                <w:r>
                  <w:t>160</w:t>
                </w:r>
              </w:p>
            </w:tc>
            <w:tc>
              <w:tcPr>
                <w:tcW w:w="710" w:type="pct"/>
                <w:vAlign w:val="center"/>
              </w:tcPr>
              <w:p w:rsidR="00BD1FE7" w:rsidRDefault="00BD1FE7" w:rsidP="0000588D">
                <w:pPr>
                  <w:pStyle w:val="Tablebody0"/>
                </w:pPr>
                <w:r>
                  <w:t>193</w:t>
                </w:r>
              </w:p>
            </w:tc>
            <w:tc>
              <w:tcPr>
                <w:tcW w:w="709" w:type="pct"/>
                <w:vAlign w:val="center"/>
              </w:tcPr>
              <w:p w:rsidR="00BD1FE7" w:rsidRDefault="00BD1FE7" w:rsidP="0000588D">
                <w:pPr>
                  <w:pStyle w:val="Tablebody0"/>
                </w:pPr>
                <w:r>
                  <w:t>133</w:t>
                </w:r>
              </w:p>
            </w:tc>
          </w:tr>
        </w:tbl>
        <w:p w:rsidR="00BD1FE7" w:rsidRPr="00B26FD3" w:rsidRDefault="00E1052E" w:rsidP="005B065A">
          <w:pPr>
            <w:pStyle w:val="AERbodytext"/>
          </w:pPr>
          <w:r>
            <w:t>The transfer of electricity</w:t>
          </w:r>
          <w:r w:rsidR="00BD1FE7" w:rsidRPr="00B26FD3">
            <w:t xml:space="preserve"> </w:t>
          </w:r>
          <w:r>
            <w:t xml:space="preserve">across </w:t>
          </w:r>
          <w:r w:rsidR="00BD1FE7" w:rsidRPr="00B26FD3">
            <w:t xml:space="preserve">the </w:t>
          </w:r>
          <w:r w:rsidR="00FA2577">
            <w:t>QNI</w:t>
          </w:r>
          <w:r w:rsidR="00BD1FE7" w:rsidRPr="00B26FD3">
            <w:t xml:space="preserve"> interconnector w</w:t>
          </w:r>
          <w:r>
            <w:t>as</w:t>
          </w:r>
          <w:r w:rsidR="00BD1FE7" w:rsidRPr="00B26FD3">
            <w:t xml:space="preserve"> limited </w:t>
          </w:r>
          <w:r w:rsidR="00AD17B1" w:rsidRPr="00B26FD3">
            <w:t xml:space="preserve">by constraints </w:t>
          </w:r>
          <w:r w:rsidR="00BD1FE7" w:rsidRPr="00B26FD3">
            <w:t>to around 200 MW.</w:t>
          </w:r>
          <w:r w:rsidR="00AD17B1">
            <w:t xml:space="preserve"> </w:t>
          </w:r>
          <w:r w:rsidR="00AD17B1" w:rsidRPr="00996E77">
            <w:t xml:space="preserve">These </w:t>
          </w:r>
          <w:r>
            <w:t xml:space="preserve">network </w:t>
          </w:r>
          <w:r w:rsidR="00AD17B1" w:rsidRPr="00996E77">
            <w:t xml:space="preserve">constraints </w:t>
          </w:r>
          <w:r>
            <w:t xml:space="preserve">are designed to </w:t>
          </w:r>
          <w:r w:rsidR="00AD17B1" w:rsidRPr="00996E77">
            <w:t xml:space="preserve">manage the overloading of the Liddell to Muswellbrook line on the trip of the Liddell to Tamworth line and </w:t>
          </w:r>
          <w:r w:rsidR="00AD17B1">
            <w:t xml:space="preserve">to </w:t>
          </w:r>
          <w:r w:rsidR="00AD17B1" w:rsidRPr="00996E77">
            <w:t>avoid voltage collapse</w:t>
          </w:r>
          <w:r w:rsidR="00AD17B1">
            <w:t xml:space="preserve"> in northern New South Wales</w:t>
          </w:r>
          <w:r w:rsidR="00AD17B1" w:rsidRPr="00996E77">
            <w:t xml:space="preserve"> on the loss of the single largest generation unit in Queensland</w:t>
          </w:r>
          <w:r w:rsidR="00AD17B1">
            <w:t>, Kogan Creek Power Station</w:t>
          </w:r>
          <w:r>
            <w:t>. These condition</w:t>
          </w:r>
          <w:r w:rsidR="00FA2577">
            <w:t>s</w:t>
          </w:r>
          <w:r>
            <w:t xml:space="preserve"> were forecast well in advance.</w:t>
          </w:r>
        </w:p>
        <w:p w:rsidR="005B065A" w:rsidRDefault="005B065A" w:rsidP="005B065A">
          <w:pPr>
            <w:pStyle w:val="AERbodytext"/>
          </w:pPr>
          <w:r>
            <w:t>C</w:t>
          </w:r>
          <w:r w:rsidR="00BD1FE7" w:rsidRPr="00B26FD3">
            <w:t>onstraints on Terranora were forcing around 100 MW of flow into New South Wales for the dura</w:t>
          </w:r>
          <w:r w:rsidR="003371BF">
            <w:t>tion of trading intervals priced above $5000/</w:t>
          </w:r>
          <w:r>
            <w:t>MWh,</w:t>
          </w:r>
          <w:r w:rsidRPr="005B065A">
            <w:t xml:space="preserve"> </w:t>
          </w:r>
          <w:r>
            <w:t>slightly higher than forecast</w:t>
          </w:r>
          <w:r w:rsidR="003371BF">
            <w:t>.</w:t>
          </w:r>
          <w:r w:rsidR="00924785">
            <w:t xml:space="preserve"> </w:t>
          </w:r>
        </w:p>
        <w:p w:rsidR="002F10ED" w:rsidRPr="002F10ED" w:rsidRDefault="002F10ED" w:rsidP="002F10ED">
          <w:pPr>
            <w:pStyle w:val="AERbodytext"/>
          </w:pPr>
          <w:r>
            <w:t>During the time of the high prices, imports into Queensland on these interconnectors were limited to a maximum of around 100 MW. T</w:t>
          </w:r>
          <w:r w:rsidRPr="002F10ED">
            <w:t>he ability to transfer electricity from neighbouring regions of the N</w:t>
          </w:r>
          <w:r>
            <w:t xml:space="preserve">EM </w:t>
          </w:r>
          <w:r w:rsidRPr="002F10ED">
            <w:t>was significantly constrained due to limitations in the network. These limitations prevented other cheaper sources of electricity from competing with generation in Queensland</w:t>
          </w:r>
          <w:r>
            <w:t xml:space="preserve"> and remaining local demand had to be met by local generation.</w:t>
          </w:r>
        </w:p>
        <w:p w:rsidR="00D634C3" w:rsidRPr="00D634C3" w:rsidRDefault="005B065A" w:rsidP="00D634C3">
          <w:pPr>
            <w:pStyle w:val="Heading2"/>
            <w:rPr>
              <w:rStyle w:val="Bold"/>
              <w:b/>
            </w:rPr>
          </w:pPr>
          <w:bookmarkStart w:id="28" w:name="_Ref478646286"/>
          <w:bookmarkStart w:id="29" w:name="_Toc478985838"/>
          <w:r>
            <w:rPr>
              <w:rStyle w:val="Bold"/>
              <w:b/>
            </w:rPr>
            <w:t>Pricing observation</w:t>
          </w:r>
          <w:r w:rsidR="0065718E">
            <w:rPr>
              <w:rStyle w:val="Bold"/>
              <w:b/>
            </w:rPr>
            <w:t>s</w:t>
          </w:r>
          <w:bookmarkEnd w:id="28"/>
          <w:bookmarkEnd w:id="29"/>
        </w:p>
        <w:p w:rsidR="00D634C3" w:rsidRPr="001319B6" w:rsidRDefault="00D634C3" w:rsidP="001319B6">
          <w:pPr>
            <w:pStyle w:val="AERbodytext"/>
          </w:pPr>
          <w:r w:rsidRPr="001319B6">
            <w:fldChar w:fldCharType="begin"/>
          </w:r>
          <w:r w:rsidRPr="001319B6">
            <w:instrText xml:space="preserve"> REF _Ref475696662 \h  \* MERGEFORMAT </w:instrText>
          </w:r>
          <w:r w:rsidRPr="001319B6">
            <w:fldChar w:fldCharType="separate"/>
          </w:r>
          <w:r w:rsidR="00DA0691">
            <w:t>Table 3</w:t>
          </w:r>
          <w:r w:rsidRPr="001319B6">
            <w:fldChar w:fldCharType="end"/>
          </w:r>
          <w:r w:rsidRPr="001319B6">
            <w:t xml:space="preserve"> below examines the trading intervals </w:t>
          </w:r>
          <w:r w:rsidR="008E52D5">
            <w:t>with</w:t>
          </w:r>
          <w:r w:rsidRPr="001319B6">
            <w:t xml:space="preserve"> at least one </w:t>
          </w:r>
          <w:r w:rsidR="0029022D">
            <w:t xml:space="preserve">5-minute </w:t>
          </w:r>
          <w:r w:rsidRPr="001319B6">
            <w:t>dispatch interval priced above $10 000/MWh. It shows the opening amount of capacity</w:t>
          </w:r>
          <w:r w:rsidR="00924785" w:rsidRPr="001319B6">
            <w:t xml:space="preserve"> </w:t>
          </w:r>
          <w:r w:rsidR="0029022D">
            <w:t xml:space="preserve">offered by </w:t>
          </w:r>
          <w:r w:rsidR="002F10ED">
            <w:t>participants</w:t>
          </w:r>
          <w:r w:rsidR="0029022D">
            <w:t xml:space="preserve"> </w:t>
          </w:r>
          <w:r w:rsidR="00924785" w:rsidRPr="001319B6">
            <w:t>priced</w:t>
          </w:r>
          <w:r w:rsidRPr="001319B6">
            <w:t xml:space="preserve"> less than $5000/MWh in each trading interval, the change in available low priced capacity due to rebidding within the trading interval, the change in demand and the </w:t>
          </w:r>
          <w:r w:rsidR="00924785" w:rsidRPr="001319B6">
            <w:t xml:space="preserve">net </w:t>
          </w:r>
          <w:r w:rsidRPr="001319B6">
            <w:t xml:space="preserve">change in imports into Queensland over the interconnectors. </w:t>
          </w:r>
        </w:p>
        <w:p w:rsidR="00D634C3" w:rsidRDefault="00D634C3" w:rsidP="00D634C3">
          <w:pPr>
            <w:pStyle w:val="Caption"/>
            <w:spacing w:before="120" w:line="240" w:lineRule="auto"/>
          </w:pPr>
          <w:bookmarkStart w:id="30" w:name="_Ref475696662"/>
          <w:r>
            <w:lastRenderedPageBreak/>
            <w:t xml:space="preserve">Table </w:t>
          </w:r>
          <w:r w:rsidR="00DA0691">
            <w:fldChar w:fldCharType="begin"/>
          </w:r>
          <w:r w:rsidR="00DA0691">
            <w:instrText xml:space="preserve"> SEQ Table \* ARABIC </w:instrText>
          </w:r>
          <w:r w:rsidR="00DA0691">
            <w:fldChar w:fldCharType="separate"/>
          </w:r>
          <w:r w:rsidR="00DA0691">
            <w:rPr>
              <w:noProof/>
            </w:rPr>
            <w:t>3</w:t>
          </w:r>
          <w:r w:rsidR="00DA0691">
            <w:rPr>
              <w:noProof/>
            </w:rPr>
            <w:fldChar w:fldCharType="end"/>
          </w:r>
          <w:bookmarkEnd w:id="30"/>
          <w:r>
            <w:t xml:space="preserve">: Changes in </w:t>
          </w:r>
          <w:r w:rsidR="00E3676E">
            <w:t>capacity, demand and imports by trading interval priced above $10 000/MWh</w:t>
          </w:r>
        </w:p>
        <w:tbl>
          <w:tblPr>
            <w:tblW w:w="5421" w:type="pct"/>
            <w:tblInd w:w="-176" w:type="dxa"/>
            <w:tblLook w:val="04A0" w:firstRow="1" w:lastRow="0" w:firstColumn="1" w:lastColumn="0" w:noHBand="0" w:noVBand="1"/>
          </w:tblPr>
          <w:tblGrid>
            <w:gridCol w:w="887"/>
            <w:gridCol w:w="977"/>
            <w:gridCol w:w="916"/>
            <w:gridCol w:w="977"/>
            <w:gridCol w:w="1942"/>
            <w:gridCol w:w="1942"/>
            <w:gridCol w:w="907"/>
            <w:gridCol w:w="877"/>
          </w:tblGrid>
          <w:tr w:rsidR="00D634C3" w:rsidRPr="002104A4" w:rsidTr="00E3676E">
            <w:trPr>
              <w:trHeight w:val="784"/>
              <w:tblHeader/>
            </w:trPr>
            <w:tc>
              <w:tcPr>
                <w:tcW w:w="471" w:type="pct"/>
                <w:tcBorders>
                  <w:top w:val="single" w:sz="8" w:space="0" w:color="000000"/>
                  <w:left w:val="nil"/>
                  <w:bottom w:val="single" w:sz="8" w:space="0" w:color="000000"/>
                  <w:right w:val="nil"/>
                </w:tcBorders>
                <w:shd w:val="clear" w:color="4F81BD" w:fill="4F81BD"/>
                <w:vAlign w:val="center"/>
                <w:hideMark/>
              </w:tcPr>
              <w:p w:rsidR="00D634C3" w:rsidRPr="002104A4" w:rsidRDefault="00D634C3" w:rsidP="00E3676E">
                <w:pPr>
                  <w:spacing w:before="0" w:line="240" w:lineRule="auto"/>
                  <w:jc w:val="center"/>
                  <w:rPr>
                    <w:rFonts w:eastAsia="Times New Roman" w:cs="Arial"/>
                    <w:b/>
                    <w:bCs/>
                    <w:color w:val="FFFFFF"/>
                    <w:sz w:val="18"/>
                    <w:szCs w:val="18"/>
                    <w:lang w:eastAsia="en-AU"/>
                  </w:rPr>
                </w:pPr>
                <w:r w:rsidRPr="002104A4">
                  <w:rPr>
                    <w:rFonts w:eastAsia="Times New Roman" w:cs="Arial"/>
                    <w:b/>
                    <w:bCs/>
                    <w:color w:val="FFFFFF"/>
                    <w:sz w:val="18"/>
                    <w:szCs w:val="18"/>
                    <w:lang w:eastAsia="en-AU"/>
                  </w:rPr>
                  <w:t>Trading interval</w:t>
                </w:r>
              </w:p>
            </w:tc>
            <w:tc>
              <w:tcPr>
                <w:tcW w:w="518" w:type="pct"/>
                <w:tcBorders>
                  <w:top w:val="single" w:sz="8" w:space="0" w:color="000000"/>
                  <w:left w:val="nil"/>
                  <w:bottom w:val="single" w:sz="8" w:space="0" w:color="000000"/>
                  <w:right w:val="nil"/>
                </w:tcBorders>
                <w:shd w:val="clear" w:color="4F81BD" w:fill="4F81BD"/>
                <w:vAlign w:val="center"/>
                <w:hideMark/>
              </w:tcPr>
              <w:p w:rsidR="00D634C3" w:rsidRPr="002104A4" w:rsidRDefault="00D634C3" w:rsidP="00E3676E">
                <w:pPr>
                  <w:spacing w:before="0" w:line="240" w:lineRule="auto"/>
                  <w:jc w:val="center"/>
                  <w:rPr>
                    <w:rFonts w:eastAsia="Times New Roman" w:cs="Arial"/>
                    <w:b/>
                    <w:bCs/>
                    <w:color w:val="FFFFFF"/>
                    <w:sz w:val="18"/>
                    <w:szCs w:val="18"/>
                    <w:lang w:eastAsia="en-AU"/>
                  </w:rPr>
                </w:pPr>
                <w:r w:rsidRPr="002104A4">
                  <w:rPr>
                    <w:rFonts w:eastAsia="Times New Roman" w:cs="Arial"/>
                    <w:b/>
                    <w:bCs/>
                    <w:color w:val="FFFFFF"/>
                    <w:sz w:val="18"/>
                    <w:szCs w:val="18"/>
                    <w:lang w:eastAsia="en-AU"/>
                  </w:rPr>
                  <w:t>Dispatch interval</w:t>
                </w:r>
              </w:p>
            </w:tc>
            <w:tc>
              <w:tcPr>
                <w:tcW w:w="486" w:type="pct"/>
                <w:tcBorders>
                  <w:top w:val="single" w:sz="8" w:space="0" w:color="000000"/>
                  <w:left w:val="nil"/>
                  <w:bottom w:val="single" w:sz="8" w:space="0" w:color="000000"/>
                  <w:right w:val="nil"/>
                </w:tcBorders>
                <w:shd w:val="clear" w:color="4F81BD" w:fill="4F81BD"/>
                <w:vAlign w:val="center"/>
                <w:hideMark/>
              </w:tcPr>
              <w:p w:rsidR="00D634C3" w:rsidRPr="002104A4" w:rsidRDefault="00D634C3" w:rsidP="00E3676E">
                <w:pPr>
                  <w:spacing w:before="0" w:line="240" w:lineRule="auto"/>
                  <w:jc w:val="center"/>
                  <w:rPr>
                    <w:rFonts w:eastAsia="Times New Roman" w:cs="Arial"/>
                    <w:b/>
                    <w:bCs/>
                    <w:color w:val="FFFFFF"/>
                    <w:sz w:val="18"/>
                    <w:szCs w:val="18"/>
                    <w:lang w:eastAsia="en-AU"/>
                  </w:rPr>
                </w:pPr>
                <w:r w:rsidRPr="002104A4">
                  <w:rPr>
                    <w:rFonts w:eastAsia="Times New Roman" w:cs="Arial"/>
                    <w:b/>
                    <w:bCs/>
                    <w:color w:val="FFFFFF"/>
                    <w:sz w:val="18"/>
                    <w:szCs w:val="18"/>
                    <w:lang w:eastAsia="en-AU"/>
                  </w:rPr>
                  <w:t>Spot Price ($/MWh)</w:t>
                </w:r>
              </w:p>
            </w:tc>
            <w:tc>
              <w:tcPr>
                <w:tcW w:w="518" w:type="pct"/>
                <w:tcBorders>
                  <w:top w:val="single" w:sz="8" w:space="0" w:color="000000"/>
                  <w:left w:val="nil"/>
                  <w:bottom w:val="single" w:sz="8" w:space="0" w:color="000000"/>
                  <w:right w:val="nil"/>
                </w:tcBorders>
                <w:shd w:val="clear" w:color="4F81BD" w:fill="4F81BD"/>
                <w:vAlign w:val="center"/>
                <w:hideMark/>
              </w:tcPr>
              <w:p w:rsidR="00D634C3" w:rsidRPr="002104A4" w:rsidRDefault="00D634C3" w:rsidP="00E3676E">
                <w:pPr>
                  <w:spacing w:before="0" w:line="240" w:lineRule="auto"/>
                  <w:jc w:val="center"/>
                  <w:rPr>
                    <w:rFonts w:eastAsia="Times New Roman" w:cs="Arial"/>
                    <w:b/>
                    <w:bCs/>
                    <w:color w:val="FFFFFF"/>
                    <w:sz w:val="18"/>
                    <w:szCs w:val="18"/>
                    <w:lang w:eastAsia="en-AU"/>
                  </w:rPr>
                </w:pPr>
                <w:r w:rsidRPr="002104A4">
                  <w:rPr>
                    <w:rFonts w:eastAsia="Times New Roman" w:cs="Arial"/>
                    <w:b/>
                    <w:bCs/>
                    <w:color w:val="FFFFFF"/>
                    <w:sz w:val="18"/>
                    <w:szCs w:val="18"/>
                    <w:lang w:eastAsia="en-AU"/>
                  </w:rPr>
                  <w:t>Dispatch price ($/MWh)</w:t>
                </w:r>
              </w:p>
            </w:tc>
            <w:tc>
              <w:tcPr>
                <w:tcW w:w="1030" w:type="pct"/>
                <w:tcBorders>
                  <w:top w:val="single" w:sz="8" w:space="0" w:color="000000"/>
                  <w:left w:val="nil"/>
                  <w:bottom w:val="single" w:sz="8" w:space="0" w:color="000000"/>
                  <w:right w:val="nil"/>
                </w:tcBorders>
                <w:shd w:val="clear" w:color="4F81BD" w:fill="4F81BD"/>
                <w:vAlign w:val="center"/>
              </w:tcPr>
              <w:p w:rsidR="00E3676E" w:rsidRDefault="00D634C3" w:rsidP="00E3676E">
                <w:pPr>
                  <w:jc w:val="center"/>
                  <w:rPr>
                    <w:rFonts w:cs="Arial"/>
                    <w:b/>
                    <w:bCs/>
                    <w:color w:val="FFFFFF"/>
                    <w:sz w:val="18"/>
                    <w:szCs w:val="18"/>
                  </w:rPr>
                </w:pPr>
                <w:r>
                  <w:rPr>
                    <w:rFonts w:cs="Arial"/>
                    <w:b/>
                    <w:bCs/>
                    <w:color w:val="FFFFFF"/>
                    <w:sz w:val="18"/>
                    <w:szCs w:val="18"/>
                  </w:rPr>
                  <w:t xml:space="preserve">Opening capacity </w:t>
                </w:r>
                <w:r w:rsidR="00E3676E">
                  <w:rPr>
                    <w:rFonts w:cs="Arial"/>
                    <w:b/>
                    <w:bCs/>
                    <w:color w:val="FFFFFF"/>
                    <w:sz w:val="18"/>
                    <w:szCs w:val="18"/>
                  </w:rPr>
                  <w:t xml:space="preserve"> priced </w:t>
                </w:r>
                <w:r>
                  <w:rPr>
                    <w:rFonts w:cs="Arial"/>
                    <w:b/>
                    <w:bCs/>
                    <w:color w:val="FFFFFF"/>
                    <w:sz w:val="18"/>
                    <w:szCs w:val="18"/>
                  </w:rPr>
                  <w:t>&lt;</w:t>
                </w:r>
                <w:r w:rsidR="00E3676E">
                  <w:rPr>
                    <w:rFonts w:cs="Arial"/>
                    <w:b/>
                    <w:bCs/>
                    <w:color w:val="FFFFFF"/>
                    <w:sz w:val="18"/>
                    <w:szCs w:val="18"/>
                  </w:rPr>
                  <w:t> </w:t>
                </w:r>
                <w:r>
                  <w:rPr>
                    <w:rFonts w:cs="Arial"/>
                    <w:b/>
                    <w:bCs/>
                    <w:color w:val="FFFFFF"/>
                    <w:sz w:val="18"/>
                    <w:szCs w:val="18"/>
                  </w:rPr>
                  <w:t>$5000/MWh</w:t>
                </w:r>
                <w:r w:rsidR="00E3676E">
                  <w:rPr>
                    <w:rFonts w:cs="Arial"/>
                    <w:b/>
                    <w:bCs/>
                    <w:color w:val="FFFFFF"/>
                    <w:sz w:val="18"/>
                    <w:szCs w:val="18"/>
                  </w:rPr>
                  <w:br/>
                  <w:t>(MW)</w:t>
                </w:r>
              </w:p>
            </w:tc>
            <w:tc>
              <w:tcPr>
                <w:tcW w:w="1030" w:type="pct"/>
                <w:tcBorders>
                  <w:top w:val="single" w:sz="8" w:space="0" w:color="000000"/>
                  <w:left w:val="nil"/>
                  <w:bottom w:val="single" w:sz="8" w:space="0" w:color="000000"/>
                  <w:right w:val="nil"/>
                </w:tcBorders>
                <w:shd w:val="clear" w:color="4F81BD" w:fill="4F81BD"/>
                <w:vAlign w:val="center"/>
                <w:hideMark/>
              </w:tcPr>
              <w:p w:rsidR="00D634C3" w:rsidRPr="002104A4" w:rsidRDefault="00D634C3" w:rsidP="00E3676E">
                <w:pPr>
                  <w:spacing w:before="0" w:line="240" w:lineRule="auto"/>
                  <w:jc w:val="center"/>
                  <w:rPr>
                    <w:rFonts w:eastAsia="Times New Roman" w:cs="Arial"/>
                    <w:b/>
                    <w:bCs/>
                    <w:color w:val="FFFFFF"/>
                    <w:sz w:val="18"/>
                    <w:szCs w:val="18"/>
                    <w:lang w:eastAsia="en-AU"/>
                  </w:rPr>
                </w:pPr>
                <w:r w:rsidRPr="002104A4">
                  <w:rPr>
                    <w:rFonts w:eastAsia="Times New Roman" w:cs="Arial"/>
                    <w:b/>
                    <w:bCs/>
                    <w:color w:val="FFFFFF"/>
                    <w:sz w:val="18"/>
                    <w:szCs w:val="18"/>
                    <w:lang w:eastAsia="en-AU"/>
                  </w:rPr>
                  <w:t>Change in available capacity priced</w:t>
                </w:r>
                <w:r w:rsidR="00E3676E">
                  <w:rPr>
                    <w:rFonts w:eastAsia="Times New Roman" w:cs="Arial"/>
                    <w:b/>
                    <w:bCs/>
                    <w:color w:val="FFFFFF"/>
                    <w:sz w:val="18"/>
                    <w:szCs w:val="18"/>
                    <w:lang w:eastAsia="en-AU"/>
                  </w:rPr>
                  <w:t> </w:t>
                </w:r>
                <w:r w:rsidRPr="002104A4">
                  <w:rPr>
                    <w:rFonts w:eastAsia="Times New Roman" w:cs="Arial"/>
                    <w:b/>
                    <w:bCs/>
                    <w:color w:val="FFFFFF"/>
                    <w:sz w:val="18"/>
                    <w:szCs w:val="18"/>
                    <w:lang w:eastAsia="en-AU"/>
                  </w:rPr>
                  <w:t>&lt;</w:t>
                </w:r>
                <w:r w:rsidR="00E3676E">
                  <w:rPr>
                    <w:rFonts w:eastAsia="Times New Roman" w:cs="Arial"/>
                    <w:b/>
                    <w:bCs/>
                    <w:color w:val="FFFFFF"/>
                    <w:sz w:val="18"/>
                    <w:szCs w:val="18"/>
                    <w:lang w:eastAsia="en-AU"/>
                  </w:rPr>
                  <w:t> </w:t>
                </w:r>
                <w:r w:rsidRPr="002104A4">
                  <w:rPr>
                    <w:rFonts w:eastAsia="Times New Roman" w:cs="Arial"/>
                    <w:b/>
                    <w:bCs/>
                    <w:color w:val="FFFFFF"/>
                    <w:sz w:val="18"/>
                    <w:szCs w:val="18"/>
                    <w:lang w:eastAsia="en-AU"/>
                  </w:rPr>
                  <w:t>$5000/MWh (MW)</w:t>
                </w:r>
              </w:p>
            </w:tc>
            <w:tc>
              <w:tcPr>
                <w:tcW w:w="481" w:type="pct"/>
                <w:tcBorders>
                  <w:top w:val="single" w:sz="8" w:space="0" w:color="000000"/>
                  <w:left w:val="nil"/>
                  <w:bottom w:val="single" w:sz="8" w:space="0" w:color="000000"/>
                  <w:right w:val="nil"/>
                </w:tcBorders>
                <w:shd w:val="clear" w:color="4F81BD" w:fill="4F81BD"/>
                <w:vAlign w:val="center"/>
                <w:hideMark/>
              </w:tcPr>
              <w:p w:rsidR="00D634C3" w:rsidRPr="002104A4" w:rsidRDefault="00D634C3" w:rsidP="00E3676E">
                <w:pPr>
                  <w:spacing w:before="0" w:line="240" w:lineRule="auto"/>
                  <w:jc w:val="center"/>
                  <w:rPr>
                    <w:rFonts w:eastAsia="Times New Roman" w:cs="Arial"/>
                    <w:b/>
                    <w:bCs/>
                    <w:color w:val="FFFFFF"/>
                    <w:sz w:val="18"/>
                    <w:szCs w:val="18"/>
                    <w:lang w:eastAsia="en-AU"/>
                  </w:rPr>
                </w:pPr>
                <w:r w:rsidRPr="002104A4">
                  <w:rPr>
                    <w:rFonts w:eastAsia="Times New Roman" w:cs="Arial"/>
                    <w:b/>
                    <w:bCs/>
                    <w:color w:val="FFFFFF"/>
                    <w:sz w:val="18"/>
                    <w:szCs w:val="18"/>
                    <w:lang w:eastAsia="en-AU"/>
                  </w:rPr>
                  <w:t>Change in demand (MW)</w:t>
                </w:r>
              </w:p>
            </w:tc>
            <w:tc>
              <w:tcPr>
                <w:tcW w:w="465" w:type="pct"/>
                <w:tcBorders>
                  <w:top w:val="single" w:sz="8" w:space="0" w:color="000000"/>
                  <w:left w:val="nil"/>
                  <w:bottom w:val="single" w:sz="8" w:space="0" w:color="000000"/>
                  <w:right w:val="nil"/>
                </w:tcBorders>
                <w:shd w:val="clear" w:color="4F81BD" w:fill="4F81BD"/>
                <w:vAlign w:val="center"/>
                <w:hideMark/>
              </w:tcPr>
              <w:p w:rsidR="00D634C3" w:rsidRPr="002104A4" w:rsidRDefault="00D634C3" w:rsidP="00E3676E">
                <w:pPr>
                  <w:spacing w:before="0" w:line="240" w:lineRule="auto"/>
                  <w:jc w:val="center"/>
                  <w:rPr>
                    <w:rFonts w:eastAsia="Times New Roman" w:cs="Arial"/>
                    <w:b/>
                    <w:bCs/>
                    <w:color w:val="FFFFFF"/>
                    <w:sz w:val="18"/>
                    <w:szCs w:val="18"/>
                    <w:lang w:eastAsia="en-AU"/>
                  </w:rPr>
                </w:pPr>
                <w:r w:rsidRPr="002104A4">
                  <w:rPr>
                    <w:rFonts w:eastAsia="Times New Roman" w:cs="Arial"/>
                    <w:b/>
                    <w:bCs/>
                    <w:color w:val="FFFFFF"/>
                    <w:sz w:val="18"/>
                    <w:szCs w:val="18"/>
                    <w:lang w:eastAsia="en-AU"/>
                  </w:rPr>
                  <w:t>Net change in imports (MW)</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1.30 pm</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1.05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1733</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13</w:t>
                </w:r>
                <w:r>
                  <w:rPr>
                    <w:rFonts w:eastAsia="Times New Roman" w:cs="Arial"/>
                    <w:color w:val="000000"/>
                    <w:sz w:val="18"/>
                    <w:szCs w:val="18"/>
                    <w:lang w:eastAsia="en-AU"/>
                  </w:rPr>
                  <w:t> </w:t>
                </w:r>
                <w:r w:rsidRPr="002104A4">
                  <w:rPr>
                    <w:rFonts w:eastAsia="Times New Roman" w:cs="Arial"/>
                    <w:color w:val="000000"/>
                    <w:sz w:val="18"/>
                    <w:szCs w:val="18"/>
                    <w:lang w:eastAsia="en-AU"/>
                  </w:rPr>
                  <w:t>400</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8420</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w:t>
                </w:r>
                <w:r>
                  <w:rPr>
                    <w:rFonts w:eastAsia="Times New Roman" w:cs="Arial"/>
                    <w:sz w:val="18"/>
                    <w:szCs w:val="18"/>
                    <w:lang w:eastAsia="en-AU"/>
                  </w:rPr>
                  <w:t>364</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9</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35</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1.10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0</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632</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-180</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-174</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1.15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-70</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57</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10</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1.20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-1000</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434</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34</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-15</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1.25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-1000</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-315</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-104</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-130</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1.30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-1000</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0</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-51</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3.30 pm</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3.05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2376</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141</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8918</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0</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4</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36</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3.10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150</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-226</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-68</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29</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3.15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199</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25</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120</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-8</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3.20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167</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-25</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-74</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-60</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3.25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199</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-15</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129</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72</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3.30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13</w:t>
                </w:r>
                <w:r>
                  <w:rPr>
                    <w:rFonts w:eastAsia="Times New Roman" w:cs="Arial"/>
                    <w:color w:val="000000"/>
                    <w:sz w:val="18"/>
                    <w:szCs w:val="18"/>
                    <w:lang w:eastAsia="en-AU"/>
                  </w:rPr>
                  <w:t> </w:t>
                </w:r>
                <w:r w:rsidRPr="002104A4">
                  <w:rPr>
                    <w:rFonts w:eastAsia="Times New Roman" w:cs="Arial"/>
                    <w:color w:val="000000"/>
                    <w:sz w:val="18"/>
                    <w:szCs w:val="18"/>
                    <w:lang w:eastAsia="en-AU"/>
                  </w:rPr>
                  <w:t>400</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-134</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-51</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4.30 pm</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4.05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2315</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150</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8591</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Pr>
                    <w:rFonts w:eastAsia="Times New Roman" w:cs="Arial"/>
                    <w:sz w:val="18"/>
                    <w:szCs w:val="18"/>
                    <w:lang w:eastAsia="en-AU"/>
                  </w:rPr>
                  <w:t>0</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-65</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15</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4.10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13</w:t>
                </w:r>
                <w:r>
                  <w:rPr>
                    <w:rFonts w:eastAsia="Times New Roman" w:cs="Arial"/>
                    <w:color w:val="000000"/>
                    <w:sz w:val="18"/>
                    <w:szCs w:val="18"/>
                    <w:lang w:eastAsia="en-AU"/>
                  </w:rPr>
                  <w:t> </w:t>
                </w:r>
                <w:r w:rsidRPr="002104A4">
                  <w:rPr>
                    <w:rFonts w:eastAsia="Times New Roman" w:cs="Arial"/>
                    <w:color w:val="000000"/>
                    <w:sz w:val="18"/>
                    <w:szCs w:val="18"/>
                    <w:lang w:eastAsia="en-AU"/>
                  </w:rPr>
                  <w:t>400</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5</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109</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-8</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4.15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104</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590</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-105</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-122</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4.20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95</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227</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40</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-111</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4.25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71</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207</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22</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-302</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4.30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70</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8</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63</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-58</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5.00 pm</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4.35 pm</w:t>
                </w:r>
              </w:p>
            </w:tc>
            <w:tc>
              <w:tcPr>
                <w:tcW w:w="486"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6456</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86</w:t>
                </w:r>
              </w:p>
            </w:tc>
            <w:tc>
              <w:tcPr>
                <w:tcW w:w="1030" w:type="pct"/>
                <w:tcBorders>
                  <w:top w:val="nil"/>
                  <w:left w:val="nil"/>
                  <w:bottom w:val="nil"/>
                  <w:right w:val="nil"/>
                </w:tcBorders>
                <w:shd w:val="clear" w:color="000000" w:fill="FFFFFF"/>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8838</w:t>
                </w:r>
              </w:p>
            </w:tc>
            <w:tc>
              <w:tcPr>
                <w:tcW w:w="1030"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0</w:t>
                </w:r>
              </w:p>
            </w:tc>
            <w:tc>
              <w:tcPr>
                <w:tcW w:w="48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57</w:t>
                </w:r>
              </w:p>
            </w:tc>
            <w:tc>
              <w:tcPr>
                <w:tcW w:w="465"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372</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4.40 pm</w:t>
                </w:r>
              </w:p>
            </w:tc>
            <w:tc>
              <w:tcPr>
                <w:tcW w:w="486"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101</w:t>
                </w:r>
              </w:p>
            </w:tc>
            <w:tc>
              <w:tcPr>
                <w:tcW w:w="1030" w:type="pct"/>
                <w:tcBorders>
                  <w:top w:val="nil"/>
                  <w:left w:val="nil"/>
                  <w:bottom w:val="nil"/>
                  <w:right w:val="nil"/>
                </w:tcBorders>
                <w:shd w:val="clear" w:color="000000" w:fill="FFFFFF"/>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4</w:t>
                </w:r>
              </w:p>
            </w:tc>
            <w:tc>
              <w:tcPr>
                <w:tcW w:w="48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50</w:t>
                </w:r>
              </w:p>
            </w:tc>
            <w:tc>
              <w:tcPr>
                <w:tcW w:w="465"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136</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4.45 pm</w:t>
                </w:r>
              </w:p>
            </w:tc>
            <w:tc>
              <w:tcPr>
                <w:tcW w:w="486"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150</w:t>
                </w:r>
              </w:p>
            </w:tc>
            <w:tc>
              <w:tcPr>
                <w:tcW w:w="1030" w:type="pct"/>
                <w:tcBorders>
                  <w:top w:val="nil"/>
                  <w:left w:val="nil"/>
                  <w:bottom w:val="nil"/>
                  <w:right w:val="nil"/>
                </w:tcBorders>
                <w:shd w:val="clear" w:color="000000" w:fill="FFFFFF"/>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0</w:t>
                </w:r>
              </w:p>
            </w:tc>
            <w:tc>
              <w:tcPr>
                <w:tcW w:w="48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-61</w:t>
                </w:r>
              </w:p>
            </w:tc>
            <w:tc>
              <w:tcPr>
                <w:tcW w:w="465"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62</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4.50 pm</w:t>
                </w:r>
              </w:p>
            </w:tc>
            <w:tc>
              <w:tcPr>
                <w:tcW w:w="486"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12 499</w:t>
                </w:r>
              </w:p>
            </w:tc>
            <w:tc>
              <w:tcPr>
                <w:tcW w:w="1030" w:type="pct"/>
                <w:tcBorders>
                  <w:top w:val="nil"/>
                  <w:left w:val="nil"/>
                  <w:bottom w:val="nil"/>
                  <w:right w:val="nil"/>
                </w:tcBorders>
                <w:shd w:val="clear" w:color="000000" w:fill="FFFFFF"/>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0</w:t>
                </w:r>
              </w:p>
            </w:tc>
            <w:tc>
              <w:tcPr>
                <w:tcW w:w="48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w:t>
                </w:r>
              </w:p>
            </w:tc>
            <w:tc>
              <w:tcPr>
                <w:tcW w:w="465"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8</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4.55 pm</w:t>
                </w:r>
              </w:p>
            </w:tc>
            <w:tc>
              <w:tcPr>
                <w:tcW w:w="486"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12 499</w:t>
                </w:r>
              </w:p>
            </w:tc>
            <w:tc>
              <w:tcPr>
                <w:tcW w:w="1030" w:type="pct"/>
                <w:tcBorders>
                  <w:top w:val="nil"/>
                  <w:left w:val="nil"/>
                  <w:bottom w:val="nil"/>
                  <w:right w:val="nil"/>
                </w:tcBorders>
                <w:shd w:val="clear" w:color="000000" w:fill="FFFFFF"/>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-15</w:t>
                </w:r>
              </w:p>
            </w:tc>
            <w:tc>
              <w:tcPr>
                <w:tcW w:w="48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-17</w:t>
                </w:r>
              </w:p>
            </w:tc>
            <w:tc>
              <w:tcPr>
                <w:tcW w:w="465"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19</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5.00 pm</w:t>
                </w:r>
              </w:p>
            </w:tc>
            <w:tc>
              <w:tcPr>
                <w:tcW w:w="486"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13 400</w:t>
                </w:r>
              </w:p>
            </w:tc>
            <w:tc>
              <w:tcPr>
                <w:tcW w:w="1030" w:type="pct"/>
                <w:tcBorders>
                  <w:top w:val="nil"/>
                  <w:left w:val="nil"/>
                  <w:bottom w:val="nil"/>
                  <w:right w:val="nil"/>
                </w:tcBorders>
                <w:shd w:val="clear" w:color="000000" w:fill="FFFFFF"/>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-25</w:t>
                </w:r>
              </w:p>
            </w:tc>
            <w:tc>
              <w:tcPr>
                <w:tcW w:w="481"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21</w:t>
                </w:r>
              </w:p>
            </w:tc>
            <w:tc>
              <w:tcPr>
                <w:tcW w:w="465" w:type="pct"/>
                <w:tcBorders>
                  <w:top w:val="nil"/>
                  <w:left w:val="nil"/>
                  <w:bottom w:val="nil"/>
                  <w:right w:val="nil"/>
                </w:tcBorders>
                <w:shd w:val="clear" w:color="000000" w:fill="FFFFFF"/>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-14</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5.30 pm</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5.05 pm</w:t>
                </w:r>
              </w:p>
            </w:tc>
            <w:tc>
              <w:tcPr>
                <w:tcW w:w="486"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13 400</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13 400</w:t>
                </w:r>
              </w:p>
            </w:tc>
            <w:tc>
              <w:tcPr>
                <w:tcW w:w="1030" w:type="pct"/>
                <w:tcBorders>
                  <w:top w:val="nil"/>
                  <w:left w:val="nil"/>
                  <w:bottom w:val="nil"/>
                  <w:right w:val="nil"/>
                </w:tcBorders>
                <w:shd w:val="clear" w:color="000000" w:fill="DCE6F1"/>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8780</w:t>
                </w:r>
              </w:p>
            </w:tc>
            <w:tc>
              <w:tcPr>
                <w:tcW w:w="1030"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-180</w:t>
                </w:r>
              </w:p>
            </w:tc>
            <w:tc>
              <w:tcPr>
                <w:tcW w:w="48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-22</w:t>
                </w:r>
              </w:p>
            </w:tc>
            <w:tc>
              <w:tcPr>
                <w:tcW w:w="465"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9</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5.10 pm</w:t>
                </w:r>
              </w:p>
            </w:tc>
            <w:tc>
              <w:tcPr>
                <w:tcW w:w="486"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13 400</w:t>
                </w:r>
              </w:p>
            </w:tc>
            <w:tc>
              <w:tcPr>
                <w:tcW w:w="1030" w:type="pct"/>
                <w:tcBorders>
                  <w:top w:val="nil"/>
                  <w:left w:val="nil"/>
                  <w:bottom w:val="nil"/>
                  <w:right w:val="nil"/>
                </w:tcBorders>
                <w:shd w:val="clear" w:color="000000" w:fill="DCE6F1"/>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0</w:t>
                </w:r>
              </w:p>
            </w:tc>
            <w:tc>
              <w:tcPr>
                <w:tcW w:w="48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13</w:t>
                </w:r>
              </w:p>
            </w:tc>
            <w:tc>
              <w:tcPr>
                <w:tcW w:w="465"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5.15 pm</w:t>
                </w:r>
              </w:p>
            </w:tc>
            <w:tc>
              <w:tcPr>
                <w:tcW w:w="486"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13 400</w:t>
                </w:r>
              </w:p>
            </w:tc>
            <w:tc>
              <w:tcPr>
                <w:tcW w:w="1030" w:type="pct"/>
                <w:tcBorders>
                  <w:top w:val="nil"/>
                  <w:left w:val="nil"/>
                  <w:bottom w:val="nil"/>
                  <w:right w:val="nil"/>
                </w:tcBorders>
                <w:shd w:val="clear" w:color="000000" w:fill="DCE6F1"/>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-28</w:t>
                </w:r>
              </w:p>
            </w:tc>
            <w:tc>
              <w:tcPr>
                <w:tcW w:w="48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41</w:t>
                </w:r>
              </w:p>
            </w:tc>
            <w:tc>
              <w:tcPr>
                <w:tcW w:w="465"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37</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5.20 pm</w:t>
                </w:r>
              </w:p>
            </w:tc>
            <w:tc>
              <w:tcPr>
                <w:tcW w:w="486"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13 400</w:t>
                </w:r>
              </w:p>
            </w:tc>
            <w:tc>
              <w:tcPr>
                <w:tcW w:w="1030" w:type="pct"/>
                <w:tcBorders>
                  <w:top w:val="nil"/>
                  <w:left w:val="nil"/>
                  <w:bottom w:val="nil"/>
                  <w:right w:val="nil"/>
                </w:tcBorders>
                <w:shd w:val="clear" w:color="000000" w:fill="DCE6F1"/>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10</w:t>
                </w:r>
              </w:p>
            </w:tc>
            <w:tc>
              <w:tcPr>
                <w:tcW w:w="48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-10</w:t>
                </w:r>
              </w:p>
            </w:tc>
            <w:tc>
              <w:tcPr>
                <w:tcW w:w="465"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-12</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5.25 pm</w:t>
                </w:r>
              </w:p>
            </w:tc>
            <w:tc>
              <w:tcPr>
                <w:tcW w:w="486"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13 400</w:t>
                </w:r>
              </w:p>
            </w:tc>
            <w:tc>
              <w:tcPr>
                <w:tcW w:w="1030" w:type="pct"/>
                <w:tcBorders>
                  <w:top w:val="nil"/>
                  <w:left w:val="nil"/>
                  <w:bottom w:val="nil"/>
                  <w:right w:val="nil"/>
                </w:tcBorders>
                <w:shd w:val="clear" w:color="000000" w:fill="DCE6F1"/>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0</w:t>
                </w:r>
              </w:p>
            </w:tc>
            <w:tc>
              <w:tcPr>
                <w:tcW w:w="48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-69</w:t>
                </w:r>
              </w:p>
            </w:tc>
            <w:tc>
              <w:tcPr>
                <w:tcW w:w="465"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-27</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5.30 pm</w:t>
                </w:r>
              </w:p>
            </w:tc>
            <w:tc>
              <w:tcPr>
                <w:tcW w:w="486"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13 400</w:t>
                </w:r>
              </w:p>
            </w:tc>
            <w:tc>
              <w:tcPr>
                <w:tcW w:w="1030" w:type="pct"/>
                <w:tcBorders>
                  <w:top w:val="nil"/>
                  <w:left w:val="nil"/>
                  <w:bottom w:val="nil"/>
                  <w:right w:val="nil"/>
                </w:tcBorders>
                <w:shd w:val="clear" w:color="000000" w:fill="DCE6F1"/>
                <w:vAlign w:val="center"/>
              </w:tcPr>
              <w:p w:rsidR="00D634C3" w:rsidRPr="00335F76" w:rsidRDefault="00D634C3" w:rsidP="00D634C3">
                <w:pPr>
                  <w:spacing w:before="0" w:line="240" w:lineRule="auto"/>
                  <w:jc w:val="right"/>
                  <w:rPr>
                    <w:rFonts w:eastAsia="Times New Roman" w:cs="Arial"/>
                    <w:b/>
                    <w:color w:val="000000"/>
                    <w:sz w:val="18"/>
                    <w:szCs w:val="18"/>
                    <w:lang w:eastAsia="en-AU"/>
                  </w:rPr>
                </w:pPr>
                <w:r w:rsidRPr="00335F76">
                  <w:rPr>
                    <w:rFonts w:eastAsia="Times New Roman" w:cs="Arial"/>
                    <w:b/>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0</w:t>
                </w:r>
              </w:p>
            </w:tc>
            <w:tc>
              <w:tcPr>
                <w:tcW w:w="481"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-39</w:t>
                </w:r>
              </w:p>
            </w:tc>
            <w:tc>
              <w:tcPr>
                <w:tcW w:w="465" w:type="pct"/>
                <w:tcBorders>
                  <w:top w:val="nil"/>
                  <w:left w:val="nil"/>
                  <w:bottom w:val="nil"/>
                  <w:right w:val="nil"/>
                </w:tcBorders>
                <w:shd w:val="clear" w:color="000000" w:fill="DCE6F1"/>
                <w:noWrap/>
                <w:vAlign w:val="center"/>
                <w:hideMark/>
              </w:tcPr>
              <w:p w:rsidR="00D634C3" w:rsidRPr="00335F76" w:rsidRDefault="00D634C3" w:rsidP="00D634C3">
                <w:pPr>
                  <w:spacing w:before="0" w:line="240" w:lineRule="auto"/>
                  <w:jc w:val="right"/>
                  <w:rPr>
                    <w:rFonts w:eastAsia="Times New Roman" w:cs="Arial"/>
                    <w:b/>
                    <w:sz w:val="18"/>
                    <w:szCs w:val="18"/>
                    <w:lang w:eastAsia="en-AU"/>
                  </w:rPr>
                </w:pPr>
                <w:r w:rsidRPr="00335F76">
                  <w:rPr>
                    <w:rFonts w:eastAsia="Times New Roman" w:cs="Arial"/>
                    <w:b/>
                    <w:sz w:val="18"/>
                    <w:szCs w:val="18"/>
                    <w:lang w:eastAsia="en-AU"/>
                  </w:rPr>
                  <w:t>-8</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6.00 pm</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5.35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2191</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101</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8922</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Pr>
                    <w:rFonts w:eastAsia="Times New Roman" w:cs="Arial"/>
                    <w:sz w:val="18"/>
                    <w:szCs w:val="18"/>
                    <w:lang w:eastAsia="en-AU"/>
                  </w:rPr>
                  <w:t>50</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-10</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-33</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5.40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150</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-20</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-6</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35</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5.45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150</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-60</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-36</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25</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5.50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150</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0</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13</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8</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5.55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12</w:t>
                </w:r>
                <w:r>
                  <w:rPr>
                    <w:rFonts w:eastAsia="Times New Roman" w:cs="Arial"/>
                    <w:color w:val="000000"/>
                    <w:sz w:val="18"/>
                    <w:szCs w:val="18"/>
                    <w:lang w:eastAsia="en-AU"/>
                  </w:rPr>
                  <w:t> </w:t>
                </w:r>
                <w:r w:rsidRPr="002104A4">
                  <w:rPr>
                    <w:rFonts w:eastAsia="Times New Roman" w:cs="Arial"/>
                    <w:color w:val="000000"/>
                    <w:sz w:val="18"/>
                    <w:szCs w:val="18"/>
                    <w:lang w:eastAsia="en-AU"/>
                  </w:rPr>
                  <w:t>499</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-10</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74</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-7</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6.00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98</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0</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-166</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-81</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7.00 pm</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6.35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2184</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150</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8914</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Pr>
                    <w:rFonts w:eastAsia="Times New Roman" w:cs="Arial"/>
                    <w:sz w:val="18"/>
                    <w:szCs w:val="18"/>
                    <w:lang w:eastAsia="en-AU"/>
                  </w:rPr>
                  <w:t>6</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-11</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-5</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6.40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199</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-75</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21</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-18</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6.45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12</w:t>
                </w:r>
                <w:r>
                  <w:rPr>
                    <w:rFonts w:eastAsia="Times New Roman" w:cs="Arial"/>
                    <w:color w:val="000000"/>
                    <w:sz w:val="18"/>
                    <w:szCs w:val="18"/>
                    <w:lang w:eastAsia="en-AU"/>
                  </w:rPr>
                  <w:t> </w:t>
                </w:r>
                <w:r w:rsidRPr="002104A4">
                  <w:rPr>
                    <w:rFonts w:eastAsia="Times New Roman" w:cs="Arial"/>
                    <w:color w:val="000000"/>
                    <w:sz w:val="18"/>
                    <w:szCs w:val="18"/>
                    <w:lang w:eastAsia="en-AU"/>
                  </w:rPr>
                  <w:t>499</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-46</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80</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28</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6.50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103</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0</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-120</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-91</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6.55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82</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680</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-39</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-212</w:t>
                </w:r>
              </w:p>
            </w:tc>
          </w:tr>
          <w:tr w:rsidR="00D634C3" w:rsidRPr="002104A4" w:rsidTr="00E3676E">
            <w:trPr>
              <w:trHeight w:val="284"/>
            </w:trPr>
            <w:tc>
              <w:tcPr>
                <w:tcW w:w="47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7.00 pm</w:t>
                </w:r>
              </w:p>
            </w:tc>
            <w:tc>
              <w:tcPr>
                <w:tcW w:w="486"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71</w:t>
                </w:r>
              </w:p>
            </w:tc>
            <w:tc>
              <w:tcPr>
                <w:tcW w:w="1030" w:type="pct"/>
                <w:tcBorders>
                  <w:top w:val="nil"/>
                  <w:left w:val="nil"/>
                  <w:bottom w:val="nil"/>
                  <w:right w:val="nil"/>
                </w:tcBorders>
                <w:shd w:val="clear" w:color="000000" w:fill="DCE6F1"/>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102</w:t>
                </w:r>
              </w:p>
            </w:tc>
            <w:tc>
              <w:tcPr>
                <w:tcW w:w="481"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-38</w:t>
                </w:r>
              </w:p>
            </w:tc>
            <w:tc>
              <w:tcPr>
                <w:tcW w:w="465" w:type="pct"/>
                <w:tcBorders>
                  <w:top w:val="nil"/>
                  <w:left w:val="nil"/>
                  <w:bottom w:val="nil"/>
                  <w:right w:val="nil"/>
                </w:tcBorders>
                <w:shd w:val="clear" w:color="000000" w:fill="DCE6F1"/>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-271</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7.30 pm</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7.05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Pr>
                    <w:rFonts w:eastAsia="Times New Roman" w:cs="Arial"/>
                    <w:color w:val="000000"/>
                    <w:sz w:val="18"/>
                    <w:szCs w:val="18"/>
                    <w:lang w:eastAsia="en-AU"/>
                  </w:rPr>
                  <w:t>1785</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106</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8744</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Pr>
                    <w:rFonts w:eastAsia="Times New Roman" w:cs="Arial"/>
                    <w:sz w:val="18"/>
                    <w:szCs w:val="18"/>
                    <w:lang w:eastAsia="en-AU"/>
                  </w:rPr>
                  <w:t>0</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49</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447</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lastRenderedPageBreak/>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7.10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150</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0</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121</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7.15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12</w:t>
                </w:r>
                <w:r>
                  <w:rPr>
                    <w:rFonts w:eastAsia="Times New Roman" w:cs="Arial"/>
                    <w:color w:val="000000"/>
                    <w:sz w:val="18"/>
                    <w:szCs w:val="18"/>
                    <w:lang w:eastAsia="en-AU"/>
                  </w:rPr>
                  <w:t> </w:t>
                </w:r>
                <w:r w:rsidRPr="002104A4">
                  <w:rPr>
                    <w:rFonts w:eastAsia="Times New Roman" w:cs="Arial"/>
                    <w:color w:val="000000"/>
                    <w:sz w:val="18"/>
                    <w:szCs w:val="18"/>
                    <w:lang w:eastAsia="en-AU"/>
                  </w:rPr>
                  <w:t>442</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20</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93</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19</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7.20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14</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752</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-88</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-156</w:t>
                </w:r>
              </w:p>
            </w:tc>
          </w:tr>
          <w:tr w:rsidR="00D634C3" w:rsidRPr="002104A4" w:rsidTr="00E3676E">
            <w:trPr>
              <w:trHeight w:val="284"/>
            </w:trPr>
            <w:tc>
              <w:tcPr>
                <w:tcW w:w="47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7.25 pm</w:t>
                </w:r>
              </w:p>
            </w:tc>
            <w:tc>
              <w:tcPr>
                <w:tcW w:w="486"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-1000</w:t>
                </w:r>
              </w:p>
            </w:tc>
            <w:tc>
              <w:tcPr>
                <w:tcW w:w="1030" w:type="pct"/>
                <w:tcBorders>
                  <w:top w:val="nil"/>
                  <w:left w:val="nil"/>
                  <w:bottom w:val="nil"/>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90</w:t>
                </w:r>
              </w:p>
            </w:tc>
            <w:tc>
              <w:tcPr>
                <w:tcW w:w="481"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-64</w:t>
                </w:r>
              </w:p>
            </w:tc>
            <w:tc>
              <w:tcPr>
                <w:tcW w:w="465" w:type="pct"/>
                <w:tcBorders>
                  <w:top w:val="nil"/>
                  <w:left w:val="nil"/>
                  <w:bottom w:val="nil"/>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w:t>
                </w:r>
              </w:p>
            </w:tc>
          </w:tr>
          <w:tr w:rsidR="00D634C3" w:rsidRPr="002104A4" w:rsidTr="00E3676E">
            <w:trPr>
              <w:trHeight w:val="284"/>
            </w:trPr>
            <w:tc>
              <w:tcPr>
                <w:tcW w:w="471" w:type="pct"/>
                <w:tcBorders>
                  <w:top w:val="nil"/>
                  <w:left w:val="nil"/>
                  <w:bottom w:val="single" w:sz="8" w:space="0" w:color="000000"/>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single" w:sz="8" w:space="0" w:color="000000"/>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7.30 pm</w:t>
                </w:r>
              </w:p>
            </w:tc>
            <w:tc>
              <w:tcPr>
                <w:tcW w:w="486" w:type="pct"/>
                <w:tcBorders>
                  <w:top w:val="nil"/>
                  <w:left w:val="nil"/>
                  <w:bottom w:val="single" w:sz="8" w:space="0" w:color="000000"/>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 </w:t>
                </w:r>
              </w:p>
            </w:tc>
            <w:tc>
              <w:tcPr>
                <w:tcW w:w="518" w:type="pct"/>
                <w:tcBorders>
                  <w:top w:val="nil"/>
                  <w:left w:val="nil"/>
                  <w:bottom w:val="single" w:sz="8" w:space="0" w:color="000000"/>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color w:val="000000"/>
                    <w:sz w:val="18"/>
                    <w:szCs w:val="18"/>
                    <w:lang w:eastAsia="en-AU"/>
                  </w:rPr>
                </w:pPr>
                <w:r w:rsidRPr="002104A4">
                  <w:rPr>
                    <w:rFonts w:eastAsia="Times New Roman" w:cs="Arial"/>
                    <w:color w:val="000000"/>
                    <w:sz w:val="18"/>
                    <w:szCs w:val="18"/>
                    <w:lang w:eastAsia="en-AU"/>
                  </w:rPr>
                  <w:t>-1000</w:t>
                </w:r>
              </w:p>
            </w:tc>
            <w:tc>
              <w:tcPr>
                <w:tcW w:w="1030" w:type="pct"/>
                <w:tcBorders>
                  <w:top w:val="nil"/>
                  <w:left w:val="nil"/>
                  <w:bottom w:val="single" w:sz="8" w:space="0" w:color="000000"/>
                  <w:right w:val="nil"/>
                </w:tcBorders>
                <w:shd w:val="clear" w:color="000000" w:fill="FFFFFF"/>
                <w:vAlign w:val="center"/>
              </w:tcPr>
              <w:p w:rsidR="00D634C3" w:rsidRPr="00684002" w:rsidRDefault="00D634C3" w:rsidP="00D634C3">
                <w:pPr>
                  <w:spacing w:before="0" w:line="240" w:lineRule="auto"/>
                  <w:jc w:val="right"/>
                  <w:rPr>
                    <w:rFonts w:eastAsia="Times New Roman" w:cs="Arial"/>
                    <w:color w:val="000000"/>
                    <w:sz w:val="18"/>
                    <w:szCs w:val="18"/>
                    <w:lang w:eastAsia="en-AU"/>
                  </w:rPr>
                </w:pPr>
                <w:r w:rsidRPr="00684002">
                  <w:rPr>
                    <w:rFonts w:eastAsia="Times New Roman" w:cs="Arial"/>
                    <w:color w:val="000000"/>
                    <w:sz w:val="18"/>
                    <w:szCs w:val="18"/>
                    <w:lang w:eastAsia="en-AU"/>
                  </w:rPr>
                  <w:t> </w:t>
                </w:r>
              </w:p>
            </w:tc>
            <w:tc>
              <w:tcPr>
                <w:tcW w:w="1030" w:type="pct"/>
                <w:tcBorders>
                  <w:top w:val="nil"/>
                  <w:left w:val="nil"/>
                  <w:bottom w:val="single" w:sz="8" w:space="0" w:color="000000"/>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160</w:t>
                </w:r>
              </w:p>
            </w:tc>
            <w:tc>
              <w:tcPr>
                <w:tcW w:w="481" w:type="pct"/>
                <w:tcBorders>
                  <w:top w:val="nil"/>
                  <w:left w:val="nil"/>
                  <w:bottom w:val="single" w:sz="8" w:space="0" w:color="000000"/>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-36</w:t>
                </w:r>
              </w:p>
            </w:tc>
            <w:tc>
              <w:tcPr>
                <w:tcW w:w="465" w:type="pct"/>
                <w:tcBorders>
                  <w:top w:val="nil"/>
                  <w:left w:val="nil"/>
                  <w:bottom w:val="single" w:sz="8" w:space="0" w:color="000000"/>
                  <w:right w:val="nil"/>
                </w:tcBorders>
                <w:shd w:val="clear" w:color="000000" w:fill="FFFFFF"/>
                <w:noWrap/>
                <w:vAlign w:val="center"/>
                <w:hideMark/>
              </w:tcPr>
              <w:p w:rsidR="00D634C3" w:rsidRPr="002104A4" w:rsidRDefault="00D634C3" w:rsidP="00D634C3">
                <w:pPr>
                  <w:spacing w:before="0" w:line="240" w:lineRule="auto"/>
                  <w:jc w:val="right"/>
                  <w:rPr>
                    <w:rFonts w:eastAsia="Times New Roman" w:cs="Arial"/>
                    <w:sz w:val="18"/>
                    <w:szCs w:val="18"/>
                    <w:lang w:eastAsia="en-AU"/>
                  </w:rPr>
                </w:pPr>
                <w:r w:rsidRPr="002104A4">
                  <w:rPr>
                    <w:rFonts w:eastAsia="Times New Roman" w:cs="Arial"/>
                    <w:sz w:val="18"/>
                    <w:szCs w:val="18"/>
                    <w:lang w:eastAsia="en-AU"/>
                  </w:rPr>
                  <w:t>0</w:t>
                </w:r>
              </w:p>
            </w:tc>
          </w:tr>
        </w:tbl>
        <w:p w:rsidR="00D634C3" w:rsidRDefault="008C3DC0" w:rsidP="00E07496">
          <w:pPr>
            <w:pStyle w:val="AERbodytext"/>
          </w:pPr>
          <w:r>
            <w:t>From</w:t>
          </w:r>
          <w:r w:rsidR="00D634C3">
            <w:t xml:space="preserve"> </w:t>
          </w:r>
          <w:r w:rsidR="00D634C3">
            <w:fldChar w:fldCharType="begin"/>
          </w:r>
          <w:r w:rsidR="00D634C3">
            <w:instrText xml:space="preserve"> REF _Ref475696662 \h </w:instrText>
          </w:r>
          <w:r w:rsidR="00D634C3">
            <w:fldChar w:fldCharType="separate"/>
          </w:r>
          <w:r w:rsidR="00DA0691">
            <w:t xml:space="preserve">Table </w:t>
          </w:r>
          <w:r w:rsidR="00DA0691">
            <w:rPr>
              <w:noProof/>
            </w:rPr>
            <w:t>3</w:t>
          </w:r>
          <w:r w:rsidR="00D634C3">
            <w:fldChar w:fldCharType="end"/>
          </w:r>
          <w:r w:rsidR="00D634C3">
            <w:t xml:space="preserve">, we observe </w:t>
          </w:r>
          <w:r w:rsidR="00240286">
            <w:t>changes in a range of factors that affected dispatch prices.</w:t>
          </w:r>
          <w:r w:rsidR="00D634C3">
            <w:t xml:space="preserve"> Examples of these are discussed below:</w:t>
          </w:r>
        </w:p>
        <w:p w:rsidR="003371BF" w:rsidRDefault="003371BF" w:rsidP="00D634C3">
          <w:pPr>
            <w:pStyle w:val="ListParagraph"/>
            <w:numPr>
              <w:ilvl w:val="0"/>
              <w:numId w:val="39"/>
            </w:numPr>
          </w:pPr>
          <w:r>
            <w:t>Rebidding c</w:t>
          </w:r>
          <w:r w:rsidR="00256A69">
            <w:t>apacity from low to high prices -</w:t>
          </w:r>
          <w:r>
            <w:t xml:space="preserve"> This behaviour steepens the supply curve and can often mean that higher priced capacity is required to be dispatched in order to meet demand. The high price of</w:t>
          </w:r>
          <w:r w:rsidR="002D7596">
            <w:t xml:space="preserve"> the </w:t>
          </w:r>
          <w:r>
            <w:t>1.05 pm dispatch interval can be attributed to this behaviour</w:t>
          </w:r>
          <w:r w:rsidR="00BB4786">
            <w:t xml:space="preserve">, where </w:t>
          </w:r>
          <w:r w:rsidR="002F10ED">
            <w:t xml:space="preserve">Callide and Alinta rebid </w:t>
          </w:r>
          <w:r w:rsidR="00BB4786">
            <w:t xml:space="preserve">364 MW </w:t>
          </w:r>
          <w:r w:rsidR="00583A0B">
            <w:t xml:space="preserve">of </w:t>
          </w:r>
          <w:r w:rsidR="0029022D">
            <w:t xml:space="preserve">generation </w:t>
          </w:r>
          <w:r w:rsidR="00583A0B">
            <w:t>capacity to $13 400/MWh and above</w:t>
          </w:r>
          <w:r>
            <w:t>.</w:t>
          </w:r>
        </w:p>
        <w:p w:rsidR="00D634C3" w:rsidRDefault="00256A69" w:rsidP="00D634C3">
          <w:pPr>
            <w:pStyle w:val="ListParagraph"/>
            <w:numPr>
              <w:ilvl w:val="0"/>
              <w:numId w:val="39"/>
            </w:numPr>
          </w:pPr>
          <w:r>
            <w:t>Rebidding</w:t>
          </w:r>
          <w:r w:rsidR="00D634C3">
            <w:t xml:space="preserve"> of capacity </w:t>
          </w:r>
          <w:r w:rsidR="008C3DC0">
            <w:t xml:space="preserve">from high to low priced bands </w:t>
          </w:r>
          <w:r w:rsidR="00D634C3">
            <w:t>in response to a high dispatch price</w:t>
          </w:r>
          <w:r>
            <w:t xml:space="preserve"> - </w:t>
          </w:r>
          <w:r w:rsidR="00D634C3">
            <w:t xml:space="preserve">It is not unusual for generators to seek to increase revenue by rebidding capacity to low price bands to facilitate higher dispatch levels during the high priced </w:t>
          </w:r>
          <w:r w:rsidR="00C93E65">
            <w:t>trading interval</w:t>
          </w:r>
          <w:r>
            <w:t>,</w:t>
          </w:r>
          <w:r w:rsidR="00D634C3">
            <w:t xml:space="preserve"> </w:t>
          </w:r>
          <w:r w:rsidR="008C3DC0">
            <w:t xml:space="preserve">for </w:t>
          </w:r>
          <w:r w:rsidR="00D634C3">
            <w:t xml:space="preserve">example </w:t>
          </w:r>
          <w:r w:rsidR="008C3DC0">
            <w:t xml:space="preserve">in </w:t>
          </w:r>
          <w:r w:rsidR="00D634C3">
            <w:t>the 1.30 pm trading interval</w:t>
          </w:r>
          <w:r w:rsidR="008E52D5">
            <w:t>.</w:t>
          </w:r>
          <w:r w:rsidR="00D634C3">
            <w:t xml:space="preserve"> The 1.05 pm dispatch price reached $13 400/MWh, meaning the 1.30 pm spot price was guaranteed to be at least $1400/MWh. By the second </w:t>
          </w:r>
          <w:r w:rsidR="003371BF">
            <w:t>dispatch interval</w:t>
          </w:r>
          <w:r w:rsidR="00D634C3">
            <w:t xml:space="preserve">, 632 MW of capacity was moved </w:t>
          </w:r>
          <w:r w:rsidR="002F10ED">
            <w:t xml:space="preserve">by eight participants from high to </w:t>
          </w:r>
          <w:r w:rsidR="00D634C3">
            <w:t xml:space="preserve">low prices, this can be seen in </w:t>
          </w:r>
          <w:r w:rsidR="00D634C3">
            <w:fldChar w:fldCharType="begin"/>
          </w:r>
          <w:r w:rsidR="00D634C3">
            <w:instrText xml:space="preserve"> REF _Ref474507939 \h </w:instrText>
          </w:r>
          <w:r w:rsidR="00D634C3">
            <w:fldChar w:fldCharType="separate"/>
          </w:r>
          <w:r w:rsidR="00DA0691">
            <w:t>Figure </w:t>
          </w:r>
          <w:r w:rsidR="00DA0691">
            <w:rPr>
              <w:noProof/>
            </w:rPr>
            <w:t>2</w:t>
          </w:r>
          <w:r w:rsidR="00D634C3">
            <w:fldChar w:fldCharType="end"/>
          </w:r>
          <w:r w:rsidR="00D634C3">
            <w:t xml:space="preserve"> by the increase in the bottom green section after a price spike</w:t>
          </w:r>
          <w:r w:rsidR="002F10ED">
            <w:t>. See Appendix A for details on these rebids.</w:t>
          </w:r>
        </w:p>
        <w:p w:rsidR="00D634C3" w:rsidRDefault="00D634C3" w:rsidP="00D634C3">
          <w:pPr>
            <w:pStyle w:val="ListParagraph"/>
            <w:numPr>
              <w:ilvl w:val="0"/>
              <w:numId w:val="39"/>
            </w:numPr>
          </w:pPr>
          <w:r>
            <w:t>An increase in demand</w:t>
          </w:r>
          <w:r w:rsidR="00256A69">
            <w:t xml:space="preserve"> - A</w:t>
          </w:r>
          <w:r>
            <w:t>t 4.10 </w:t>
          </w:r>
          <w:r w:rsidR="002F5A30">
            <w:t>pm</w:t>
          </w:r>
          <w:r w:rsidR="00256A69">
            <w:t xml:space="preserve"> demand increased by 109 MW</w:t>
          </w:r>
          <w:r w:rsidR="002F5A30">
            <w:t>, without a significant increase</w:t>
          </w:r>
          <w:r>
            <w:t xml:space="preserve"> in imports</w:t>
          </w:r>
          <w:r w:rsidR="0029022D">
            <w:t xml:space="preserve"> from neighbouring regions</w:t>
          </w:r>
          <w:r>
            <w:t xml:space="preserve"> or i</w:t>
          </w:r>
          <w:r w:rsidR="00256A69">
            <w:t xml:space="preserve">n low priced </w:t>
          </w:r>
          <w:r w:rsidR="0029022D">
            <w:t>generation</w:t>
          </w:r>
          <w:r w:rsidR="00256A69">
            <w:t xml:space="preserve">, </w:t>
          </w:r>
          <w:r>
            <w:t>the price reach</w:t>
          </w:r>
          <w:r w:rsidR="00256A69">
            <w:t>ed</w:t>
          </w:r>
          <w:r>
            <w:t xml:space="preserve"> $13 400/MWh for one dispatch interval. </w:t>
          </w:r>
        </w:p>
        <w:p w:rsidR="00EF3204" w:rsidRDefault="0079549D" w:rsidP="00D634C3">
          <w:pPr>
            <w:pStyle w:val="ListParagraph"/>
            <w:numPr>
              <w:ilvl w:val="0"/>
              <w:numId w:val="39"/>
            </w:numPr>
          </w:pPr>
          <w:r>
            <w:t xml:space="preserve">A decrease in demand – At 6 pm demand decreased by 166 MW, following a high price of $12 499/MWh, </w:t>
          </w:r>
          <w:r w:rsidR="0029022D">
            <w:t xml:space="preserve">most likely due to </w:t>
          </w:r>
          <w:r>
            <w:t xml:space="preserve">a demand side response. </w:t>
          </w:r>
          <w:r w:rsidR="0029022D">
            <w:t>These types of demand side responses are not capture</w:t>
          </w:r>
          <w:r w:rsidR="002F10ED">
            <w:t>d</w:t>
          </w:r>
          <w:r w:rsidR="0029022D">
            <w:t xml:space="preserve"> as part of the dispatch system. </w:t>
          </w:r>
          <w:r>
            <w:t>There was no rebidding of capacity and the price fell to $98/MWh.</w:t>
          </w:r>
        </w:p>
        <w:p w:rsidR="00E41F19" w:rsidRDefault="002A48AC" w:rsidP="00D634C3">
          <w:pPr>
            <w:pStyle w:val="ListParagraph"/>
            <w:numPr>
              <w:ilvl w:val="0"/>
              <w:numId w:val="39"/>
            </w:numPr>
          </w:pPr>
          <w:r>
            <w:t>Failure to respond</w:t>
          </w:r>
          <w:r w:rsidR="00256A69">
            <w:t xml:space="preserve"> </w:t>
          </w:r>
          <w:r w:rsidR="00E41F19">
            <w:t>–</w:t>
          </w:r>
          <w:r w:rsidR="00256A69">
            <w:t xml:space="preserve"> </w:t>
          </w:r>
          <w:r w:rsidR="00E41F19">
            <w:t>At 4.50 pm the dispatch price reached $12 499/MWh following this price there was little capacity rebid from high to low prices by Queensland participants. There was also no significant decrease in demand or increase in imports into Queensland.</w:t>
          </w:r>
          <w:r w:rsidR="00E41F19" w:rsidRPr="00E41F19">
            <w:t xml:space="preserve"> </w:t>
          </w:r>
          <w:r w:rsidR="00E41F19">
            <w:t xml:space="preserve">Consequently, the price remained above $12 500/MWh for </w:t>
          </w:r>
          <w:r w:rsidR="0065718E">
            <w:t>nine</w:t>
          </w:r>
          <w:r w:rsidR="00E41F19">
            <w:t xml:space="preserve"> dispatch intervals. It was these consecutive high priced dispatch intervals that led to the spot price exceeding $5000/MWh for two trading intervals.</w:t>
          </w:r>
        </w:p>
        <w:p w:rsidR="00BD1FE7" w:rsidRPr="006D5E16" w:rsidRDefault="00BD1FE7" w:rsidP="00BD1FE7">
          <w:pPr>
            <w:rPr>
              <w:rStyle w:val="Bold"/>
            </w:rPr>
          </w:pPr>
          <w:r w:rsidRPr="006D5E16">
            <w:rPr>
              <w:rStyle w:val="Bold"/>
            </w:rPr>
            <w:t>Australian Energy Regulator</w:t>
          </w:r>
        </w:p>
        <w:p w:rsidR="00BD1FE7" w:rsidRPr="006D5E16" w:rsidRDefault="00977C94" w:rsidP="00BD1FE7">
          <w:pPr>
            <w:rPr>
              <w:rStyle w:val="Bold"/>
            </w:rPr>
          </w:pPr>
          <w:r>
            <w:rPr>
              <w:rStyle w:val="Bold"/>
            </w:rPr>
            <w:t>April</w:t>
          </w:r>
          <w:r w:rsidR="00BD1FE7" w:rsidRPr="006D5E16">
            <w:rPr>
              <w:rStyle w:val="Bold"/>
            </w:rPr>
            <w:t xml:space="preserve"> </w:t>
          </w:r>
          <w:r w:rsidR="00BD1FE7">
            <w:rPr>
              <w:rStyle w:val="Bold"/>
            </w:rPr>
            <w:t>2017</w:t>
          </w:r>
        </w:p>
        <w:p w:rsidR="00BD1FE7" w:rsidRPr="006D5E16" w:rsidRDefault="00BD1FE7" w:rsidP="00BD1FE7"/>
        <w:p w:rsidR="00C7068C" w:rsidRDefault="00BE15CF" w:rsidP="00C7068C">
          <w:pPr>
            <w:pStyle w:val="Heading1notnumber"/>
          </w:pPr>
          <w:bookmarkStart w:id="31" w:name="_Toc478985839"/>
          <w:r w:rsidRPr="00A025FE">
            <w:lastRenderedPageBreak/>
            <w:t xml:space="preserve">Appendix </w:t>
          </w:r>
          <w:r w:rsidR="00C7068C" w:rsidRPr="00A025FE">
            <w:t>A</w:t>
          </w:r>
          <w:r w:rsidR="00820CDA">
            <w:t>:</w:t>
          </w:r>
          <w:r w:rsidR="00C7068C" w:rsidRPr="00A025FE">
            <w:tab/>
            <w:t>Significant Rebids</w:t>
          </w:r>
          <w:bookmarkEnd w:id="31"/>
        </w:p>
        <w:p w:rsidR="00C7068C" w:rsidRDefault="00C7068C" w:rsidP="00C7068C">
          <w:r w:rsidRPr="00C86C32">
            <w:t>The rebidding tables highlight the relevant rebids submitted by generators that impacted on market outcomes during the time of high prices. It details the time the rebid was submitted and used by the dispatch process, the capacity involved</w:t>
          </w:r>
          <w:r w:rsidR="00CC65AF" w:rsidRPr="00C86C32">
            <w:t>,</w:t>
          </w:r>
          <w:r w:rsidRPr="00C86C32">
            <w:t xml:space="preserve"> the change in the price of the capacity was being offered</w:t>
          </w:r>
          <w:r w:rsidR="00CC65AF" w:rsidRPr="00C86C32">
            <w:t xml:space="preserve"> and</w:t>
          </w:r>
          <w:r w:rsidRPr="00C86C32">
            <w:t xml:space="preserve"> </w:t>
          </w:r>
          <w:r w:rsidR="00CC65AF" w:rsidRPr="00C86C32">
            <w:t>t</w:t>
          </w:r>
          <w:r w:rsidRPr="00C86C32">
            <w:t xml:space="preserve">he </w:t>
          </w:r>
          <w:r w:rsidR="00CC65AF" w:rsidRPr="00C86C32">
            <w:t>rebid reason</w:t>
          </w:r>
          <w:r w:rsidRPr="00C86C32">
            <w:t>.</w:t>
          </w:r>
        </w:p>
        <w:p w:rsidR="00316F04" w:rsidRDefault="00316F04" w:rsidP="003079E8">
          <w:pPr>
            <w:pStyle w:val="Caption"/>
          </w:pPr>
          <w:r>
            <w:t>Significant rebids for 1.30 pm</w:t>
          </w:r>
        </w:p>
        <w:tbl>
          <w:tblPr>
            <w:tblStyle w:val="AERTable-Text"/>
            <w:tblW w:w="8921" w:type="dxa"/>
            <w:tblInd w:w="-176" w:type="dxa"/>
            <w:tblLayout w:type="fixed"/>
            <w:tblLook w:val="04A0" w:firstRow="1" w:lastRow="0" w:firstColumn="1" w:lastColumn="0" w:noHBand="0" w:noVBand="1"/>
          </w:tblPr>
          <w:tblGrid>
            <w:gridCol w:w="1068"/>
            <w:gridCol w:w="966"/>
            <w:gridCol w:w="1148"/>
            <w:gridCol w:w="1078"/>
            <w:gridCol w:w="986"/>
            <w:gridCol w:w="945"/>
            <w:gridCol w:w="938"/>
            <w:gridCol w:w="1792"/>
          </w:tblGrid>
          <w:tr w:rsidR="00316F04" w:rsidRPr="003079E8" w:rsidTr="002F5A30">
            <w:trPr>
              <w:cnfStyle w:val="100000000000" w:firstRow="1" w:lastRow="0" w:firstColumn="0" w:lastColumn="0" w:oddVBand="0" w:evenVBand="0" w:oddHBand="0" w:evenHBand="0" w:firstRowFirstColumn="0" w:firstRowLastColumn="0" w:lastRowFirstColumn="0" w:lastRowLastColumn="0"/>
              <w:trHeight w:val="621"/>
            </w:trPr>
            <w:tc>
              <w:tcPr>
                <w:tcW w:w="1068" w:type="dxa"/>
                <w:hideMark/>
              </w:tcPr>
              <w:p w:rsidR="00316F04" w:rsidRPr="003079E8" w:rsidRDefault="00316F04" w:rsidP="009C31F5">
                <w:pPr>
                  <w:spacing w:before="0" w:line="240" w:lineRule="auto"/>
                  <w:jc w:val="center"/>
                  <w:rPr>
                    <w:rFonts w:eastAsia="Times New Roman" w:cs="Arial"/>
                    <w:color w:val="FFFFFF"/>
                    <w:sz w:val="18"/>
                    <w:szCs w:val="18"/>
                    <w:lang w:eastAsia="en-AU"/>
                  </w:rPr>
                </w:pPr>
                <w:r>
                  <w:rPr>
                    <w:rFonts w:eastAsia="Times New Roman" w:cs="Arial"/>
                    <w:color w:val="FFFFFF"/>
                    <w:sz w:val="18"/>
                    <w:szCs w:val="18"/>
                    <w:lang w:eastAsia="en-AU"/>
                  </w:rPr>
                  <w:t xml:space="preserve">Submit </w:t>
                </w:r>
                <w:r w:rsidRPr="003079E8">
                  <w:rPr>
                    <w:rFonts w:eastAsia="Times New Roman" w:cs="Arial"/>
                    <w:color w:val="FFFFFF"/>
                    <w:sz w:val="18"/>
                    <w:szCs w:val="18"/>
                    <w:lang w:eastAsia="en-AU"/>
                  </w:rPr>
                  <w:t>time</w:t>
                </w:r>
              </w:p>
            </w:tc>
            <w:tc>
              <w:tcPr>
                <w:tcW w:w="966" w:type="dxa"/>
                <w:hideMark/>
              </w:tcPr>
              <w:p w:rsidR="00316F04" w:rsidRPr="003079E8" w:rsidRDefault="00316F04" w:rsidP="009C31F5">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Time</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effective</w:t>
                </w:r>
              </w:p>
            </w:tc>
            <w:tc>
              <w:tcPr>
                <w:tcW w:w="1148" w:type="dxa"/>
                <w:hideMark/>
              </w:tcPr>
              <w:p w:rsidR="00316F04" w:rsidRPr="003079E8" w:rsidRDefault="00316F04" w:rsidP="009C31F5">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Participant</w:t>
                </w:r>
              </w:p>
            </w:tc>
            <w:tc>
              <w:tcPr>
                <w:tcW w:w="1078" w:type="dxa"/>
                <w:hideMark/>
              </w:tcPr>
              <w:p w:rsidR="00316F04" w:rsidRPr="003079E8" w:rsidRDefault="00316F04" w:rsidP="009C31F5">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Station</w:t>
                </w:r>
              </w:p>
            </w:tc>
            <w:tc>
              <w:tcPr>
                <w:tcW w:w="986" w:type="dxa"/>
                <w:hideMark/>
              </w:tcPr>
              <w:p w:rsidR="00316F04" w:rsidRPr="003079E8" w:rsidRDefault="00316F04" w:rsidP="009C31F5">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Capacity rebid</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w:t>
                </w:r>
              </w:p>
            </w:tc>
            <w:tc>
              <w:tcPr>
                <w:tcW w:w="945" w:type="dxa"/>
                <w:hideMark/>
              </w:tcPr>
              <w:p w:rsidR="00316F04" w:rsidRPr="003079E8" w:rsidRDefault="00316F04" w:rsidP="009C31F5">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Price from</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($/MWh)</w:t>
                </w:r>
              </w:p>
            </w:tc>
            <w:tc>
              <w:tcPr>
                <w:tcW w:w="938" w:type="dxa"/>
                <w:hideMark/>
              </w:tcPr>
              <w:p w:rsidR="00316F04" w:rsidRPr="003079E8" w:rsidRDefault="00316F04" w:rsidP="009C31F5">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Price to</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($/MWh)</w:t>
                </w:r>
              </w:p>
            </w:tc>
            <w:tc>
              <w:tcPr>
                <w:tcW w:w="1792" w:type="dxa"/>
                <w:hideMark/>
              </w:tcPr>
              <w:p w:rsidR="00316F04" w:rsidRPr="003079E8" w:rsidRDefault="00316F04" w:rsidP="009C31F5">
                <w:pPr>
                  <w:spacing w:before="0" w:line="240" w:lineRule="auto"/>
                  <w:jc w:val="left"/>
                  <w:rPr>
                    <w:rFonts w:eastAsia="Times New Roman" w:cs="Arial"/>
                    <w:color w:val="FFFFFF"/>
                    <w:sz w:val="18"/>
                    <w:szCs w:val="18"/>
                    <w:lang w:eastAsia="en-AU"/>
                  </w:rPr>
                </w:pPr>
                <w:r>
                  <w:rPr>
                    <w:rFonts w:eastAsia="Times New Roman" w:cs="Arial"/>
                    <w:color w:val="FFFFFF"/>
                    <w:sz w:val="18"/>
                    <w:szCs w:val="18"/>
                    <w:lang w:eastAsia="en-AU"/>
                  </w:rPr>
                  <w:t>R</w:t>
                </w:r>
                <w:r w:rsidRPr="003079E8">
                  <w:rPr>
                    <w:rFonts w:eastAsia="Times New Roman" w:cs="Arial"/>
                    <w:color w:val="FFFFFF"/>
                    <w:sz w:val="18"/>
                    <w:szCs w:val="18"/>
                    <w:lang w:eastAsia="en-AU"/>
                  </w:rPr>
                  <w:t>ebid reason</w:t>
                </w:r>
              </w:p>
            </w:tc>
          </w:tr>
          <w:tr w:rsidR="00316F04" w:rsidRPr="00192154" w:rsidTr="002F5A30">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316F04" w:rsidRPr="00192154" w:rsidRDefault="00E547D4" w:rsidP="009C31F5">
                <w:pPr>
                  <w:jc w:val="center"/>
                  <w:rPr>
                    <w:rFonts w:cs="Arial"/>
                    <w:color w:val="000000"/>
                    <w:szCs w:val="18"/>
                  </w:rPr>
                </w:pPr>
                <w:r>
                  <w:rPr>
                    <w:rFonts w:cs="Arial"/>
                    <w:color w:val="000000"/>
                    <w:szCs w:val="18"/>
                  </w:rPr>
                  <w:t>12.58</w:t>
                </w:r>
                <w:r w:rsidR="00316F04" w:rsidRPr="00192154">
                  <w:rPr>
                    <w:rFonts w:cs="Arial"/>
                    <w:color w:val="000000"/>
                    <w:szCs w:val="18"/>
                  </w:rPr>
                  <w:t> pm</w:t>
                </w:r>
              </w:p>
            </w:tc>
            <w:tc>
              <w:tcPr>
                <w:tcW w:w="966" w:type="dxa"/>
              </w:tcPr>
              <w:p w:rsidR="00316F04" w:rsidRPr="00192154" w:rsidRDefault="00316F04" w:rsidP="009C31F5">
                <w:pPr>
                  <w:jc w:val="center"/>
                  <w:rPr>
                    <w:rFonts w:cs="Arial"/>
                    <w:color w:val="000000"/>
                    <w:szCs w:val="18"/>
                  </w:rPr>
                </w:pPr>
                <w:r w:rsidRPr="00192154">
                  <w:rPr>
                    <w:rFonts w:cs="Arial"/>
                    <w:color w:val="000000"/>
                    <w:szCs w:val="18"/>
                  </w:rPr>
                  <w:t>1.05 pm</w:t>
                </w:r>
              </w:p>
            </w:tc>
            <w:tc>
              <w:tcPr>
                <w:tcW w:w="1148" w:type="dxa"/>
              </w:tcPr>
              <w:p w:rsidR="00316F04" w:rsidRPr="00192154" w:rsidRDefault="00316F04" w:rsidP="009C31F5">
                <w:pPr>
                  <w:rPr>
                    <w:rFonts w:cs="Arial"/>
                    <w:color w:val="000000"/>
                    <w:szCs w:val="18"/>
                  </w:rPr>
                </w:pPr>
                <w:r w:rsidRPr="00192154">
                  <w:rPr>
                    <w:rFonts w:cs="Arial"/>
                    <w:szCs w:val="18"/>
                  </w:rPr>
                  <w:t>Callide Power Trading</w:t>
                </w:r>
              </w:p>
            </w:tc>
            <w:tc>
              <w:tcPr>
                <w:tcW w:w="1078" w:type="dxa"/>
              </w:tcPr>
              <w:p w:rsidR="00316F04" w:rsidRPr="00192154" w:rsidRDefault="00316F04" w:rsidP="009C31F5">
                <w:pPr>
                  <w:rPr>
                    <w:rFonts w:cs="Arial"/>
                    <w:color w:val="000000"/>
                    <w:szCs w:val="18"/>
                  </w:rPr>
                </w:pPr>
                <w:r w:rsidRPr="00192154">
                  <w:rPr>
                    <w:rFonts w:cs="Arial"/>
                    <w:color w:val="000000"/>
                    <w:szCs w:val="18"/>
                  </w:rPr>
                  <w:t>Callide C</w:t>
                </w:r>
              </w:p>
            </w:tc>
            <w:tc>
              <w:tcPr>
                <w:tcW w:w="986" w:type="dxa"/>
              </w:tcPr>
              <w:p w:rsidR="00316F04" w:rsidRPr="00192154" w:rsidRDefault="00316F04" w:rsidP="009C31F5">
                <w:pPr>
                  <w:jc w:val="center"/>
                  <w:rPr>
                    <w:rFonts w:cs="Arial"/>
                    <w:color w:val="000000"/>
                    <w:szCs w:val="18"/>
                  </w:rPr>
                </w:pPr>
                <w:r w:rsidRPr="00192154">
                  <w:rPr>
                    <w:rFonts w:cs="Arial"/>
                    <w:color w:val="000000"/>
                    <w:szCs w:val="18"/>
                  </w:rPr>
                  <w:t>226</w:t>
                </w:r>
              </w:p>
            </w:tc>
            <w:tc>
              <w:tcPr>
                <w:tcW w:w="945" w:type="dxa"/>
              </w:tcPr>
              <w:p w:rsidR="00316F04" w:rsidRPr="00192154" w:rsidRDefault="00316F04" w:rsidP="009C31F5">
                <w:pPr>
                  <w:jc w:val="center"/>
                  <w:rPr>
                    <w:rFonts w:cs="Arial"/>
                    <w:color w:val="000000"/>
                    <w:szCs w:val="18"/>
                  </w:rPr>
                </w:pPr>
                <w:r w:rsidRPr="00192154">
                  <w:rPr>
                    <w:rFonts w:cs="Arial"/>
                    <w:color w:val="000000"/>
                    <w:szCs w:val="18"/>
                  </w:rPr>
                  <w:t>-1000</w:t>
                </w:r>
              </w:p>
            </w:tc>
            <w:tc>
              <w:tcPr>
                <w:tcW w:w="938" w:type="dxa"/>
              </w:tcPr>
              <w:p w:rsidR="00316F04" w:rsidRPr="00192154" w:rsidRDefault="00316F04" w:rsidP="009C31F5">
                <w:pPr>
                  <w:jc w:val="center"/>
                  <w:rPr>
                    <w:rFonts w:cs="Arial"/>
                    <w:color w:val="000000"/>
                    <w:szCs w:val="18"/>
                  </w:rPr>
                </w:pPr>
                <w:r w:rsidRPr="00192154">
                  <w:rPr>
                    <w:rFonts w:cs="Arial"/>
                    <w:color w:val="000000"/>
                    <w:szCs w:val="18"/>
                  </w:rPr>
                  <w:t>14 000</w:t>
                </w:r>
              </w:p>
            </w:tc>
            <w:tc>
              <w:tcPr>
                <w:tcW w:w="1792" w:type="dxa"/>
              </w:tcPr>
              <w:p w:rsidR="00316F04" w:rsidRPr="00192154" w:rsidRDefault="00316F04" w:rsidP="009C31F5">
                <w:pPr>
                  <w:jc w:val="left"/>
                  <w:rPr>
                    <w:rFonts w:cs="Arial"/>
                    <w:color w:val="000000"/>
                    <w:szCs w:val="18"/>
                  </w:rPr>
                </w:pPr>
                <w:r w:rsidRPr="00192154">
                  <w:rPr>
                    <w:rFonts w:cs="Arial"/>
                    <w:color w:val="000000"/>
                    <w:szCs w:val="18"/>
                  </w:rPr>
                  <w:t>1257A DISPATYCH PRICE 420 ABOVE P5MIN RRP SL</w:t>
                </w:r>
              </w:p>
            </w:tc>
          </w:tr>
          <w:tr w:rsidR="00316F04" w:rsidRPr="00192154" w:rsidTr="002F5A30">
            <w:trPr>
              <w:cnfStyle w:val="000000010000" w:firstRow="0" w:lastRow="0" w:firstColumn="0" w:lastColumn="0" w:oddVBand="0" w:evenVBand="0" w:oddHBand="0" w:evenHBand="1" w:firstRowFirstColumn="0" w:firstRowLastColumn="0" w:lastRowFirstColumn="0" w:lastRowLastColumn="0"/>
              <w:trHeight w:val="1005"/>
            </w:trPr>
            <w:tc>
              <w:tcPr>
                <w:tcW w:w="1068" w:type="dxa"/>
              </w:tcPr>
              <w:p w:rsidR="00316F04" w:rsidRPr="00192154" w:rsidRDefault="00316F04" w:rsidP="00E547D4">
                <w:pPr>
                  <w:jc w:val="center"/>
                  <w:rPr>
                    <w:rFonts w:cs="Arial"/>
                    <w:color w:val="000000"/>
                    <w:sz w:val="18"/>
                    <w:szCs w:val="18"/>
                  </w:rPr>
                </w:pPr>
                <w:r w:rsidRPr="00192154">
                  <w:rPr>
                    <w:rFonts w:cs="Arial"/>
                    <w:color w:val="000000"/>
                    <w:sz w:val="18"/>
                    <w:szCs w:val="18"/>
                  </w:rPr>
                  <w:t>12.5</w:t>
                </w:r>
                <w:r w:rsidR="00E547D4">
                  <w:rPr>
                    <w:rFonts w:cs="Arial"/>
                    <w:color w:val="000000"/>
                    <w:sz w:val="18"/>
                    <w:szCs w:val="18"/>
                  </w:rPr>
                  <w:t>8</w:t>
                </w:r>
                <w:r w:rsidRPr="00192154">
                  <w:rPr>
                    <w:rFonts w:cs="Arial"/>
                    <w:color w:val="000000"/>
                    <w:sz w:val="18"/>
                    <w:szCs w:val="18"/>
                  </w:rPr>
                  <w:t> pm</w:t>
                </w:r>
              </w:p>
            </w:tc>
            <w:tc>
              <w:tcPr>
                <w:tcW w:w="966" w:type="dxa"/>
              </w:tcPr>
              <w:p w:rsidR="00316F04" w:rsidRPr="00192154" w:rsidRDefault="00316F04" w:rsidP="009C31F5">
                <w:pPr>
                  <w:jc w:val="center"/>
                  <w:rPr>
                    <w:rFonts w:cs="Arial"/>
                    <w:color w:val="000000"/>
                    <w:sz w:val="18"/>
                    <w:szCs w:val="18"/>
                  </w:rPr>
                </w:pPr>
                <w:r w:rsidRPr="00192154">
                  <w:rPr>
                    <w:rFonts w:cs="Arial"/>
                    <w:color w:val="000000"/>
                    <w:sz w:val="18"/>
                    <w:szCs w:val="18"/>
                  </w:rPr>
                  <w:t>1.05 pm</w:t>
                </w:r>
              </w:p>
            </w:tc>
            <w:tc>
              <w:tcPr>
                <w:tcW w:w="1148" w:type="dxa"/>
              </w:tcPr>
              <w:p w:rsidR="00316F04" w:rsidRPr="00192154" w:rsidRDefault="00316F04" w:rsidP="009C31F5">
                <w:pPr>
                  <w:rPr>
                    <w:rFonts w:cs="Arial"/>
                    <w:color w:val="000000"/>
                    <w:sz w:val="18"/>
                    <w:szCs w:val="18"/>
                  </w:rPr>
                </w:pPr>
                <w:r w:rsidRPr="00192154">
                  <w:rPr>
                    <w:rFonts w:cs="Arial"/>
                    <w:color w:val="000000"/>
                    <w:sz w:val="18"/>
                    <w:szCs w:val="18"/>
                  </w:rPr>
                  <w:t>Alinta</w:t>
                </w:r>
              </w:p>
            </w:tc>
            <w:tc>
              <w:tcPr>
                <w:tcW w:w="1078" w:type="dxa"/>
              </w:tcPr>
              <w:p w:rsidR="00316F04" w:rsidRPr="00192154" w:rsidRDefault="00316F04" w:rsidP="009C31F5">
                <w:pPr>
                  <w:rPr>
                    <w:rFonts w:cs="Arial"/>
                    <w:color w:val="000000"/>
                    <w:sz w:val="18"/>
                    <w:szCs w:val="18"/>
                  </w:rPr>
                </w:pPr>
                <w:r w:rsidRPr="00192154">
                  <w:rPr>
                    <w:rFonts w:cs="Arial"/>
                    <w:color w:val="000000"/>
                    <w:sz w:val="18"/>
                    <w:szCs w:val="18"/>
                  </w:rPr>
                  <w:t>Braemar A</w:t>
                </w:r>
              </w:p>
            </w:tc>
            <w:tc>
              <w:tcPr>
                <w:tcW w:w="986" w:type="dxa"/>
              </w:tcPr>
              <w:p w:rsidR="00316F04" w:rsidRPr="00192154" w:rsidRDefault="00316F04" w:rsidP="009C31F5">
                <w:pPr>
                  <w:jc w:val="center"/>
                  <w:rPr>
                    <w:rFonts w:cs="Arial"/>
                    <w:color w:val="000000"/>
                    <w:sz w:val="18"/>
                    <w:szCs w:val="18"/>
                  </w:rPr>
                </w:pPr>
                <w:r w:rsidRPr="00192154">
                  <w:rPr>
                    <w:rFonts w:cs="Arial"/>
                    <w:color w:val="000000"/>
                    <w:sz w:val="18"/>
                    <w:szCs w:val="18"/>
                  </w:rPr>
                  <w:t>138</w:t>
                </w:r>
              </w:p>
            </w:tc>
            <w:tc>
              <w:tcPr>
                <w:tcW w:w="945" w:type="dxa"/>
              </w:tcPr>
              <w:p w:rsidR="00316F04" w:rsidRPr="00192154" w:rsidRDefault="00316F04" w:rsidP="009C31F5">
                <w:pPr>
                  <w:jc w:val="center"/>
                  <w:rPr>
                    <w:rFonts w:cs="Arial"/>
                    <w:color w:val="000000"/>
                    <w:sz w:val="18"/>
                    <w:szCs w:val="18"/>
                  </w:rPr>
                </w:pPr>
                <w:r w:rsidRPr="00192154">
                  <w:rPr>
                    <w:rFonts w:cs="Arial"/>
                    <w:color w:val="000000"/>
                    <w:sz w:val="18"/>
                    <w:szCs w:val="18"/>
                  </w:rPr>
                  <w:t>45</w:t>
                </w:r>
              </w:p>
            </w:tc>
            <w:tc>
              <w:tcPr>
                <w:tcW w:w="938" w:type="dxa"/>
              </w:tcPr>
              <w:p w:rsidR="00316F04" w:rsidRPr="00192154" w:rsidRDefault="00316F04" w:rsidP="009C31F5">
                <w:pPr>
                  <w:jc w:val="center"/>
                  <w:rPr>
                    <w:rFonts w:cs="Arial"/>
                    <w:color w:val="000000"/>
                    <w:sz w:val="18"/>
                    <w:szCs w:val="18"/>
                  </w:rPr>
                </w:pPr>
                <w:r w:rsidRPr="00192154">
                  <w:rPr>
                    <w:rFonts w:cs="Arial"/>
                    <w:color w:val="000000"/>
                    <w:sz w:val="18"/>
                    <w:szCs w:val="18"/>
                  </w:rPr>
                  <w:t>13 400</w:t>
                </w:r>
              </w:p>
            </w:tc>
            <w:tc>
              <w:tcPr>
                <w:tcW w:w="1792" w:type="dxa"/>
              </w:tcPr>
              <w:p w:rsidR="00316F04" w:rsidRPr="00192154" w:rsidRDefault="00316F04" w:rsidP="009C31F5">
                <w:pPr>
                  <w:jc w:val="left"/>
                  <w:rPr>
                    <w:rFonts w:cs="Arial"/>
                    <w:color w:val="000000"/>
                    <w:sz w:val="18"/>
                    <w:szCs w:val="18"/>
                  </w:rPr>
                </w:pPr>
                <w:r w:rsidRPr="00192154">
                  <w:rPr>
                    <w:rFonts w:cs="Arial"/>
                    <w:color w:val="000000"/>
                    <w:sz w:val="18"/>
                    <w:szCs w:val="18"/>
                  </w:rPr>
                  <w:t>1255~A~CHANGE IN 5PD $2150 V $395.69~</w:t>
                </w:r>
              </w:p>
            </w:tc>
          </w:tr>
          <w:tr w:rsidR="00192154" w:rsidRPr="00192154" w:rsidTr="002F5A30">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192154" w:rsidRPr="002F10ED" w:rsidRDefault="00192154" w:rsidP="009C31F5">
                <w:pPr>
                  <w:jc w:val="center"/>
                  <w:rPr>
                    <w:rFonts w:cs="Arial"/>
                    <w:color w:val="000000"/>
                    <w:szCs w:val="18"/>
                  </w:rPr>
                </w:pPr>
                <w:r w:rsidRPr="002F10ED">
                  <w:rPr>
                    <w:rFonts w:cs="Arial"/>
                    <w:color w:val="000000"/>
                    <w:szCs w:val="18"/>
                  </w:rPr>
                  <w:t>1.01 pm</w:t>
                </w:r>
              </w:p>
            </w:tc>
            <w:tc>
              <w:tcPr>
                <w:tcW w:w="966" w:type="dxa"/>
              </w:tcPr>
              <w:p w:rsidR="00192154" w:rsidRPr="002F10ED" w:rsidRDefault="00192154" w:rsidP="009C31F5">
                <w:pPr>
                  <w:jc w:val="center"/>
                  <w:rPr>
                    <w:rFonts w:cs="Arial"/>
                    <w:color w:val="000000"/>
                    <w:szCs w:val="18"/>
                  </w:rPr>
                </w:pPr>
                <w:r w:rsidRPr="002F10ED">
                  <w:rPr>
                    <w:rFonts w:cs="Arial"/>
                    <w:color w:val="000000"/>
                    <w:szCs w:val="18"/>
                  </w:rPr>
                  <w:t>1.10 pm</w:t>
                </w:r>
              </w:p>
            </w:tc>
            <w:tc>
              <w:tcPr>
                <w:tcW w:w="1148" w:type="dxa"/>
              </w:tcPr>
              <w:p w:rsidR="00192154" w:rsidRPr="002F10ED" w:rsidRDefault="00192154" w:rsidP="00192154">
                <w:pPr>
                  <w:rPr>
                    <w:rFonts w:cs="Arial"/>
                    <w:color w:val="000000"/>
                    <w:szCs w:val="18"/>
                  </w:rPr>
                </w:pPr>
                <w:r w:rsidRPr="002F10ED">
                  <w:rPr>
                    <w:rFonts w:cs="Arial"/>
                    <w:color w:val="000000"/>
                    <w:szCs w:val="18"/>
                  </w:rPr>
                  <w:t>Alinta</w:t>
                </w:r>
              </w:p>
            </w:tc>
            <w:tc>
              <w:tcPr>
                <w:tcW w:w="1078" w:type="dxa"/>
              </w:tcPr>
              <w:p w:rsidR="00192154" w:rsidRPr="002F10ED" w:rsidRDefault="00192154" w:rsidP="00192154">
                <w:pPr>
                  <w:rPr>
                    <w:rFonts w:cs="Arial"/>
                    <w:color w:val="000000"/>
                    <w:szCs w:val="18"/>
                  </w:rPr>
                </w:pPr>
                <w:r w:rsidRPr="002F10ED">
                  <w:rPr>
                    <w:rFonts w:cs="Arial"/>
                    <w:color w:val="000000"/>
                    <w:szCs w:val="18"/>
                  </w:rPr>
                  <w:t>Braemar A</w:t>
                </w:r>
              </w:p>
            </w:tc>
            <w:tc>
              <w:tcPr>
                <w:tcW w:w="986" w:type="dxa"/>
              </w:tcPr>
              <w:p w:rsidR="00192154" w:rsidRPr="002F10ED" w:rsidRDefault="00192154" w:rsidP="009C31F5">
                <w:pPr>
                  <w:jc w:val="center"/>
                  <w:rPr>
                    <w:rFonts w:cs="Arial"/>
                    <w:color w:val="000000"/>
                    <w:szCs w:val="18"/>
                  </w:rPr>
                </w:pPr>
                <w:r w:rsidRPr="002F10ED">
                  <w:rPr>
                    <w:rFonts w:cs="Arial"/>
                    <w:color w:val="000000"/>
                    <w:szCs w:val="18"/>
                  </w:rPr>
                  <w:t>137</w:t>
                </w:r>
              </w:p>
            </w:tc>
            <w:tc>
              <w:tcPr>
                <w:tcW w:w="945" w:type="dxa"/>
              </w:tcPr>
              <w:p w:rsidR="00192154" w:rsidRPr="002F10ED" w:rsidRDefault="00192154" w:rsidP="009C31F5">
                <w:pPr>
                  <w:jc w:val="center"/>
                  <w:rPr>
                    <w:rFonts w:cs="Arial"/>
                    <w:color w:val="000000"/>
                    <w:szCs w:val="18"/>
                  </w:rPr>
                </w:pPr>
                <w:r w:rsidRPr="002F10ED">
                  <w:rPr>
                    <w:rFonts w:cs="Arial"/>
                    <w:color w:val="000000"/>
                    <w:szCs w:val="18"/>
                  </w:rPr>
                  <w:t>13 400</w:t>
                </w:r>
              </w:p>
            </w:tc>
            <w:tc>
              <w:tcPr>
                <w:tcW w:w="938" w:type="dxa"/>
              </w:tcPr>
              <w:p w:rsidR="00192154" w:rsidRPr="002F10ED" w:rsidRDefault="00192154" w:rsidP="009C31F5">
                <w:pPr>
                  <w:jc w:val="center"/>
                  <w:rPr>
                    <w:rFonts w:cs="Arial"/>
                    <w:color w:val="000000"/>
                    <w:szCs w:val="18"/>
                  </w:rPr>
                </w:pPr>
                <w:r w:rsidRPr="002F10ED">
                  <w:rPr>
                    <w:rFonts w:cs="Arial"/>
                    <w:color w:val="000000"/>
                    <w:szCs w:val="18"/>
                  </w:rPr>
                  <w:t>-1000</w:t>
                </w:r>
              </w:p>
            </w:tc>
            <w:tc>
              <w:tcPr>
                <w:tcW w:w="1792" w:type="dxa"/>
              </w:tcPr>
              <w:p w:rsidR="00192154" w:rsidRPr="002F10ED" w:rsidRDefault="00192154" w:rsidP="009C31F5">
                <w:pPr>
                  <w:jc w:val="left"/>
                  <w:rPr>
                    <w:rFonts w:cs="Arial"/>
                    <w:color w:val="000000"/>
                    <w:szCs w:val="18"/>
                  </w:rPr>
                </w:pPr>
                <w:r w:rsidRPr="002F10ED">
                  <w:rPr>
                    <w:rFonts w:cs="Arial"/>
                    <w:color w:val="000000"/>
                    <w:szCs w:val="18"/>
                  </w:rPr>
                  <w:t>1300~A~DISPATCH $13400 ~</w:t>
                </w:r>
              </w:p>
            </w:tc>
          </w:tr>
          <w:tr w:rsidR="005F6DBB" w:rsidRPr="00192154" w:rsidTr="002F5A30">
            <w:trPr>
              <w:cnfStyle w:val="000000010000" w:firstRow="0" w:lastRow="0" w:firstColumn="0" w:lastColumn="0" w:oddVBand="0" w:evenVBand="0" w:oddHBand="0" w:evenHBand="1" w:firstRowFirstColumn="0" w:firstRowLastColumn="0" w:lastRowFirstColumn="0" w:lastRowLastColumn="0"/>
              <w:trHeight w:val="1005"/>
            </w:trPr>
            <w:tc>
              <w:tcPr>
                <w:tcW w:w="1068" w:type="dxa"/>
              </w:tcPr>
              <w:p w:rsidR="005F6DBB" w:rsidRPr="002F10ED" w:rsidRDefault="005F6DBB" w:rsidP="00461DCE">
                <w:pPr>
                  <w:jc w:val="center"/>
                  <w:rPr>
                    <w:rFonts w:cs="Arial"/>
                    <w:color w:val="000000"/>
                    <w:sz w:val="18"/>
                    <w:szCs w:val="18"/>
                  </w:rPr>
                </w:pPr>
                <w:r w:rsidRPr="002F10ED">
                  <w:rPr>
                    <w:rFonts w:cs="Arial"/>
                    <w:color w:val="000000"/>
                    <w:sz w:val="18"/>
                    <w:szCs w:val="18"/>
                  </w:rPr>
                  <w:t>1.01 pm</w:t>
                </w:r>
              </w:p>
            </w:tc>
            <w:tc>
              <w:tcPr>
                <w:tcW w:w="966" w:type="dxa"/>
              </w:tcPr>
              <w:p w:rsidR="005F6DBB" w:rsidRPr="002F10ED" w:rsidRDefault="005F6DBB" w:rsidP="00461DCE">
                <w:pPr>
                  <w:jc w:val="center"/>
                  <w:rPr>
                    <w:rFonts w:cs="Arial"/>
                    <w:color w:val="000000"/>
                    <w:sz w:val="18"/>
                    <w:szCs w:val="18"/>
                  </w:rPr>
                </w:pPr>
                <w:r w:rsidRPr="002F10ED">
                  <w:rPr>
                    <w:rFonts w:cs="Arial"/>
                    <w:color w:val="000000"/>
                    <w:sz w:val="18"/>
                    <w:szCs w:val="18"/>
                  </w:rPr>
                  <w:t>1.10 pm</w:t>
                </w:r>
              </w:p>
            </w:tc>
            <w:tc>
              <w:tcPr>
                <w:tcW w:w="1148" w:type="dxa"/>
              </w:tcPr>
              <w:p w:rsidR="005F6DBB" w:rsidRPr="002F10ED" w:rsidRDefault="005F6DBB" w:rsidP="00461DCE">
                <w:pPr>
                  <w:rPr>
                    <w:rFonts w:cs="Arial"/>
                    <w:color w:val="000000"/>
                    <w:sz w:val="18"/>
                    <w:szCs w:val="18"/>
                  </w:rPr>
                </w:pPr>
                <w:r w:rsidRPr="002F10ED">
                  <w:rPr>
                    <w:rFonts w:cs="Arial"/>
                    <w:color w:val="000000"/>
                    <w:sz w:val="18"/>
                    <w:szCs w:val="18"/>
                  </w:rPr>
                  <w:t>Millmerran Energy Trader</w:t>
                </w:r>
              </w:p>
            </w:tc>
            <w:tc>
              <w:tcPr>
                <w:tcW w:w="1078" w:type="dxa"/>
              </w:tcPr>
              <w:p w:rsidR="005F6DBB" w:rsidRPr="002F10ED" w:rsidRDefault="005F6DBB" w:rsidP="00461DCE">
                <w:pPr>
                  <w:rPr>
                    <w:rFonts w:cs="Arial"/>
                    <w:color w:val="000000"/>
                    <w:sz w:val="18"/>
                    <w:szCs w:val="18"/>
                  </w:rPr>
                </w:pPr>
                <w:r w:rsidRPr="002F10ED">
                  <w:rPr>
                    <w:rFonts w:cs="Arial"/>
                    <w:color w:val="000000"/>
                    <w:sz w:val="18"/>
                    <w:szCs w:val="18"/>
                  </w:rPr>
                  <w:t>Millmerran</w:t>
                </w:r>
              </w:p>
            </w:tc>
            <w:tc>
              <w:tcPr>
                <w:tcW w:w="986" w:type="dxa"/>
              </w:tcPr>
              <w:p w:rsidR="005F6DBB" w:rsidRPr="002F10ED" w:rsidRDefault="005F6DBB" w:rsidP="009C31F5">
                <w:pPr>
                  <w:jc w:val="center"/>
                  <w:rPr>
                    <w:rFonts w:cs="Arial"/>
                    <w:color w:val="000000"/>
                    <w:sz w:val="18"/>
                    <w:szCs w:val="18"/>
                  </w:rPr>
                </w:pPr>
                <w:r w:rsidRPr="002F10ED">
                  <w:rPr>
                    <w:rFonts w:cs="Arial"/>
                    <w:color w:val="000000"/>
                    <w:sz w:val="18"/>
                    <w:szCs w:val="18"/>
                  </w:rPr>
                  <w:t>55</w:t>
                </w:r>
              </w:p>
            </w:tc>
            <w:tc>
              <w:tcPr>
                <w:tcW w:w="945" w:type="dxa"/>
              </w:tcPr>
              <w:p w:rsidR="005F6DBB" w:rsidRPr="002F10ED" w:rsidRDefault="005F6DBB" w:rsidP="009C31F5">
                <w:pPr>
                  <w:jc w:val="center"/>
                  <w:rPr>
                    <w:rFonts w:cs="Arial"/>
                    <w:color w:val="000000"/>
                    <w:sz w:val="18"/>
                    <w:szCs w:val="18"/>
                  </w:rPr>
                </w:pPr>
                <w:r w:rsidRPr="002F10ED">
                  <w:rPr>
                    <w:rFonts w:cs="Arial"/>
                    <w:color w:val="000000"/>
                    <w:sz w:val="18"/>
                    <w:szCs w:val="18"/>
                  </w:rPr>
                  <w:t>14 000</w:t>
                </w:r>
              </w:p>
            </w:tc>
            <w:tc>
              <w:tcPr>
                <w:tcW w:w="938" w:type="dxa"/>
              </w:tcPr>
              <w:p w:rsidR="005F6DBB" w:rsidRPr="002F10ED" w:rsidRDefault="005F6DBB" w:rsidP="009C31F5">
                <w:pPr>
                  <w:jc w:val="center"/>
                  <w:rPr>
                    <w:rFonts w:cs="Arial"/>
                    <w:color w:val="000000"/>
                    <w:sz w:val="18"/>
                    <w:szCs w:val="18"/>
                  </w:rPr>
                </w:pPr>
                <w:r w:rsidRPr="002F10ED">
                  <w:rPr>
                    <w:rFonts w:cs="Arial"/>
                    <w:color w:val="000000"/>
                    <w:sz w:val="18"/>
                    <w:szCs w:val="18"/>
                  </w:rPr>
                  <w:t>-1000</w:t>
                </w:r>
              </w:p>
            </w:tc>
            <w:tc>
              <w:tcPr>
                <w:tcW w:w="1792" w:type="dxa"/>
              </w:tcPr>
              <w:p w:rsidR="005F6DBB" w:rsidRPr="002F10ED" w:rsidRDefault="005F6DBB" w:rsidP="009C31F5">
                <w:pPr>
                  <w:jc w:val="left"/>
                  <w:rPr>
                    <w:rFonts w:cs="Arial"/>
                    <w:color w:val="000000"/>
                    <w:sz w:val="18"/>
                    <w:szCs w:val="18"/>
                  </w:rPr>
                </w:pPr>
                <w:r w:rsidRPr="002F10ED">
                  <w:rPr>
                    <w:rFonts w:cs="Arial"/>
                    <w:color w:val="000000"/>
                    <w:sz w:val="18"/>
                    <w:szCs w:val="18"/>
                  </w:rPr>
                  <w:t>13:05 A QLD RRP DS DI 13:05 VALUE 13400 VS P5 RUN 12:55 DI 13:05 VALUE 2150 SL</w:t>
                </w:r>
              </w:p>
            </w:tc>
          </w:tr>
          <w:tr w:rsidR="005F6DBB" w:rsidRPr="00192154" w:rsidTr="002F5A30">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5F6DBB" w:rsidRPr="002F10ED" w:rsidRDefault="005F6DBB" w:rsidP="009C31F5">
                <w:pPr>
                  <w:jc w:val="center"/>
                  <w:rPr>
                    <w:rFonts w:cs="Arial"/>
                    <w:color w:val="000000"/>
                    <w:szCs w:val="18"/>
                  </w:rPr>
                </w:pPr>
                <w:r w:rsidRPr="002F10ED">
                  <w:rPr>
                    <w:rFonts w:cs="Arial"/>
                    <w:color w:val="000000"/>
                    <w:szCs w:val="18"/>
                  </w:rPr>
                  <w:t>1.02 pm</w:t>
                </w:r>
              </w:p>
            </w:tc>
            <w:tc>
              <w:tcPr>
                <w:tcW w:w="966" w:type="dxa"/>
              </w:tcPr>
              <w:p w:rsidR="005F6DBB" w:rsidRPr="002F10ED" w:rsidRDefault="005F6DBB" w:rsidP="00820CDA">
                <w:pPr>
                  <w:jc w:val="center"/>
                  <w:rPr>
                    <w:rFonts w:cs="Arial"/>
                    <w:color w:val="000000"/>
                    <w:szCs w:val="18"/>
                  </w:rPr>
                </w:pPr>
                <w:r w:rsidRPr="002F10ED">
                  <w:rPr>
                    <w:rFonts w:cs="Arial"/>
                    <w:color w:val="000000"/>
                    <w:szCs w:val="18"/>
                  </w:rPr>
                  <w:t>1.10 pm</w:t>
                </w:r>
              </w:p>
            </w:tc>
            <w:tc>
              <w:tcPr>
                <w:tcW w:w="1148" w:type="dxa"/>
              </w:tcPr>
              <w:p w:rsidR="005F6DBB" w:rsidRPr="002F10ED" w:rsidRDefault="005F6DBB" w:rsidP="009C31F5">
                <w:pPr>
                  <w:rPr>
                    <w:rFonts w:cs="Arial"/>
                    <w:color w:val="000000"/>
                    <w:szCs w:val="18"/>
                  </w:rPr>
                </w:pPr>
                <w:r w:rsidRPr="002F10ED">
                  <w:rPr>
                    <w:rFonts w:cs="Arial"/>
                    <w:color w:val="000000"/>
                    <w:szCs w:val="18"/>
                  </w:rPr>
                  <w:t>Origin Energy</w:t>
                </w:r>
              </w:p>
            </w:tc>
            <w:tc>
              <w:tcPr>
                <w:tcW w:w="1078" w:type="dxa"/>
              </w:tcPr>
              <w:p w:rsidR="005F6DBB" w:rsidRPr="002F10ED" w:rsidRDefault="005F6DBB" w:rsidP="009C31F5">
                <w:pPr>
                  <w:rPr>
                    <w:rFonts w:cs="Arial"/>
                    <w:color w:val="000000"/>
                    <w:szCs w:val="18"/>
                  </w:rPr>
                </w:pPr>
                <w:r w:rsidRPr="002F10ED">
                  <w:rPr>
                    <w:rFonts w:cs="Arial"/>
                    <w:color w:val="000000"/>
                    <w:szCs w:val="18"/>
                  </w:rPr>
                  <w:t>Mt Stuart</w:t>
                </w:r>
              </w:p>
            </w:tc>
            <w:tc>
              <w:tcPr>
                <w:tcW w:w="986" w:type="dxa"/>
              </w:tcPr>
              <w:p w:rsidR="005F6DBB" w:rsidRPr="002F10ED" w:rsidRDefault="005F6DBB" w:rsidP="009C31F5">
                <w:pPr>
                  <w:jc w:val="center"/>
                  <w:rPr>
                    <w:rFonts w:cs="Arial"/>
                    <w:color w:val="000000"/>
                    <w:szCs w:val="18"/>
                  </w:rPr>
                </w:pPr>
                <w:r w:rsidRPr="002F10ED">
                  <w:rPr>
                    <w:rFonts w:cs="Arial"/>
                    <w:color w:val="000000"/>
                    <w:szCs w:val="18"/>
                  </w:rPr>
                  <w:t>70</w:t>
                </w:r>
              </w:p>
            </w:tc>
            <w:tc>
              <w:tcPr>
                <w:tcW w:w="945" w:type="dxa"/>
              </w:tcPr>
              <w:p w:rsidR="005F6DBB" w:rsidRPr="002F10ED" w:rsidRDefault="005F6DBB" w:rsidP="009C31F5">
                <w:pPr>
                  <w:jc w:val="center"/>
                  <w:rPr>
                    <w:rFonts w:cs="Arial"/>
                    <w:color w:val="000000"/>
                    <w:szCs w:val="18"/>
                  </w:rPr>
                </w:pPr>
                <w:r w:rsidRPr="002F10ED">
                  <w:rPr>
                    <w:rFonts w:cs="Arial"/>
                    <w:color w:val="000000"/>
                    <w:szCs w:val="18"/>
                  </w:rPr>
                  <w:t>13 450</w:t>
                </w:r>
              </w:p>
            </w:tc>
            <w:tc>
              <w:tcPr>
                <w:tcW w:w="938" w:type="dxa"/>
              </w:tcPr>
              <w:p w:rsidR="005F6DBB" w:rsidRPr="002F10ED" w:rsidRDefault="005F6DBB" w:rsidP="009C31F5">
                <w:pPr>
                  <w:jc w:val="center"/>
                  <w:rPr>
                    <w:rFonts w:cs="Arial"/>
                    <w:color w:val="000000"/>
                    <w:szCs w:val="18"/>
                  </w:rPr>
                </w:pPr>
                <w:r w:rsidRPr="002F10ED">
                  <w:rPr>
                    <w:rFonts w:cs="Arial"/>
                    <w:color w:val="000000"/>
                    <w:szCs w:val="18"/>
                  </w:rPr>
                  <w:t>-1000</w:t>
                </w:r>
              </w:p>
            </w:tc>
            <w:tc>
              <w:tcPr>
                <w:tcW w:w="1792" w:type="dxa"/>
              </w:tcPr>
              <w:p w:rsidR="005F6DBB" w:rsidRPr="002F10ED" w:rsidRDefault="005F6DBB" w:rsidP="009C31F5">
                <w:pPr>
                  <w:jc w:val="left"/>
                  <w:rPr>
                    <w:rFonts w:cs="Arial"/>
                    <w:color w:val="000000"/>
                    <w:szCs w:val="18"/>
                  </w:rPr>
                </w:pPr>
                <w:r w:rsidRPr="002F10ED">
                  <w:rPr>
                    <w:rFonts w:cs="Arial"/>
                    <w:color w:val="000000"/>
                    <w:szCs w:val="18"/>
                  </w:rPr>
                  <w:t>1300A UNFORECAST PRICE SPIKE $13.399.91 @ 1305 DI SL</w:t>
                </w:r>
              </w:p>
            </w:tc>
          </w:tr>
          <w:tr w:rsidR="005F6DBB" w:rsidRPr="00192154" w:rsidTr="002F5A30">
            <w:trPr>
              <w:cnfStyle w:val="000000010000" w:firstRow="0" w:lastRow="0" w:firstColumn="0" w:lastColumn="0" w:oddVBand="0" w:evenVBand="0" w:oddHBand="0" w:evenHBand="1" w:firstRowFirstColumn="0" w:firstRowLastColumn="0" w:lastRowFirstColumn="0" w:lastRowLastColumn="0"/>
              <w:trHeight w:val="1005"/>
            </w:trPr>
            <w:tc>
              <w:tcPr>
                <w:tcW w:w="1068" w:type="dxa"/>
              </w:tcPr>
              <w:p w:rsidR="005F6DBB" w:rsidRPr="002F10ED" w:rsidRDefault="005F6DBB" w:rsidP="009C31F5">
                <w:pPr>
                  <w:jc w:val="center"/>
                  <w:rPr>
                    <w:rFonts w:cs="Arial"/>
                    <w:color w:val="000000"/>
                    <w:szCs w:val="18"/>
                  </w:rPr>
                </w:pPr>
                <w:r w:rsidRPr="002F10ED">
                  <w:rPr>
                    <w:rFonts w:cs="Arial"/>
                    <w:color w:val="000000"/>
                    <w:szCs w:val="18"/>
                  </w:rPr>
                  <w:t>1.02 pm</w:t>
                </w:r>
              </w:p>
            </w:tc>
            <w:tc>
              <w:tcPr>
                <w:tcW w:w="966" w:type="dxa"/>
              </w:tcPr>
              <w:p w:rsidR="005F6DBB" w:rsidRPr="002F10ED" w:rsidRDefault="005F6DBB" w:rsidP="00820CDA">
                <w:pPr>
                  <w:jc w:val="center"/>
                  <w:rPr>
                    <w:rFonts w:cs="Arial"/>
                    <w:color w:val="000000"/>
                    <w:szCs w:val="18"/>
                  </w:rPr>
                </w:pPr>
                <w:r w:rsidRPr="002F10ED">
                  <w:rPr>
                    <w:rFonts w:cs="Arial"/>
                    <w:color w:val="000000"/>
                    <w:szCs w:val="18"/>
                  </w:rPr>
                  <w:t>1.10 pm</w:t>
                </w:r>
              </w:p>
            </w:tc>
            <w:tc>
              <w:tcPr>
                <w:tcW w:w="1148" w:type="dxa"/>
              </w:tcPr>
              <w:p w:rsidR="005F6DBB" w:rsidRPr="002F10ED" w:rsidRDefault="005F6DBB" w:rsidP="009C31F5">
                <w:pPr>
                  <w:rPr>
                    <w:rFonts w:cs="Arial"/>
                    <w:color w:val="000000"/>
                    <w:szCs w:val="18"/>
                  </w:rPr>
                </w:pPr>
                <w:r w:rsidRPr="002F10ED">
                  <w:rPr>
                    <w:rFonts w:cs="Arial"/>
                    <w:color w:val="000000"/>
                    <w:szCs w:val="18"/>
                  </w:rPr>
                  <w:t>Arrow Energy</w:t>
                </w:r>
              </w:p>
            </w:tc>
            <w:tc>
              <w:tcPr>
                <w:tcW w:w="1078" w:type="dxa"/>
              </w:tcPr>
              <w:p w:rsidR="005F6DBB" w:rsidRPr="002F10ED" w:rsidRDefault="005F6DBB" w:rsidP="009C31F5">
                <w:pPr>
                  <w:rPr>
                    <w:rFonts w:cs="Arial"/>
                    <w:color w:val="000000"/>
                    <w:szCs w:val="18"/>
                  </w:rPr>
                </w:pPr>
                <w:r w:rsidRPr="002F10ED">
                  <w:rPr>
                    <w:rFonts w:cs="Arial"/>
                    <w:color w:val="000000"/>
                    <w:szCs w:val="18"/>
                  </w:rPr>
                  <w:t>Braemar 2</w:t>
                </w:r>
              </w:p>
            </w:tc>
            <w:tc>
              <w:tcPr>
                <w:tcW w:w="986" w:type="dxa"/>
              </w:tcPr>
              <w:p w:rsidR="005F6DBB" w:rsidRPr="002F10ED" w:rsidRDefault="005F6DBB" w:rsidP="009C31F5">
                <w:pPr>
                  <w:jc w:val="center"/>
                  <w:rPr>
                    <w:rFonts w:cs="Arial"/>
                    <w:color w:val="000000"/>
                    <w:szCs w:val="18"/>
                  </w:rPr>
                </w:pPr>
                <w:r w:rsidRPr="002F10ED">
                  <w:rPr>
                    <w:rFonts w:cs="Arial"/>
                    <w:color w:val="000000"/>
                    <w:szCs w:val="18"/>
                  </w:rPr>
                  <w:t>395</w:t>
                </w:r>
              </w:p>
            </w:tc>
            <w:tc>
              <w:tcPr>
                <w:tcW w:w="945" w:type="dxa"/>
              </w:tcPr>
              <w:p w:rsidR="005F6DBB" w:rsidRPr="002F10ED" w:rsidRDefault="005F6DBB" w:rsidP="009C31F5">
                <w:pPr>
                  <w:jc w:val="center"/>
                  <w:rPr>
                    <w:rFonts w:cs="Arial"/>
                    <w:color w:val="000000"/>
                    <w:szCs w:val="18"/>
                  </w:rPr>
                </w:pPr>
                <w:r w:rsidRPr="002F10ED">
                  <w:rPr>
                    <w:rFonts w:cs="Arial"/>
                    <w:color w:val="000000"/>
                    <w:szCs w:val="18"/>
                  </w:rPr>
                  <w:t>&lt;14 000</w:t>
                </w:r>
              </w:p>
            </w:tc>
            <w:tc>
              <w:tcPr>
                <w:tcW w:w="938" w:type="dxa"/>
              </w:tcPr>
              <w:p w:rsidR="005F6DBB" w:rsidRPr="002F10ED" w:rsidRDefault="005F6DBB" w:rsidP="009C31F5">
                <w:pPr>
                  <w:jc w:val="center"/>
                  <w:rPr>
                    <w:rFonts w:cs="Arial"/>
                    <w:color w:val="000000"/>
                    <w:szCs w:val="18"/>
                  </w:rPr>
                </w:pPr>
                <w:r w:rsidRPr="002F10ED">
                  <w:rPr>
                    <w:rFonts w:cs="Arial"/>
                    <w:color w:val="000000"/>
                    <w:szCs w:val="18"/>
                  </w:rPr>
                  <w:t>-1000</w:t>
                </w:r>
              </w:p>
            </w:tc>
            <w:tc>
              <w:tcPr>
                <w:tcW w:w="1792" w:type="dxa"/>
              </w:tcPr>
              <w:p w:rsidR="005F6DBB" w:rsidRPr="002F10ED" w:rsidRDefault="005F6DBB" w:rsidP="009C31F5">
                <w:pPr>
                  <w:jc w:val="left"/>
                  <w:rPr>
                    <w:rFonts w:cs="Arial"/>
                    <w:color w:val="000000"/>
                    <w:szCs w:val="18"/>
                  </w:rPr>
                </w:pPr>
                <w:r w:rsidRPr="002F10ED">
                  <w:rPr>
                    <w:rFonts w:cs="Arial"/>
                    <w:color w:val="000000"/>
                    <w:szCs w:val="18"/>
                  </w:rPr>
                  <w:t>1302A QLD PRICE HIGHER THAN FORECAST SL</w:t>
                </w:r>
              </w:p>
            </w:tc>
          </w:tr>
          <w:tr w:rsidR="00E547D4" w:rsidRPr="00192154" w:rsidTr="002F5A30">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E547D4" w:rsidRPr="002F10ED" w:rsidRDefault="00E547D4" w:rsidP="009C31F5">
                <w:pPr>
                  <w:jc w:val="center"/>
                  <w:rPr>
                    <w:rFonts w:cs="Arial"/>
                    <w:color w:val="000000"/>
                    <w:szCs w:val="18"/>
                  </w:rPr>
                </w:pPr>
                <w:r w:rsidRPr="002F10ED">
                  <w:rPr>
                    <w:rFonts w:cs="Arial"/>
                    <w:color w:val="000000"/>
                    <w:szCs w:val="18"/>
                  </w:rPr>
                  <w:t>1.03 pm</w:t>
                </w:r>
              </w:p>
            </w:tc>
            <w:tc>
              <w:tcPr>
                <w:tcW w:w="966" w:type="dxa"/>
              </w:tcPr>
              <w:p w:rsidR="00E547D4" w:rsidRPr="002F10ED" w:rsidRDefault="00E547D4" w:rsidP="00820CDA">
                <w:pPr>
                  <w:jc w:val="center"/>
                  <w:rPr>
                    <w:rFonts w:cs="Arial"/>
                    <w:color w:val="000000"/>
                    <w:szCs w:val="18"/>
                  </w:rPr>
                </w:pPr>
                <w:r w:rsidRPr="002F10ED">
                  <w:rPr>
                    <w:rFonts w:cs="Arial"/>
                    <w:color w:val="000000"/>
                    <w:szCs w:val="18"/>
                  </w:rPr>
                  <w:t>1.10 pm</w:t>
                </w:r>
              </w:p>
            </w:tc>
            <w:tc>
              <w:tcPr>
                <w:tcW w:w="1148" w:type="dxa"/>
              </w:tcPr>
              <w:p w:rsidR="00E547D4" w:rsidRPr="002F10ED" w:rsidRDefault="00E547D4" w:rsidP="009C31F5">
                <w:pPr>
                  <w:rPr>
                    <w:rFonts w:cs="Arial"/>
                    <w:color w:val="000000"/>
                    <w:szCs w:val="18"/>
                  </w:rPr>
                </w:pPr>
                <w:r w:rsidRPr="002F10ED">
                  <w:rPr>
                    <w:rFonts w:cs="Arial"/>
                    <w:color w:val="000000"/>
                    <w:szCs w:val="18"/>
                  </w:rPr>
                  <w:t>Callide Power Trading</w:t>
                </w:r>
              </w:p>
            </w:tc>
            <w:tc>
              <w:tcPr>
                <w:tcW w:w="1078" w:type="dxa"/>
              </w:tcPr>
              <w:p w:rsidR="00E547D4" w:rsidRPr="002F10ED" w:rsidRDefault="00E547D4" w:rsidP="00E547D4">
                <w:pPr>
                  <w:rPr>
                    <w:rFonts w:cs="Arial"/>
                    <w:color w:val="000000"/>
                    <w:szCs w:val="18"/>
                  </w:rPr>
                </w:pPr>
                <w:r w:rsidRPr="002F10ED">
                  <w:rPr>
                    <w:rFonts w:cs="Arial"/>
                    <w:color w:val="000000"/>
                    <w:szCs w:val="18"/>
                  </w:rPr>
                  <w:t>Callide C</w:t>
                </w:r>
              </w:p>
            </w:tc>
            <w:tc>
              <w:tcPr>
                <w:tcW w:w="986" w:type="dxa"/>
              </w:tcPr>
              <w:p w:rsidR="00E547D4" w:rsidRPr="002F10ED" w:rsidRDefault="00E547D4" w:rsidP="009C31F5">
                <w:pPr>
                  <w:jc w:val="center"/>
                  <w:rPr>
                    <w:rFonts w:cs="Arial"/>
                    <w:color w:val="000000"/>
                    <w:szCs w:val="18"/>
                  </w:rPr>
                </w:pPr>
                <w:r w:rsidRPr="002F10ED">
                  <w:rPr>
                    <w:rFonts w:cs="Arial"/>
                    <w:color w:val="000000"/>
                    <w:szCs w:val="18"/>
                  </w:rPr>
                  <w:t>226</w:t>
                </w:r>
              </w:p>
            </w:tc>
            <w:tc>
              <w:tcPr>
                <w:tcW w:w="945" w:type="dxa"/>
              </w:tcPr>
              <w:p w:rsidR="00E547D4" w:rsidRPr="002F10ED" w:rsidRDefault="00E547D4" w:rsidP="009C31F5">
                <w:pPr>
                  <w:jc w:val="center"/>
                  <w:rPr>
                    <w:rFonts w:cs="Arial"/>
                    <w:color w:val="000000"/>
                    <w:szCs w:val="18"/>
                  </w:rPr>
                </w:pPr>
                <w:r w:rsidRPr="002F10ED">
                  <w:rPr>
                    <w:rFonts w:cs="Arial"/>
                    <w:color w:val="000000"/>
                    <w:szCs w:val="18"/>
                  </w:rPr>
                  <w:t>14 000</w:t>
                </w:r>
              </w:p>
            </w:tc>
            <w:tc>
              <w:tcPr>
                <w:tcW w:w="938" w:type="dxa"/>
              </w:tcPr>
              <w:p w:rsidR="00E547D4" w:rsidRPr="002F10ED" w:rsidRDefault="00E547D4" w:rsidP="009C31F5">
                <w:pPr>
                  <w:jc w:val="center"/>
                  <w:rPr>
                    <w:rFonts w:cs="Arial"/>
                    <w:color w:val="000000"/>
                    <w:szCs w:val="18"/>
                  </w:rPr>
                </w:pPr>
                <w:r w:rsidRPr="002F10ED">
                  <w:rPr>
                    <w:rFonts w:cs="Arial"/>
                    <w:color w:val="000000"/>
                    <w:szCs w:val="18"/>
                  </w:rPr>
                  <w:t>-1000</w:t>
                </w:r>
              </w:p>
            </w:tc>
            <w:tc>
              <w:tcPr>
                <w:tcW w:w="1792" w:type="dxa"/>
              </w:tcPr>
              <w:p w:rsidR="00E547D4" w:rsidRPr="002F10ED" w:rsidRDefault="00E547D4" w:rsidP="009C31F5">
                <w:pPr>
                  <w:jc w:val="left"/>
                  <w:rPr>
                    <w:rFonts w:cs="Arial"/>
                    <w:color w:val="000000"/>
                    <w:szCs w:val="18"/>
                  </w:rPr>
                </w:pPr>
                <w:r w:rsidRPr="002F10ED">
                  <w:rPr>
                    <w:rFonts w:cs="Arial"/>
                    <w:color w:val="000000"/>
                    <w:szCs w:val="18"/>
                  </w:rPr>
                  <w:t>1302A QLD RRP DS DI 13:05 VS P5 RUN 12:55 DI 13:05 SL</w:t>
                </w:r>
              </w:p>
            </w:tc>
          </w:tr>
          <w:tr w:rsidR="00E547D4" w:rsidRPr="00192154" w:rsidTr="002F5A30">
            <w:trPr>
              <w:cnfStyle w:val="000000010000" w:firstRow="0" w:lastRow="0" w:firstColumn="0" w:lastColumn="0" w:oddVBand="0" w:evenVBand="0" w:oddHBand="0" w:evenHBand="1" w:firstRowFirstColumn="0" w:firstRowLastColumn="0" w:lastRowFirstColumn="0" w:lastRowLastColumn="0"/>
              <w:trHeight w:val="1005"/>
            </w:trPr>
            <w:tc>
              <w:tcPr>
                <w:tcW w:w="1068" w:type="dxa"/>
                <w:hideMark/>
              </w:tcPr>
              <w:p w:rsidR="005F6DBB" w:rsidRPr="0036499A" w:rsidRDefault="005F6DBB" w:rsidP="009C31F5">
                <w:pPr>
                  <w:jc w:val="center"/>
                  <w:rPr>
                    <w:rFonts w:cs="Arial"/>
                    <w:color w:val="000000"/>
                    <w:sz w:val="18"/>
                    <w:szCs w:val="18"/>
                  </w:rPr>
                </w:pPr>
                <w:r w:rsidRPr="0036499A">
                  <w:rPr>
                    <w:rFonts w:cs="Arial"/>
                    <w:color w:val="000000"/>
                    <w:sz w:val="18"/>
                    <w:szCs w:val="18"/>
                  </w:rPr>
                  <w:t>1.11 pm</w:t>
                </w:r>
              </w:p>
            </w:tc>
            <w:tc>
              <w:tcPr>
                <w:tcW w:w="966" w:type="dxa"/>
              </w:tcPr>
              <w:p w:rsidR="005F6DBB" w:rsidRPr="0036499A" w:rsidRDefault="005F6DBB" w:rsidP="00820CDA">
                <w:pPr>
                  <w:jc w:val="center"/>
                  <w:rPr>
                    <w:rFonts w:cs="Arial"/>
                    <w:color w:val="000000"/>
                    <w:sz w:val="18"/>
                    <w:szCs w:val="18"/>
                  </w:rPr>
                </w:pPr>
                <w:r w:rsidRPr="0036499A">
                  <w:rPr>
                    <w:rFonts w:cs="Arial"/>
                    <w:color w:val="000000"/>
                    <w:sz w:val="18"/>
                    <w:szCs w:val="18"/>
                  </w:rPr>
                  <w:t>1.20 pm</w:t>
                </w:r>
              </w:p>
            </w:tc>
            <w:tc>
              <w:tcPr>
                <w:tcW w:w="1148" w:type="dxa"/>
              </w:tcPr>
              <w:p w:rsidR="005F6DBB" w:rsidRPr="0036499A" w:rsidRDefault="005F6DBB" w:rsidP="009C31F5">
                <w:pPr>
                  <w:rPr>
                    <w:rFonts w:cs="Arial"/>
                    <w:color w:val="000000"/>
                    <w:sz w:val="18"/>
                    <w:szCs w:val="18"/>
                  </w:rPr>
                </w:pPr>
                <w:r w:rsidRPr="0036499A">
                  <w:rPr>
                    <w:rFonts w:cs="Arial"/>
                    <w:color w:val="000000"/>
                    <w:sz w:val="18"/>
                    <w:szCs w:val="18"/>
                  </w:rPr>
                  <w:t>Stanwell</w:t>
                </w:r>
              </w:p>
            </w:tc>
            <w:tc>
              <w:tcPr>
                <w:tcW w:w="1078" w:type="dxa"/>
              </w:tcPr>
              <w:p w:rsidR="005F6DBB" w:rsidRPr="0036499A" w:rsidRDefault="005F6DBB" w:rsidP="009C31F5">
                <w:pPr>
                  <w:rPr>
                    <w:rFonts w:cs="Arial"/>
                    <w:color w:val="000000"/>
                    <w:sz w:val="18"/>
                    <w:szCs w:val="18"/>
                  </w:rPr>
                </w:pPr>
                <w:r w:rsidRPr="0036499A">
                  <w:rPr>
                    <w:rFonts w:cs="Arial"/>
                    <w:color w:val="000000"/>
                    <w:sz w:val="18"/>
                    <w:szCs w:val="18"/>
                  </w:rPr>
                  <w:t>Stanwell and Tarong</w:t>
                </w:r>
              </w:p>
            </w:tc>
            <w:tc>
              <w:tcPr>
                <w:tcW w:w="986" w:type="dxa"/>
              </w:tcPr>
              <w:p w:rsidR="005F6DBB" w:rsidRPr="0036499A" w:rsidRDefault="005F6DBB" w:rsidP="009C31F5">
                <w:pPr>
                  <w:jc w:val="center"/>
                  <w:rPr>
                    <w:rFonts w:cs="Arial"/>
                    <w:color w:val="000000"/>
                    <w:sz w:val="18"/>
                    <w:szCs w:val="18"/>
                  </w:rPr>
                </w:pPr>
                <w:r w:rsidRPr="0036499A">
                  <w:rPr>
                    <w:rFonts w:cs="Arial"/>
                    <w:color w:val="000000"/>
                    <w:sz w:val="18"/>
                    <w:szCs w:val="18"/>
                  </w:rPr>
                  <w:t>470</w:t>
                </w:r>
              </w:p>
            </w:tc>
            <w:tc>
              <w:tcPr>
                <w:tcW w:w="945" w:type="dxa"/>
              </w:tcPr>
              <w:p w:rsidR="005F6DBB" w:rsidRPr="0036499A" w:rsidRDefault="005F6DBB" w:rsidP="009C31F5">
                <w:pPr>
                  <w:jc w:val="center"/>
                  <w:rPr>
                    <w:rFonts w:cs="Arial"/>
                    <w:color w:val="000000"/>
                    <w:sz w:val="18"/>
                    <w:szCs w:val="18"/>
                  </w:rPr>
                </w:pPr>
                <w:r w:rsidRPr="0036499A">
                  <w:rPr>
                    <w:rFonts w:cs="Arial"/>
                    <w:color w:val="000000"/>
                    <w:sz w:val="18"/>
                    <w:szCs w:val="18"/>
                  </w:rPr>
                  <w:t>14 000</w:t>
                </w:r>
              </w:p>
            </w:tc>
            <w:tc>
              <w:tcPr>
                <w:tcW w:w="938" w:type="dxa"/>
              </w:tcPr>
              <w:p w:rsidR="005F6DBB" w:rsidRPr="0036499A" w:rsidRDefault="005F6DBB" w:rsidP="009C31F5">
                <w:pPr>
                  <w:jc w:val="center"/>
                  <w:rPr>
                    <w:rFonts w:cs="Arial"/>
                    <w:color w:val="000000"/>
                    <w:sz w:val="18"/>
                    <w:szCs w:val="18"/>
                  </w:rPr>
                </w:pPr>
                <w:r w:rsidRPr="0036499A">
                  <w:rPr>
                    <w:rFonts w:cs="Arial"/>
                    <w:color w:val="000000"/>
                    <w:sz w:val="18"/>
                    <w:szCs w:val="18"/>
                  </w:rPr>
                  <w:t>-1000</w:t>
                </w:r>
              </w:p>
            </w:tc>
            <w:tc>
              <w:tcPr>
                <w:tcW w:w="1792" w:type="dxa"/>
              </w:tcPr>
              <w:p w:rsidR="005F6DBB" w:rsidRPr="0036499A" w:rsidRDefault="005F6DBB" w:rsidP="009C31F5">
                <w:pPr>
                  <w:jc w:val="left"/>
                  <w:rPr>
                    <w:rFonts w:cs="Arial"/>
                    <w:color w:val="000000"/>
                    <w:sz w:val="18"/>
                    <w:szCs w:val="18"/>
                  </w:rPr>
                </w:pPr>
                <w:r w:rsidRPr="0036499A">
                  <w:rPr>
                    <w:rFonts w:cs="Arial"/>
                    <w:color w:val="000000"/>
                    <w:sz w:val="18"/>
                    <w:szCs w:val="18"/>
                  </w:rPr>
                  <w:t>1310A PRICE HIGHER THAN FORECAST - SL</w:t>
                </w:r>
              </w:p>
            </w:tc>
          </w:tr>
          <w:tr w:rsidR="00E547D4" w:rsidRPr="00192154" w:rsidTr="002F5A30">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5F6DBB" w:rsidRPr="00192154" w:rsidRDefault="005F6DBB" w:rsidP="009C31F5">
                <w:pPr>
                  <w:jc w:val="center"/>
                  <w:rPr>
                    <w:rFonts w:cs="Arial"/>
                    <w:color w:val="000000"/>
                    <w:szCs w:val="18"/>
                  </w:rPr>
                </w:pPr>
                <w:r w:rsidRPr="00192154">
                  <w:rPr>
                    <w:rFonts w:cs="Arial"/>
                    <w:color w:val="000000"/>
                    <w:szCs w:val="18"/>
                  </w:rPr>
                  <w:lastRenderedPageBreak/>
                  <w:t>1.12 pm</w:t>
                </w:r>
              </w:p>
            </w:tc>
            <w:tc>
              <w:tcPr>
                <w:tcW w:w="966" w:type="dxa"/>
              </w:tcPr>
              <w:p w:rsidR="005F6DBB" w:rsidRPr="00192154" w:rsidRDefault="005F6DBB" w:rsidP="00820CDA">
                <w:pPr>
                  <w:jc w:val="center"/>
                  <w:rPr>
                    <w:rFonts w:cs="Arial"/>
                    <w:color w:val="000000"/>
                    <w:szCs w:val="18"/>
                  </w:rPr>
                </w:pPr>
                <w:r w:rsidRPr="00192154">
                  <w:rPr>
                    <w:rFonts w:cs="Arial"/>
                    <w:color w:val="000000"/>
                    <w:szCs w:val="18"/>
                  </w:rPr>
                  <w:t>1.30 pm</w:t>
                </w:r>
              </w:p>
            </w:tc>
            <w:tc>
              <w:tcPr>
                <w:tcW w:w="1148" w:type="dxa"/>
              </w:tcPr>
              <w:p w:rsidR="005F6DBB" w:rsidRPr="00192154" w:rsidRDefault="005F6DBB" w:rsidP="009C31F5">
                <w:pPr>
                  <w:rPr>
                    <w:rFonts w:cs="Arial"/>
                    <w:color w:val="000000"/>
                    <w:szCs w:val="18"/>
                  </w:rPr>
                </w:pPr>
                <w:r w:rsidRPr="00192154">
                  <w:rPr>
                    <w:rFonts w:cs="Arial"/>
                    <w:color w:val="000000"/>
                    <w:szCs w:val="18"/>
                  </w:rPr>
                  <w:t>AGL</w:t>
                </w:r>
              </w:p>
            </w:tc>
            <w:tc>
              <w:tcPr>
                <w:tcW w:w="1078" w:type="dxa"/>
              </w:tcPr>
              <w:p w:rsidR="005F6DBB" w:rsidRPr="00192154" w:rsidRDefault="005F6DBB" w:rsidP="009C31F5">
                <w:pPr>
                  <w:rPr>
                    <w:rFonts w:cs="Arial"/>
                    <w:color w:val="000000"/>
                    <w:szCs w:val="18"/>
                  </w:rPr>
                </w:pPr>
                <w:r w:rsidRPr="00192154">
                  <w:rPr>
                    <w:rFonts w:cs="Arial"/>
                    <w:color w:val="000000"/>
                    <w:szCs w:val="18"/>
                  </w:rPr>
                  <w:t>Yabulu</w:t>
                </w:r>
              </w:p>
            </w:tc>
            <w:tc>
              <w:tcPr>
                <w:tcW w:w="986" w:type="dxa"/>
              </w:tcPr>
              <w:p w:rsidR="005F6DBB" w:rsidRPr="00192154" w:rsidRDefault="005F6DBB" w:rsidP="009C31F5">
                <w:pPr>
                  <w:jc w:val="center"/>
                  <w:rPr>
                    <w:rFonts w:cs="Arial"/>
                    <w:color w:val="000000"/>
                    <w:szCs w:val="18"/>
                  </w:rPr>
                </w:pPr>
                <w:r w:rsidRPr="00192154">
                  <w:rPr>
                    <w:rFonts w:cs="Arial"/>
                    <w:color w:val="000000"/>
                    <w:szCs w:val="18"/>
                  </w:rPr>
                  <w:t>11</w:t>
                </w:r>
              </w:p>
            </w:tc>
            <w:tc>
              <w:tcPr>
                <w:tcW w:w="945" w:type="dxa"/>
              </w:tcPr>
              <w:p w:rsidR="005F6DBB" w:rsidRPr="00192154" w:rsidRDefault="005F6DBB" w:rsidP="009C31F5">
                <w:pPr>
                  <w:jc w:val="center"/>
                  <w:rPr>
                    <w:rFonts w:cs="Arial"/>
                    <w:color w:val="000000"/>
                    <w:szCs w:val="18"/>
                  </w:rPr>
                </w:pPr>
                <w:r w:rsidRPr="00192154">
                  <w:rPr>
                    <w:rFonts w:cs="Arial"/>
                    <w:color w:val="000000"/>
                    <w:szCs w:val="18"/>
                  </w:rPr>
                  <w:t>-992</w:t>
                </w:r>
              </w:p>
            </w:tc>
            <w:tc>
              <w:tcPr>
                <w:tcW w:w="938" w:type="dxa"/>
              </w:tcPr>
              <w:p w:rsidR="005F6DBB" w:rsidRPr="00192154" w:rsidRDefault="005F6DBB" w:rsidP="009C31F5">
                <w:pPr>
                  <w:jc w:val="center"/>
                  <w:rPr>
                    <w:rFonts w:cs="Arial"/>
                    <w:color w:val="000000"/>
                    <w:szCs w:val="18"/>
                  </w:rPr>
                </w:pPr>
                <w:r w:rsidRPr="00192154">
                  <w:rPr>
                    <w:rFonts w:cs="Arial"/>
                    <w:color w:val="000000"/>
                    <w:szCs w:val="18"/>
                  </w:rPr>
                  <w:t>n/a</w:t>
                </w:r>
              </w:p>
            </w:tc>
            <w:tc>
              <w:tcPr>
                <w:tcW w:w="1792" w:type="dxa"/>
              </w:tcPr>
              <w:p w:rsidR="005F6DBB" w:rsidRPr="00192154" w:rsidRDefault="005F6DBB" w:rsidP="009C31F5">
                <w:pPr>
                  <w:jc w:val="left"/>
                  <w:rPr>
                    <w:rFonts w:cs="Arial"/>
                    <w:color w:val="000000"/>
                    <w:szCs w:val="18"/>
                  </w:rPr>
                </w:pPr>
                <w:r w:rsidRPr="00192154">
                  <w:rPr>
                    <w:rFonts w:cs="Arial"/>
                    <w:color w:val="000000"/>
                    <w:szCs w:val="18"/>
                  </w:rPr>
                  <w:t>1310~P~020 REDUCTION IN AVAIL CAP~206 UNEXP AMBIENT TEMP EFFECTS</w:t>
                </w:r>
              </w:p>
            </w:tc>
          </w:tr>
          <w:tr w:rsidR="00E547D4" w:rsidRPr="00192154" w:rsidTr="002F5A30">
            <w:trPr>
              <w:cnfStyle w:val="000000010000" w:firstRow="0" w:lastRow="0" w:firstColumn="0" w:lastColumn="0" w:oddVBand="0" w:evenVBand="0" w:oddHBand="0" w:evenHBand="1" w:firstRowFirstColumn="0" w:firstRowLastColumn="0" w:lastRowFirstColumn="0" w:lastRowLastColumn="0"/>
              <w:trHeight w:val="1005"/>
            </w:trPr>
            <w:tc>
              <w:tcPr>
                <w:tcW w:w="1068" w:type="dxa"/>
              </w:tcPr>
              <w:p w:rsidR="005F6DBB" w:rsidRPr="0036499A" w:rsidRDefault="005F6DBB" w:rsidP="00A00E57">
                <w:pPr>
                  <w:jc w:val="center"/>
                  <w:rPr>
                    <w:rFonts w:cs="Arial"/>
                    <w:color w:val="000000"/>
                    <w:sz w:val="18"/>
                    <w:szCs w:val="18"/>
                  </w:rPr>
                </w:pPr>
                <w:r w:rsidRPr="0036499A">
                  <w:rPr>
                    <w:rFonts w:cs="Arial"/>
                    <w:color w:val="000000"/>
                    <w:sz w:val="18"/>
                    <w:szCs w:val="18"/>
                  </w:rPr>
                  <w:t>1.14 pm</w:t>
                </w:r>
              </w:p>
            </w:tc>
            <w:tc>
              <w:tcPr>
                <w:tcW w:w="966" w:type="dxa"/>
              </w:tcPr>
              <w:p w:rsidR="005F6DBB" w:rsidRPr="0036499A" w:rsidRDefault="005F6DBB" w:rsidP="00820CDA">
                <w:pPr>
                  <w:jc w:val="center"/>
                  <w:rPr>
                    <w:rFonts w:cs="Arial"/>
                    <w:color w:val="000000"/>
                    <w:sz w:val="18"/>
                    <w:szCs w:val="18"/>
                  </w:rPr>
                </w:pPr>
                <w:r w:rsidRPr="0036499A">
                  <w:rPr>
                    <w:rFonts w:cs="Arial"/>
                    <w:color w:val="000000"/>
                    <w:sz w:val="18"/>
                    <w:szCs w:val="18"/>
                  </w:rPr>
                  <w:t>1.25 pm</w:t>
                </w:r>
              </w:p>
            </w:tc>
            <w:tc>
              <w:tcPr>
                <w:tcW w:w="1148" w:type="dxa"/>
              </w:tcPr>
              <w:p w:rsidR="005F6DBB" w:rsidRPr="0036499A" w:rsidRDefault="005F6DBB" w:rsidP="009C31F5">
                <w:pPr>
                  <w:rPr>
                    <w:rFonts w:cs="Arial"/>
                    <w:color w:val="000000"/>
                    <w:sz w:val="18"/>
                    <w:szCs w:val="18"/>
                  </w:rPr>
                </w:pPr>
                <w:r w:rsidRPr="0036499A">
                  <w:rPr>
                    <w:rFonts w:cs="Arial"/>
                    <w:color w:val="000000"/>
                    <w:sz w:val="18"/>
                    <w:szCs w:val="18"/>
                  </w:rPr>
                  <w:t>RTA Yarwun</w:t>
                </w:r>
              </w:p>
            </w:tc>
            <w:tc>
              <w:tcPr>
                <w:tcW w:w="1078" w:type="dxa"/>
              </w:tcPr>
              <w:p w:rsidR="005F6DBB" w:rsidRPr="0036499A" w:rsidRDefault="005F6DBB" w:rsidP="009C31F5">
                <w:pPr>
                  <w:rPr>
                    <w:rFonts w:cs="Arial"/>
                    <w:color w:val="000000"/>
                    <w:sz w:val="18"/>
                    <w:szCs w:val="18"/>
                  </w:rPr>
                </w:pPr>
                <w:r w:rsidRPr="0036499A">
                  <w:rPr>
                    <w:rFonts w:cs="Arial"/>
                    <w:color w:val="000000"/>
                    <w:sz w:val="18"/>
                    <w:szCs w:val="18"/>
                  </w:rPr>
                  <w:t>Yarwun</w:t>
                </w:r>
              </w:p>
            </w:tc>
            <w:tc>
              <w:tcPr>
                <w:tcW w:w="986" w:type="dxa"/>
              </w:tcPr>
              <w:p w:rsidR="005F6DBB" w:rsidRPr="0036499A" w:rsidRDefault="005F6DBB" w:rsidP="009C31F5">
                <w:pPr>
                  <w:jc w:val="center"/>
                  <w:rPr>
                    <w:rFonts w:cs="Arial"/>
                    <w:color w:val="000000"/>
                    <w:sz w:val="18"/>
                    <w:szCs w:val="18"/>
                  </w:rPr>
                </w:pPr>
                <w:r w:rsidRPr="0036499A">
                  <w:rPr>
                    <w:rFonts w:cs="Arial"/>
                    <w:color w:val="000000"/>
                    <w:sz w:val="18"/>
                    <w:szCs w:val="18"/>
                  </w:rPr>
                  <w:t>155</w:t>
                </w:r>
              </w:p>
            </w:tc>
            <w:tc>
              <w:tcPr>
                <w:tcW w:w="945" w:type="dxa"/>
              </w:tcPr>
              <w:p w:rsidR="005F6DBB" w:rsidRPr="0036499A" w:rsidRDefault="005F6DBB" w:rsidP="009C31F5">
                <w:pPr>
                  <w:jc w:val="center"/>
                  <w:rPr>
                    <w:rFonts w:cs="Arial"/>
                    <w:color w:val="000000"/>
                    <w:sz w:val="18"/>
                    <w:szCs w:val="18"/>
                  </w:rPr>
                </w:pPr>
                <w:r w:rsidRPr="0036499A">
                  <w:rPr>
                    <w:rFonts w:cs="Arial"/>
                    <w:color w:val="000000"/>
                    <w:sz w:val="18"/>
                    <w:szCs w:val="18"/>
                  </w:rPr>
                  <w:t>-990</w:t>
                </w:r>
              </w:p>
            </w:tc>
            <w:tc>
              <w:tcPr>
                <w:tcW w:w="938" w:type="dxa"/>
              </w:tcPr>
              <w:p w:rsidR="005F6DBB" w:rsidRPr="0036499A" w:rsidRDefault="005F6DBB" w:rsidP="009C31F5">
                <w:pPr>
                  <w:jc w:val="center"/>
                  <w:rPr>
                    <w:rFonts w:cs="Arial"/>
                    <w:color w:val="000000"/>
                    <w:sz w:val="18"/>
                    <w:szCs w:val="18"/>
                  </w:rPr>
                </w:pPr>
                <w:r w:rsidRPr="0036499A">
                  <w:rPr>
                    <w:rFonts w:cs="Arial"/>
                    <w:color w:val="000000"/>
                    <w:sz w:val="18"/>
                    <w:szCs w:val="18"/>
                  </w:rPr>
                  <w:t>n/a</w:t>
                </w:r>
              </w:p>
            </w:tc>
            <w:tc>
              <w:tcPr>
                <w:tcW w:w="1792" w:type="dxa"/>
              </w:tcPr>
              <w:p w:rsidR="005F6DBB" w:rsidRPr="0036499A" w:rsidRDefault="005F6DBB" w:rsidP="009C31F5">
                <w:pPr>
                  <w:jc w:val="left"/>
                  <w:rPr>
                    <w:rFonts w:cs="Arial"/>
                    <w:color w:val="000000"/>
                    <w:sz w:val="18"/>
                    <w:szCs w:val="18"/>
                  </w:rPr>
                </w:pPr>
                <w:r w:rsidRPr="0036499A">
                  <w:rPr>
                    <w:rFonts w:cs="Arial"/>
                    <w:color w:val="000000"/>
                    <w:sz w:val="18"/>
                    <w:szCs w:val="18"/>
                  </w:rPr>
                  <w:t>GAS SUPPLY LIMITATIONS</w:t>
                </w:r>
              </w:p>
            </w:tc>
          </w:tr>
          <w:tr w:rsidR="00E547D4" w:rsidRPr="00192154" w:rsidTr="002F5A30">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5F6DBB" w:rsidRPr="00192154" w:rsidRDefault="005F6DBB" w:rsidP="00A00E57">
                <w:pPr>
                  <w:jc w:val="center"/>
                  <w:rPr>
                    <w:rFonts w:cs="Arial"/>
                    <w:color w:val="000000"/>
                    <w:szCs w:val="18"/>
                  </w:rPr>
                </w:pPr>
                <w:r w:rsidRPr="00192154">
                  <w:rPr>
                    <w:rFonts w:cs="Arial"/>
                    <w:color w:val="000000"/>
                    <w:szCs w:val="18"/>
                  </w:rPr>
                  <w:t>1.16 pm</w:t>
                </w:r>
              </w:p>
            </w:tc>
            <w:tc>
              <w:tcPr>
                <w:tcW w:w="966" w:type="dxa"/>
              </w:tcPr>
              <w:p w:rsidR="005F6DBB" w:rsidRPr="00192154" w:rsidRDefault="005F6DBB" w:rsidP="00820CDA">
                <w:pPr>
                  <w:jc w:val="center"/>
                  <w:rPr>
                    <w:rFonts w:cs="Arial"/>
                    <w:color w:val="000000"/>
                    <w:szCs w:val="18"/>
                  </w:rPr>
                </w:pPr>
                <w:r w:rsidRPr="00192154">
                  <w:rPr>
                    <w:rFonts w:cs="Arial"/>
                    <w:color w:val="000000"/>
                    <w:szCs w:val="18"/>
                  </w:rPr>
                  <w:t>1.25 pm</w:t>
                </w:r>
              </w:p>
            </w:tc>
            <w:tc>
              <w:tcPr>
                <w:tcW w:w="1148" w:type="dxa"/>
              </w:tcPr>
              <w:p w:rsidR="005F6DBB" w:rsidRPr="00192154" w:rsidRDefault="005F6DBB" w:rsidP="009C31F5">
                <w:pPr>
                  <w:rPr>
                    <w:rFonts w:cs="Arial"/>
                    <w:color w:val="000000"/>
                    <w:szCs w:val="18"/>
                  </w:rPr>
                </w:pPr>
                <w:r w:rsidRPr="00192154">
                  <w:rPr>
                    <w:rFonts w:cs="Arial"/>
                    <w:color w:val="000000"/>
                    <w:szCs w:val="18"/>
                  </w:rPr>
                  <w:t>Origin</w:t>
                </w:r>
              </w:p>
            </w:tc>
            <w:tc>
              <w:tcPr>
                <w:tcW w:w="1078" w:type="dxa"/>
              </w:tcPr>
              <w:p w:rsidR="005F6DBB" w:rsidRPr="00192154" w:rsidRDefault="005F6DBB" w:rsidP="009C31F5">
                <w:pPr>
                  <w:rPr>
                    <w:rFonts w:cs="Arial"/>
                    <w:color w:val="000000"/>
                    <w:szCs w:val="18"/>
                  </w:rPr>
                </w:pPr>
                <w:r w:rsidRPr="00192154">
                  <w:rPr>
                    <w:rFonts w:cs="Arial"/>
                    <w:color w:val="000000"/>
                    <w:szCs w:val="18"/>
                  </w:rPr>
                  <w:t>Darling Downs</w:t>
                </w:r>
              </w:p>
            </w:tc>
            <w:tc>
              <w:tcPr>
                <w:tcW w:w="986" w:type="dxa"/>
              </w:tcPr>
              <w:p w:rsidR="005F6DBB" w:rsidRPr="00192154" w:rsidRDefault="005F6DBB" w:rsidP="009C31F5">
                <w:pPr>
                  <w:jc w:val="center"/>
                  <w:rPr>
                    <w:rFonts w:cs="Arial"/>
                    <w:color w:val="000000"/>
                    <w:szCs w:val="18"/>
                  </w:rPr>
                </w:pPr>
                <w:r w:rsidRPr="00192154">
                  <w:rPr>
                    <w:rFonts w:cs="Arial"/>
                    <w:color w:val="000000"/>
                    <w:szCs w:val="18"/>
                  </w:rPr>
                  <w:t>10</w:t>
                </w:r>
              </w:p>
            </w:tc>
            <w:tc>
              <w:tcPr>
                <w:tcW w:w="945" w:type="dxa"/>
              </w:tcPr>
              <w:p w:rsidR="005F6DBB" w:rsidRPr="00192154" w:rsidRDefault="005F6DBB" w:rsidP="009C31F5">
                <w:pPr>
                  <w:jc w:val="center"/>
                  <w:rPr>
                    <w:rFonts w:cs="Arial"/>
                    <w:color w:val="000000"/>
                    <w:szCs w:val="18"/>
                  </w:rPr>
                </w:pPr>
                <w:r w:rsidRPr="00192154">
                  <w:rPr>
                    <w:rFonts w:cs="Arial"/>
                    <w:color w:val="000000"/>
                    <w:szCs w:val="18"/>
                  </w:rPr>
                  <w:t>-1000</w:t>
                </w:r>
              </w:p>
            </w:tc>
            <w:tc>
              <w:tcPr>
                <w:tcW w:w="938" w:type="dxa"/>
              </w:tcPr>
              <w:p w:rsidR="005F6DBB" w:rsidRPr="00192154" w:rsidRDefault="005F6DBB" w:rsidP="009C31F5">
                <w:pPr>
                  <w:jc w:val="center"/>
                  <w:rPr>
                    <w:rFonts w:cs="Arial"/>
                    <w:color w:val="000000"/>
                    <w:szCs w:val="18"/>
                  </w:rPr>
                </w:pPr>
                <w:r w:rsidRPr="00192154">
                  <w:rPr>
                    <w:rFonts w:cs="Arial"/>
                    <w:color w:val="000000"/>
                    <w:szCs w:val="18"/>
                  </w:rPr>
                  <w:t>n/a</w:t>
                </w:r>
              </w:p>
            </w:tc>
            <w:tc>
              <w:tcPr>
                <w:tcW w:w="1792" w:type="dxa"/>
              </w:tcPr>
              <w:p w:rsidR="005F6DBB" w:rsidRPr="00192154" w:rsidRDefault="005F6DBB" w:rsidP="009C31F5">
                <w:pPr>
                  <w:jc w:val="left"/>
                  <w:rPr>
                    <w:rFonts w:cs="Arial"/>
                    <w:color w:val="000000"/>
                    <w:szCs w:val="18"/>
                  </w:rPr>
                </w:pPr>
                <w:r w:rsidRPr="00192154">
                  <w:rPr>
                    <w:rFonts w:cs="Arial"/>
                    <w:color w:val="000000"/>
                    <w:szCs w:val="18"/>
                  </w:rPr>
                  <w:t>1315P CHANGE IN AVAIL - HIGH BACK PRESSURE SL</w:t>
                </w:r>
              </w:p>
            </w:tc>
          </w:tr>
          <w:tr w:rsidR="00E547D4" w:rsidRPr="00192154" w:rsidTr="002F5A30">
            <w:trPr>
              <w:cnfStyle w:val="000000010000" w:firstRow="0" w:lastRow="0" w:firstColumn="0" w:lastColumn="0" w:oddVBand="0" w:evenVBand="0" w:oddHBand="0" w:evenHBand="1" w:firstRowFirstColumn="0" w:firstRowLastColumn="0" w:lastRowFirstColumn="0" w:lastRowLastColumn="0"/>
              <w:trHeight w:val="1005"/>
            </w:trPr>
            <w:tc>
              <w:tcPr>
                <w:tcW w:w="1068" w:type="dxa"/>
              </w:tcPr>
              <w:p w:rsidR="005F6DBB" w:rsidRPr="0036499A" w:rsidRDefault="005F6DBB" w:rsidP="00A00E57">
                <w:pPr>
                  <w:jc w:val="center"/>
                  <w:rPr>
                    <w:rFonts w:cs="Arial"/>
                    <w:color w:val="000000"/>
                    <w:sz w:val="18"/>
                    <w:szCs w:val="18"/>
                  </w:rPr>
                </w:pPr>
                <w:r w:rsidRPr="0036499A">
                  <w:rPr>
                    <w:rFonts w:cs="Arial"/>
                    <w:color w:val="000000"/>
                    <w:sz w:val="18"/>
                    <w:szCs w:val="18"/>
                  </w:rPr>
                  <w:t>1.18 pm</w:t>
                </w:r>
              </w:p>
            </w:tc>
            <w:tc>
              <w:tcPr>
                <w:tcW w:w="966" w:type="dxa"/>
              </w:tcPr>
              <w:p w:rsidR="005F6DBB" w:rsidRPr="0036499A" w:rsidRDefault="005F6DBB" w:rsidP="00820CDA">
                <w:pPr>
                  <w:jc w:val="center"/>
                  <w:rPr>
                    <w:rFonts w:cs="Arial"/>
                    <w:color w:val="000000"/>
                    <w:sz w:val="18"/>
                    <w:szCs w:val="18"/>
                  </w:rPr>
                </w:pPr>
                <w:r w:rsidRPr="0036499A">
                  <w:rPr>
                    <w:rFonts w:cs="Arial"/>
                    <w:color w:val="000000"/>
                    <w:sz w:val="18"/>
                    <w:szCs w:val="18"/>
                  </w:rPr>
                  <w:t>1.25 pm</w:t>
                </w:r>
              </w:p>
            </w:tc>
            <w:tc>
              <w:tcPr>
                <w:tcW w:w="1148" w:type="dxa"/>
              </w:tcPr>
              <w:p w:rsidR="005F6DBB" w:rsidRPr="0036499A" w:rsidRDefault="005F6DBB" w:rsidP="009C31F5">
                <w:pPr>
                  <w:rPr>
                    <w:rFonts w:cs="Arial"/>
                    <w:color w:val="000000"/>
                    <w:sz w:val="18"/>
                    <w:szCs w:val="18"/>
                  </w:rPr>
                </w:pPr>
                <w:r w:rsidRPr="0036499A">
                  <w:rPr>
                    <w:rFonts w:cs="Arial"/>
                    <w:color w:val="000000"/>
                    <w:sz w:val="18"/>
                    <w:szCs w:val="18"/>
                  </w:rPr>
                  <w:t>Stanwell</w:t>
                </w:r>
              </w:p>
            </w:tc>
            <w:tc>
              <w:tcPr>
                <w:tcW w:w="1078" w:type="dxa"/>
              </w:tcPr>
              <w:p w:rsidR="005F6DBB" w:rsidRPr="0036499A" w:rsidRDefault="005F6DBB" w:rsidP="009C31F5">
                <w:pPr>
                  <w:rPr>
                    <w:rFonts w:cs="Arial"/>
                    <w:color w:val="000000"/>
                    <w:sz w:val="18"/>
                    <w:szCs w:val="18"/>
                  </w:rPr>
                </w:pPr>
                <w:r w:rsidRPr="0036499A">
                  <w:rPr>
                    <w:rFonts w:cs="Arial"/>
                    <w:color w:val="000000"/>
                    <w:sz w:val="18"/>
                    <w:szCs w:val="18"/>
                  </w:rPr>
                  <w:t>Tarong</w:t>
                </w:r>
              </w:p>
            </w:tc>
            <w:tc>
              <w:tcPr>
                <w:tcW w:w="986" w:type="dxa"/>
              </w:tcPr>
              <w:p w:rsidR="005F6DBB" w:rsidRPr="0036499A" w:rsidRDefault="005F6DBB" w:rsidP="009C31F5">
                <w:pPr>
                  <w:jc w:val="center"/>
                  <w:rPr>
                    <w:rFonts w:cs="Arial"/>
                    <w:color w:val="000000"/>
                    <w:sz w:val="18"/>
                    <w:szCs w:val="18"/>
                  </w:rPr>
                </w:pPr>
                <w:r w:rsidRPr="0036499A">
                  <w:rPr>
                    <w:rFonts w:cs="Arial"/>
                    <w:color w:val="000000"/>
                    <w:sz w:val="18"/>
                    <w:szCs w:val="18"/>
                  </w:rPr>
                  <w:t>150</w:t>
                </w:r>
              </w:p>
            </w:tc>
            <w:tc>
              <w:tcPr>
                <w:tcW w:w="945" w:type="dxa"/>
              </w:tcPr>
              <w:p w:rsidR="005F6DBB" w:rsidRPr="0036499A" w:rsidRDefault="005F6DBB" w:rsidP="009C31F5">
                <w:pPr>
                  <w:jc w:val="center"/>
                  <w:rPr>
                    <w:rFonts w:cs="Arial"/>
                    <w:color w:val="000000"/>
                    <w:sz w:val="18"/>
                    <w:szCs w:val="18"/>
                  </w:rPr>
                </w:pPr>
                <w:r w:rsidRPr="0036499A">
                  <w:rPr>
                    <w:rFonts w:cs="Arial"/>
                    <w:color w:val="000000"/>
                    <w:sz w:val="18"/>
                    <w:szCs w:val="18"/>
                  </w:rPr>
                  <w:t>-1000</w:t>
                </w:r>
              </w:p>
            </w:tc>
            <w:tc>
              <w:tcPr>
                <w:tcW w:w="938" w:type="dxa"/>
              </w:tcPr>
              <w:p w:rsidR="005F6DBB" w:rsidRPr="0036499A" w:rsidRDefault="0036499A" w:rsidP="009C31F5">
                <w:pPr>
                  <w:jc w:val="center"/>
                  <w:rPr>
                    <w:rFonts w:cs="Arial"/>
                    <w:color w:val="000000"/>
                    <w:sz w:val="18"/>
                    <w:szCs w:val="18"/>
                  </w:rPr>
                </w:pPr>
                <w:r w:rsidRPr="0036499A">
                  <w:rPr>
                    <w:rFonts w:cs="Arial"/>
                    <w:color w:val="000000"/>
                    <w:sz w:val="18"/>
                    <w:szCs w:val="18"/>
                  </w:rPr>
                  <w:t>&gt;13 900</w:t>
                </w:r>
              </w:p>
            </w:tc>
            <w:tc>
              <w:tcPr>
                <w:tcW w:w="1792" w:type="dxa"/>
              </w:tcPr>
              <w:p w:rsidR="005F6DBB" w:rsidRPr="0036499A" w:rsidRDefault="005F6DBB" w:rsidP="009C31F5">
                <w:pPr>
                  <w:jc w:val="left"/>
                  <w:rPr>
                    <w:rFonts w:cs="Arial"/>
                    <w:color w:val="000000"/>
                    <w:sz w:val="18"/>
                    <w:szCs w:val="18"/>
                  </w:rPr>
                </w:pPr>
                <w:r w:rsidRPr="0036499A">
                  <w:rPr>
                    <w:rFonts w:cs="Arial"/>
                    <w:color w:val="000000"/>
                    <w:sz w:val="18"/>
                    <w:szCs w:val="18"/>
                  </w:rPr>
                  <w:t>1317F AVOID MARGINAL DISPATCH AT TPS AND MGT DUE TO HIGH PRICES SL</w:t>
                </w:r>
              </w:p>
            </w:tc>
          </w:tr>
        </w:tbl>
        <w:p w:rsidR="002F5A30" w:rsidRPr="00192154" w:rsidRDefault="002F5A30" w:rsidP="002F5A30">
          <w:pPr>
            <w:rPr>
              <w:sz w:val="18"/>
              <w:szCs w:val="18"/>
            </w:rPr>
          </w:pPr>
        </w:p>
        <w:p w:rsidR="003F4944" w:rsidRPr="00192154" w:rsidRDefault="003F4944" w:rsidP="003F4944">
          <w:pPr>
            <w:pStyle w:val="Caption"/>
            <w:rPr>
              <w:sz w:val="18"/>
            </w:rPr>
          </w:pPr>
          <w:r w:rsidRPr="00192154">
            <w:rPr>
              <w:sz w:val="18"/>
            </w:rPr>
            <w:t>Significant rebids for 3.30 pm</w:t>
          </w:r>
          <w:r w:rsidR="000B685D" w:rsidRPr="00192154">
            <w:rPr>
              <w:sz w:val="18"/>
            </w:rPr>
            <w:t xml:space="preserve"> </w:t>
          </w:r>
        </w:p>
        <w:tbl>
          <w:tblPr>
            <w:tblStyle w:val="AERTable-Text"/>
            <w:tblW w:w="8745" w:type="dxa"/>
            <w:tblLayout w:type="fixed"/>
            <w:tblLook w:val="04A0" w:firstRow="1" w:lastRow="0" w:firstColumn="1" w:lastColumn="0" w:noHBand="0" w:noVBand="1"/>
          </w:tblPr>
          <w:tblGrid>
            <w:gridCol w:w="892"/>
            <w:gridCol w:w="966"/>
            <w:gridCol w:w="1148"/>
            <w:gridCol w:w="1078"/>
            <w:gridCol w:w="986"/>
            <w:gridCol w:w="945"/>
            <w:gridCol w:w="938"/>
            <w:gridCol w:w="1792"/>
          </w:tblGrid>
          <w:tr w:rsidR="003F4944" w:rsidRPr="00192154" w:rsidTr="009C31F5">
            <w:trPr>
              <w:cnfStyle w:val="100000000000" w:firstRow="1" w:lastRow="0" w:firstColumn="0" w:lastColumn="0" w:oddVBand="0" w:evenVBand="0" w:oddHBand="0" w:evenHBand="0" w:firstRowFirstColumn="0" w:firstRowLastColumn="0" w:lastRowFirstColumn="0" w:lastRowLastColumn="0"/>
              <w:trHeight w:val="621"/>
            </w:trPr>
            <w:tc>
              <w:tcPr>
                <w:tcW w:w="892" w:type="dxa"/>
                <w:hideMark/>
              </w:tcPr>
              <w:p w:rsidR="003F4944" w:rsidRPr="00192154" w:rsidRDefault="003F4944" w:rsidP="009C31F5">
                <w:pPr>
                  <w:spacing w:before="0" w:line="240" w:lineRule="auto"/>
                  <w:jc w:val="center"/>
                  <w:rPr>
                    <w:rFonts w:eastAsia="Times New Roman" w:cs="Arial"/>
                    <w:color w:val="FFFFFF"/>
                    <w:sz w:val="18"/>
                    <w:szCs w:val="18"/>
                    <w:lang w:eastAsia="en-AU"/>
                  </w:rPr>
                </w:pPr>
                <w:r w:rsidRPr="00192154">
                  <w:rPr>
                    <w:rFonts w:eastAsia="Times New Roman" w:cs="Arial"/>
                    <w:color w:val="FFFFFF"/>
                    <w:sz w:val="18"/>
                    <w:szCs w:val="18"/>
                    <w:lang w:eastAsia="en-AU"/>
                  </w:rPr>
                  <w:t>Submit time</w:t>
                </w:r>
              </w:p>
            </w:tc>
            <w:tc>
              <w:tcPr>
                <w:tcW w:w="966" w:type="dxa"/>
                <w:hideMark/>
              </w:tcPr>
              <w:p w:rsidR="003F4944" w:rsidRPr="00192154" w:rsidRDefault="003F4944" w:rsidP="009C31F5">
                <w:pPr>
                  <w:spacing w:before="0" w:line="240" w:lineRule="auto"/>
                  <w:jc w:val="center"/>
                  <w:rPr>
                    <w:rFonts w:eastAsia="Times New Roman" w:cs="Arial"/>
                    <w:color w:val="FFFFFF"/>
                    <w:sz w:val="18"/>
                    <w:szCs w:val="18"/>
                    <w:lang w:eastAsia="en-AU"/>
                  </w:rPr>
                </w:pPr>
                <w:r w:rsidRPr="00192154">
                  <w:rPr>
                    <w:rFonts w:eastAsia="Times New Roman" w:cs="Arial"/>
                    <w:color w:val="FFFFFF"/>
                    <w:sz w:val="18"/>
                    <w:szCs w:val="18"/>
                    <w:lang w:eastAsia="en-AU"/>
                  </w:rPr>
                  <w:t>Time effective</w:t>
                </w:r>
              </w:p>
            </w:tc>
            <w:tc>
              <w:tcPr>
                <w:tcW w:w="1148" w:type="dxa"/>
                <w:hideMark/>
              </w:tcPr>
              <w:p w:rsidR="003F4944" w:rsidRPr="00192154" w:rsidRDefault="003F4944" w:rsidP="009C31F5">
                <w:pPr>
                  <w:spacing w:before="0" w:line="240" w:lineRule="auto"/>
                  <w:jc w:val="center"/>
                  <w:rPr>
                    <w:rFonts w:eastAsia="Times New Roman" w:cs="Arial"/>
                    <w:color w:val="FFFFFF"/>
                    <w:sz w:val="18"/>
                    <w:szCs w:val="18"/>
                    <w:lang w:eastAsia="en-AU"/>
                  </w:rPr>
                </w:pPr>
                <w:r w:rsidRPr="00192154">
                  <w:rPr>
                    <w:rFonts w:eastAsia="Times New Roman" w:cs="Arial"/>
                    <w:color w:val="FFFFFF"/>
                    <w:sz w:val="18"/>
                    <w:szCs w:val="18"/>
                    <w:lang w:eastAsia="en-AU"/>
                  </w:rPr>
                  <w:t>Participant</w:t>
                </w:r>
              </w:p>
            </w:tc>
            <w:tc>
              <w:tcPr>
                <w:tcW w:w="1078" w:type="dxa"/>
                <w:hideMark/>
              </w:tcPr>
              <w:p w:rsidR="003F4944" w:rsidRPr="00192154" w:rsidRDefault="003F4944" w:rsidP="009C31F5">
                <w:pPr>
                  <w:spacing w:before="0" w:line="240" w:lineRule="auto"/>
                  <w:jc w:val="center"/>
                  <w:rPr>
                    <w:rFonts w:eastAsia="Times New Roman" w:cs="Arial"/>
                    <w:color w:val="FFFFFF"/>
                    <w:sz w:val="18"/>
                    <w:szCs w:val="18"/>
                    <w:lang w:eastAsia="en-AU"/>
                  </w:rPr>
                </w:pPr>
                <w:r w:rsidRPr="00192154">
                  <w:rPr>
                    <w:rFonts w:eastAsia="Times New Roman" w:cs="Arial"/>
                    <w:color w:val="FFFFFF"/>
                    <w:sz w:val="18"/>
                    <w:szCs w:val="18"/>
                    <w:lang w:eastAsia="en-AU"/>
                  </w:rPr>
                  <w:t>Station</w:t>
                </w:r>
              </w:p>
            </w:tc>
            <w:tc>
              <w:tcPr>
                <w:tcW w:w="986" w:type="dxa"/>
                <w:hideMark/>
              </w:tcPr>
              <w:p w:rsidR="003F4944" w:rsidRPr="00192154" w:rsidRDefault="003F4944" w:rsidP="009C31F5">
                <w:pPr>
                  <w:spacing w:before="0" w:line="240" w:lineRule="auto"/>
                  <w:jc w:val="center"/>
                  <w:rPr>
                    <w:rFonts w:eastAsia="Times New Roman" w:cs="Arial"/>
                    <w:color w:val="FFFFFF"/>
                    <w:sz w:val="18"/>
                    <w:szCs w:val="18"/>
                    <w:lang w:eastAsia="en-AU"/>
                  </w:rPr>
                </w:pPr>
                <w:r w:rsidRPr="00192154">
                  <w:rPr>
                    <w:rFonts w:eastAsia="Times New Roman" w:cs="Arial"/>
                    <w:color w:val="FFFFFF"/>
                    <w:sz w:val="18"/>
                    <w:szCs w:val="18"/>
                    <w:lang w:eastAsia="en-AU"/>
                  </w:rPr>
                  <w:t>Capacity rebid (MW)</w:t>
                </w:r>
              </w:p>
            </w:tc>
            <w:tc>
              <w:tcPr>
                <w:tcW w:w="945" w:type="dxa"/>
                <w:hideMark/>
              </w:tcPr>
              <w:p w:rsidR="003F4944" w:rsidRPr="00192154" w:rsidRDefault="003F4944" w:rsidP="009C31F5">
                <w:pPr>
                  <w:spacing w:before="0" w:line="240" w:lineRule="auto"/>
                  <w:jc w:val="center"/>
                  <w:rPr>
                    <w:rFonts w:eastAsia="Times New Roman" w:cs="Arial"/>
                    <w:color w:val="FFFFFF"/>
                    <w:sz w:val="18"/>
                    <w:szCs w:val="18"/>
                    <w:lang w:eastAsia="en-AU"/>
                  </w:rPr>
                </w:pPr>
                <w:r w:rsidRPr="00192154">
                  <w:rPr>
                    <w:rFonts w:eastAsia="Times New Roman" w:cs="Arial"/>
                    <w:color w:val="FFFFFF"/>
                    <w:sz w:val="18"/>
                    <w:szCs w:val="18"/>
                    <w:lang w:eastAsia="en-AU"/>
                  </w:rPr>
                  <w:t>Price from ($/MWh)</w:t>
                </w:r>
              </w:p>
            </w:tc>
            <w:tc>
              <w:tcPr>
                <w:tcW w:w="938" w:type="dxa"/>
                <w:hideMark/>
              </w:tcPr>
              <w:p w:rsidR="003F4944" w:rsidRPr="00192154" w:rsidRDefault="003F4944" w:rsidP="009C31F5">
                <w:pPr>
                  <w:spacing w:before="0" w:line="240" w:lineRule="auto"/>
                  <w:jc w:val="center"/>
                  <w:rPr>
                    <w:rFonts w:eastAsia="Times New Roman" w:cs="Arial"/>
                    <w:color w:val="FFFFFF"/>
                    <w:sz w:val="18"/>
                    <w:szCs w:val="18"/>
                    <w:lang w:eastAsia="en-AU"/>
                  </w:rPr>
                </w:pPr>
                <w:r w:rsidRPr="00192154">
                  <w:rPr>
                    <w:rFonts w:eastAsia="Times New Roman" w:cs="Arial"/>
                    <w:color w:val="FFFFFF"/>
                    <w:sz w:val="18"/>
                    <w:szCs w:val="18"/>
                    <w:lang w:eastAsia="en-AU"/>
                  </w:rPr>
                  <w:t>Price to ($/MWh)</w:t>
                </w:r>
              </w:p>
            </w:tc>
            <w:tc>
              <w:tcPr>
                <w:tcW w:w="1792" w:type="dxa"/>
                <w:hideMark/>
              </w:tcPr>
              <w:p w:rsidR="003F4944" w:rsidRPr="00192154" w:rsidRDefault="003F4944" w:rsidP="009C31F5">
                <w:pPr>
                  <w:spacing w:before="0" w:line="240" w:lineRule="auto"/>
                  <w:jc w:val="left"/>
                  <w:rPr>
                    <w:rFonts w:eastAsia="Times New Roman" w:cs="Arial"/>
                    <w:color w:val="FFFFFF"/>
                    <w:sz w:val="18"/>
                    <w:szCs w:val="18"/>
                    <w:lang w:eastAsia="en-AU"/>
                  </w:rPr>
                </w:pPr>
                <w:r w:rsidRPr="00192154">
                  <w:rPr>
                    <w:rFonts w:eastAsia="Times New Roman" w:cs="Arial"/>
                    <w:color w:val="FFFFFF"/>
                    <w:sz w:val="18"/>
                    <w:szCs w:val="18"/>
                    <w:lang w:eastAsia="en-AU"/>
                  </w:rPr>
                  <w:t>Rebid reason</w:t>
                </w:r>
              </w:p>
            </w:tc>
          </w:tr>
          <w:tr w:rsidR="003F4944" w:rsidRPr="00192154" w:rsidTr="009C31F5">
            <w:trPr>
              <w:cnfStyle w:val="000000100000" w:firstRow="0" w:lastRow="0" w:firstColumn="0" w:lastColumn="0" w:oddVBand="0" w:evenVBand="0" w:oddHBand="1" w:evenHBand="0" w:firstRowFirstColumn="0" w:firstRowLastColumn="0" w:lastRowFirstColumn="0" w:lastRowLastColumn="0"/>
              <w:trHeight w:val="1005"/>
            </w:trPr>
            <w:tc>
              <w:tcPr>
                <w:tcW w:w="892" w:type="dxa"/>
              </w:tcPr>
              <w:p w:rsidR="003F4944" w:rsidRPr="00192154" w:rsidRDefault="003F4944" w:rsidP="009C31F5">
                <w:pPr>
                  <w:jc w:val="center"/>
                  <w:rPr>
                    <w:rFonts w:cs="Arial"/>
                    <w:color w:val="000000"/>
                    <w:szCs w:val="18"/>
                  </w:rPr>
                </w:pPr>
                <w:r w:rsidRPr="00192154">
                  <w:rPr>
                    <w:rFonts w:cs="Arial"/>
                    <w:color w:val="000000"/>
                    <w:szCs w:val="18"/>
                  </w:rPr>
                  <w:t>3.03 pm</w:t>
                </w:r>
              </w:p>
            </w:tc>
            <w:tc>
              <w:tcPr>
                <w:tcW w:w="966" w:type="dxa"/>
              </w:tcPr>
              <w:p w:rsidR="003F4944" w:rsidRPr="00192154" w:rsidRDefault="003F4944" w:rsidP="009C31F5">
                <w:pPr>
                  <w:jc w:val="center"/>
                  <w:rPr>
                    <w:rFonts w:cs="Arial"/>
                    <w:color w:val="000000"/>
                    <w:szCs w:val="18"/>
                  </w:rPr>
                </w:pPr>
                <w:r w:rsidRPr="00192154">
                  <w:rPr>
                    <w:rFonts w:cs="Arial"/>
                    <w:color w:val="000000"/>
                    <w:szCs w:val="18"/>
                  </w:rPr>
                  <w:t>3.10 pm</w:t>
                </w:r>
              </w:p>
            </w:tc>
            <w:tc>
              <w:tcPr>
                <w:tcW w:w="1148" w:type="dxa"/>
              </w:tcPr>
              <w:p w:rsidR="003F4944" w:rsidRPr="00192154" w:rsidRDefault="003F4944" w:rsidP="009C31F5">
                <w:pPr>
                  <w:rPr>
                    <w:rFonts w:cs="Arial"/>
                    <w:color w:val="000000"/>
                    <w:szCs w:val="18"/>
                  </w:rPr>
                </w:pPr>
                <w:r w:rsidRPr="00192154">
                  <w:rPr>
                    <w:rFonts w:cs="Arial"/>
                    <w:szCs w:val="18"/>
                  </w:rPr>
                  <w:t>Callide Power Trading</w:t>
                </w:r>
              </w:p>
            </w:tc>
            <w:tc>
              <w:tcPr>
                <w:tcW w:w="1078" w:type="dxa"/>
              </w:tcPr>
              <w:p w:rsidR="003F4944" w:rsidRPr="00192154" w:rsidRDefault="003F4944" w:rsidP="009C31F5">
                <w:pPr>
                  <w:rPr>
                    <w:rFonts w:cs="Arial"/>
                    <w:color w:val="000000"/>
                    <w:szCs w:val="18"/>
                  </w:rPr>
                </w:pPr>
                <w:r w:rsidRPr="00192154">
                  <w:rPr>
                    <w:rFonts w:cs="Arial"/>
                    <w:color w:val="000000"/>
                    <w:szCs w:val="18"/>
                  </w:rPr>
                  <w:t>Callide C</w:t>
                </w:r>
              </w:p>
            </w:tc>
            <w:tc>
              <w:tcPr>
                <w:tcW w:w="986" w:type="dxa"/>
              </w:tcPr>
              <w:p w:rsidR="003F4944" w:rsidRPr="00192154" w:rsidRDefault="003F4944" w:rsidP="009C31F5">
                <w:pPr>
                  <w:jc w:val="center"/>
                  <w:rPr>
                    <w:rFonts w:cs="Arial"/>
                    <w:color w:val="000000"/>
                    <w:szCs w:val="18"/>
                  </w:rPr>
                </w:pPr>
                <w:r w:rsidRPr="00192154">
                  <w:rPr>
                    <w:rFonts w:cs="Arial"/>
                    <w:color w:val="000000"/>
                    <w:szCs w:val="18"/>
                  </w:rPr>
                  <w:t>226</w:t>
                </w:r>
              </w:p>
            </w:tc>
            <w:tc>
              <w:tcPr>
                <w:tcW w:w="945" w:type="dxa"/>
              </w:tcPr>
              <w:p w:rsidR="003F4944" w:rsidRPr="00192154" w:rsidRDefault="003F4944" w:rsidP="009C31F5">
                <w:pPr>
                  <w:jc w:val="center"/>
                  <w:rPr>
                    <w:rFonts w:cs="Arial"/>
                    <w:color w:val="000000"/>
                    <w:szCs w:val="18"/>
                  </w:rPr>
                </w:pPr>
                <w:r w:rsidRPr="00192154">
                  <w:rPr>
                    <w:rFonts w:cs="Arial"/>
                    <w:color w:val="000000"/>
                    <w:szCs w:val="18"/>
                  </w:rPr>
                  <w:t>-1000</w:t>
                </w:r>
              </w:p>
            </w:tc>
            <w:tc>
              <w:tcPr>
                <w:tcW w:w="938" w:type="dxa"/>
              </w:tcPr>
              <w:p w:rsidR="003F4944" w:rsidRPr="00192154" w:rsidRDefault="003F4944" w:rsidP="009C31F5">
                <w:pPr>
                  <w:jc w:val="center"/>
                  <w:rPr>
                    <w:rFonts w:cs="Arial"/>
                    <w:color w:val="000000"/>
                    <w:szCs w:val="18"/>
                  </w:rPr>
                </w:pPr>
                <w:r w:rsidRPr="00192154">
                  <w:rPr>
                    <w:rFonts w:cs="Arial"/>
                    <w:color w:val="000000"/>
                    <w:szCs w:val="18"/>
                  </w:rPr>
                  <w:t>14 000</w:t>
                </w:r>
              </w:p>
            </w:tc>
            <w:tc>
              <w:tcPr>
                <w:tcW w:w="1792" w:type="dxa"/>
              </w:tcPr>
              <w:p w:rsidR="003F4944" w:rsidRPr="00192154" w:rsidRDefault="003F4944" w:rsidP="009C31F5">
                <w:pPr>
                  <w:jc w:val="left"/>
                  <w:rPr>
                    <w:rFonts w:cs="Arial"/>
                    <w:color w:val="000000"/>
                    <w:szCs w:val="18"/>
                  </w:rPr>
                </w:pPr>
                <w:r w:rsidRPr="00192154">
                  <w:rPr>
                    <w:rFonts w:cs="Arial"/>
                    <w:szCs w:val="18"/>
                  </w:rPr>
                  <w:t>1503A QLD RRP P5 RUN 15:00 DI 15:30 VS P5 RUN 14:55 DI 15:30 SL</w:t>
                </w:r>
              </w:p>
            </w:tc>
          </w:tr>
          <w:tr w:rsidR="00C93E65" w:rsidRPr="00192154" w:rsidTr="009C31F5">
            <w:trPr>
              <w:cnfStyle w:val="000000010000" w:firstRow="0" w:lastRow="0" w:firstColumn="0" w:lastColumn="0" w:oddVBand="0" w:evenVBand="0" w:oddHBand="0" w:evenHBand="1" w:firstRowFirstColumn="0" w:firstRowLastColumn="0" w:lastRowFirstColumn="0" w:lastRowLastColumn="0"/>
              <w:trHeight w:val="1005"/>
            </w:trPr>
            <w:tc>
              <w:tcPr>
                <w:tcW w:w="892" w:type="dxa"/>
              </w:tcPr>
              <w:p w:rsidR="00C93E65" w:rsidRPr="00192154" w:rsidRDefault="00C93E65" w:rsidP="009C31F5">
                <w:pPr>
                  <w:jc w:val="center"/>
                  <w:rPr>
                    <w:rFonts w:cs="Arial"/>
                    <w:color w:val="000000"/>
                    <w:sz w:val="18"/>
                    <w:szCs w:val="18"/>
                  </w:rPr>
                </w:pPr>
                <w:r w:rsidRPr="00192154">
                  <w:rPr>
                    <w:rFonts w:cs="Arial"/>
                    <w:color w:val="000000"/>
                    <w:sz w:val="18"/>
                    <w:szCs w:val="18"/>
                  </w:rPr>
                  <w:t>3.21 pm</w:t>
                </w:r>
              </w:p>
            </w:tc>
            <w:tc>
              <w:tcPr>
                <w:tcW w:w="966" w:type="dxa"/>
              </w:tcPr>
              <w:p w:rsidR="00C93E65" w:rsidRPr="00192154" w:rsidRDefault="00C93E65" w:rsidP="009C31F5">
                <w:pPr>
                  <w:jc w:val="center"/>
                  <w:rPr>
                    <w:rFonts w:cs="Arial"/>
                    <w:color w:val="000000"/>
                    <w:sz w:val="18"/>
                    <w:szCs w:val="18"/>
                  </w:rPr>
                </w:pPr>
                <w:r w:rsidRPr="00192154">
                  <w:rPr>
                    <w:rFonts w:cs="Arial"/>
                    <w:color w:val="000000"/>
                    <w:sz w:val="18"/>
                    <w:szCs w:val="18"/>
                  </w:rPr>
                  <w:t>3.30 pm</w:t>
                </w:r>
              </w:p>
            </w:tc>
            <w:tc>
              <w:tcPr>
                <w:tcW w:w="1148" w:type="dxa"/>
              </w:tcPr>
              <w:p w:rsidR="00C93E65" w:rsidRPr="00192154" w:rsidRDefault="00C93E65" w:rsidP="009C31F5">
                <w:pPr>
                  <w:rPr>
                    <w:rFonts w:cs="Arial"/>
                    <w:sz w:val="18"/>
                    <w:szCs w:val="18"/>
                  </w:rPr>
                </w:pPr>
                <w:r w:rsidRPr="00192154">
                  <w:rPr>
                    <w:rFonts w:cs="Arial"/>
                    <w:sz w:val="18"/>
                    <w:szCs w:val="18"/>
                  </w:rPr>
                  <w:t>Alinta Energy</w:t>
                </w:r>
              </w:p>
            </w:tc>
            <w:tc>
              <w:tcPr>
                <w:tcW w:w="1078" w:type="dxa"/>
              </w:tcPr>
              <w:p w:rsidR="00C93E65" w:rsidRPr="00192154" w:rsidRDefault="00C93E65" w:rsidP="009C31F5">
                <w:pPr>
                  <w:rPr>
                    <w:rFonts w:cs="Arial"/>
                    <w:color w:val="000000"/>
                    <w:sz w:val="18"/>
                    <w:szCs w:val="18"/>
                  </w:rPr>
                </w:pPr>
                <w:r w:rsidRPr="00192154">
                  <w:rPr>
                    <w:rFonts w:cs="Arial"/>
                    <w:color w:val="000000"/>
                    <w:sz w:val="18"/>
                    <w:szCs w:val="18"/>
                  </w:rPr>
                  <w:t>Braemar A</w:t>
                </w:r>
              </w:p>
            </w:tc>
            <w:tc>
              <w:tcPr>
                <w:tcW w:w="986" w:type="dxa"/>
              </w:tcPr>
              <w:p w:rsidR="00C93E65" w:rsidRPr="00192154" w:rsidRDefault="00C93E65" w:rsidP="009C31F5">
                <w:pPr>
                  <w:jc w:val="center"/>
                  <w:rPr>
                    <w:rFonts w:cs="Arial"/>
                    <w:color w:val="000000"/>
                    <w:sz w:val="18"/>
                    <w:szCs w:val="18"/>
                  </w:rPr>
                </w:pPr>
                <w:r w:rsidRPr="00192154">
                  <w:rPr>
                    <w:rFonts w:cs="Arial"/>
                    <w:color w:val="000000"/>
                    <w:sz w:val="18"/>
                    <w:szCs w:val="18"/>
                  </w:rPr>
                  <w:t>134</w:t>
                </w:r>
              </w:p>
            </w:tc>
            <w:tc>
              <w:tcPr>
                <w:tcW w:w="945" w:type="dxa"/>
              </w:tcPr>
              <w:p w:rsidR="00C93E65" w:rsidRPr="00192154" w:rsidRDefault="00C93E65" w:rsidP="009C31F5">
                <w:pPr>
                  <w:jc w:val="center"/>
                  <w:rPr>
                    <w:rFonts w:cs="Arial"/>
                    <w:color w:val="000000"/>
                    <w:sz w:val="18"/>
                    <w:szCs w:val="18"/>
                  </w:rPr>
                </w:pPr>
                <w:r w:rsidRPr="00192154">
                  <w:rPr>
                    <w:rFonts w:cs="Arial"/>
                    <w:color w:val="000000"/>
                    <w:sz w:val="18"/>
                    <w:szCs w:val="18"/>
                  </w:rPr>
                  <w:t>45</w:t>
                </w:r>
              </w:p>
            </w:tc>
            <w:tc>
              <w:tcPr>
                <w:tcW w:w="938" w:type="dxa"/>
              </w:tcPr>
              <w:p w:rsidR="00C93E65" w:rsidRPr="00192154" w:rsidRDefault="00C93E65" w:rsidP="009C31F5">
                <w:pPr>
                  <w:jc w:val="center"/>
                  <w:rPr>
                    <w:rFonts w:cs="Arial"/>
                    <w:color w:val="000000"/>
                    <w:sz w:val="18"/>
                    <w:szCs w:val="18"/>
                  </w:rPr>
                </w:pPr>
                <w:r w:rsidRPr="00192154">
                  <w:rPr>
                    <w:rFonts w:cs="Arial"/>
                    <w:color w:val="000000"/>
                    <w:sz w:val="18"/>
                    <w:szCs w:val="18"/>
                  </w:rPr>
                  <w:t>13 400</w:t>
                </w:r>
              </w:p>
            </w:tc>
            <w:tc>
              <w:tcPr>
                <w:tcW w:w="1792" w:type="dxa"/>
              </w:tcPr>
              <w:p w:rsidR="00C93E65" w:rsidRPr="00192154" w:rsidRDefault="00C93E65" w:rsidP="009C31F5">
                <w:pPr>
                  <w:jc w:val="left"/>
                  <w:rPr>
                    <w:rFonts w:cs="Arial"/>
                    <w:sz w:val="18"/>
                    <w:szCs w:val="18"/>
                  </w:rPr>
                </w:pPr>
                <w:r w:rsidRPr="00192154">
                  <w:rPr>
                    <w:rFonts w:cs="Arial"/>
                    <w:sz w:val="18"/>
                    <w:szCs w:val="18"/>
                  </w:rPr>
                  <w:t>1510~A~CHANGE IN PRICE 5PD AT DI 15:25: $167.32 VS $2,150.30</w:t>
                </w:r>
              </w:p>
            </w:tc>
          </w:tr>
        </w:tbl>
        <w:p w:rsidR="003F4944" w:rsidRDefault="003F4944" w:rsidP="00316F04"/>
        <w:p w:rsidR="00E55044" w:rsidRDefault="00E55044" w:rsidP="00E55044">
          <w:pPr>
            <w:pStyle w:val="Caption"/>
          </w:pPr>
          <w:r>
            <w:t>Significant rebids for 4</w:t>
          </w:r>
          <w:r w:rsidRPr="00E55044">
            <w:t>.30 pm</w:t>
          </w:r>
          <w:r>
            <w:t xml:space="preserve"> </w:t>
          </w:r>
        </w:p>
        <w:tbl>
          <w:tblPr>
            <w:tblStyle w:val="AERTable-Text"/>
            <w:tblW w:w="8745" w:type="dxa"/>
            <w:tblLayout w:type="fixed"/>
            <w:tblLook w:val="04A0" w:firstRow="1" w:lastRow="0" w:firstColumn="1" w:lastColumn="0" w:noHBand="0" w:noVBand="1"/>
          </w:tblPr>
          <w:tblGrid>
            <w:gridCol w:w="892"/>
            <w:gridCol w:w="966"/>
            <w:gridCol w:w="1148"/>
            <w:gridCol w:w="1078"/>
            <w:gridCol w:w="986"/>
            <w:gridCol w:w="945"/>
            <w:gridCol w:w="938"/>
            <w:gridCol w:w="1792"/>
          </w:tblGrid>
          <w:tr w:rsidR="00E55044" w:rsidRPr="003079E8" w:rsidTr="00523216">
            <w:trPr>
              <w:cnfStyle w:val="100000000000" w:firstRow="1" w:lastRow="0" w:firstColumn="0" w:lastColumn="0" w:oddVBand="0" w:evenVBand="0" w:oddHBand="0" w:evenHBand="0" w:firstRowFirstColumn="0" w:firstRowLastColumn="0" w:lastRowFirstColumn="0" w:lastRowLastColumn="0"/>
              <w:trHeight w:val="621"/>
            </w:trPr>
            <w:tc>
              <w:tcPr>
                <w:tcW w:w="892" w:type="dxa"/>
                <w:hideMark/>
              </w:tcPr>
              <w:p w:rsidR="00E55044" w:rsidRPr="003079E8" w:rsidRDefault="00E55044" w:rsidP="00523216">
                <w:pPr>
                  <w:spacing w:before="0" w:line="240" w:lineRule="auto"/>
                  <w:jc w:val="center"/>
                  <w:rPr>
                    <w:rFonts w:eastAsia="Times New Roman" w:cs="Arial"/>
                    <w:color w:val="FFFFFF"/>
                    <w:sz w:val="18"/>
                    <w:szCs w:val="18"/>
                    <w:lang w:eastAsia="en-AU"/>
                  </w:rPr>
                </w:pPr>
                <w:r>
                  <w:rPr>
                    <w:rFonts w:eastAsia="Times New Roman" w:cs="Arial"/>
                    <w:color w:val="FFFFFF"/>
                    <w:sz w:val="18"/>
                    <w:szCs w:val="18"/>
                    <w:lang w:eastAsia="en-AU"/>
                  </w:rPr>
                  <w:t xml:space="preserve">Submit </w:t>
                </w:r>
                <w:r w:rsidRPr="003079E8">
                  <w:rPr>
                    <w:rFonts w:eastAsia="Times New Roman" w:cs="Arial"/>
                    <w:color w:val="FFFFFF"/>
                    <w:sz w:val="18"/>
                    <w:szCs w:val="18"/>
                    <w:lang w:eastAsia="en-AU"/>
                  </w:rPr>
                  <w:t>time</w:t>
                </w:r>
              </w:p>
            </w:tc>
            <w:tc>
              <w:tcPr>
                <w:tcW w:w="966" w:type="dxa"/>
                <w:hideMark/>
              </w:tcPr>
              <w:p w:rsidR="00E55044" w:rsidRPr="003079E8" w:rsidRDefault="00E55044"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Time</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effective</w:t>
                </w:r>
              </w:p>
            </w:tc>
            <w:tc>
              <w:tcPr>
                <w:tcW w:w="1148" w:type="dxa"/>
                <w:hideMark/>
              </w:tcPr>
              <w:p w:rsidR="00E55044" w:rsidRPr="003079E8" w:rsidRDefault="00E55044"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Participant</w:t>
                </w:r>
              </w:p>
            </w:tc>
            <w:tc>
              <w:tcPr>
                <w:tcW w:w="1078" w:type="dxa"/>
                <w:hideMark/>
              </w:tcPr>
              <w:p w:rsidR="00E55044" w:rsidRPr="003079E8" w:rsidRDefault="00E55044"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Station</w:t>
                </w:r>
              </w:p>
            </w:tc>
            <w:tc>
              <w:tcPr>
                <w:tcW w:w="986" w:type="dxa"/>
                <w:hideMark/>
              </w:tcPr>
              <w:p w:rsidR="00E55044" w:rsidRPr="003079E8" w:rsidRDefault="00E55044"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Capacity rebid</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w:t>
                </w:r>
              </w:p>
            </w:tc>
            <w:tc>
              <w:tcPr>
                <w:tcW w:w="945" w:type="dxa"/>
                <w:hideMark/>
              </w:tcPr>
              <w:p w:rsidR="00E55044" w:rsidRPr="003079E8" w:rsidRDefault="00E55044"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Price from</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($/MWh)</w:t>
                </w:r>
              </w:p>
            </w:tc>
            <w:tc>
              <w:tcPr>
                <w:tcW w:w="938" w:type="dxa"/>
                <w:hideMark/>
              </w:tcPr>
              <w:p w:rsidR="00E55044" w:rsidRPr="003079E8" w:rsidRDefault="00E55044"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Price to</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($/MWh)</w:t>
                </w:r>
              </w:p>
            </w:tc>
            <w:tc>
              <w:tcPr>
                <w:tcW w:w="1792" w:type="dxa"/>
                <w:hideMark/>
              </w:tcPr>
              <w:p w:rsidR="00E55044" w:rsidRPr="003079E8" w:rsidRDefault="00E55044" w:rsidP="00523216">
                <w:pPr>
                  <w:spacing w:before="0" w:line="240" w:lineRule="auto"/>
                  <w:jc w:val="left"/>
                  <w:rPr>
                    <w:rFonts w:eastAsia="Times New Roman" w:cs="Arial"/>
                    <w:color w:val="FFFFFF"/>
                    <w:sz w:val="18"/>
                    <w:szCs w:val="18"/>
                    <w:lang w:eastAsia="en-AU"/>
                  </w:rPr>
                </w:pPr>
                <w:r>
                  <w:rPr>
                    <w:rFonts w:eastAsia="Times New Roman" w:cs="Arial"/>
                    <w:color w:val="FFFFFF"/>
                    <w:sz w:val="18"/>
                    <w:szCs w:val="18"/>
                    <w:lang w:eastAsia="en-AU"/>
                  </w:rPr>
                  <w:t>R</w:t>
                </w:r>
                <w:r w:rsidRPr="003079E8">
                  <w:rPr>
                    <w:rFonts w:eastAsia="Times New Roman" w:cs="Arial"/>
                    <w:color w:val="FFFFFF"/>
                    <w:sz w:val="18"/>
                    <w:szCs w:val="18"/>
                    <w:lang w:eastAsia="en-AU"/>
                  </w:rPr>
                  <w:t>ebid reason</w:t>
                </w:r>
              </w:p>
            </w:tc>
          </w:tr>
          <w:tr w:rsidR="00E55044" w:rsidRPr="003079E8" w:rsidTr="00523216">
            <w:trPr>
              <w:cnfStyle w:val="000000100000" w:firstRow="0" w:lastRow="0" w:firstColumn="0" w:lastColumn="0" w:oddVBand="0" w:evenVBand="0" w:oddHBand="1" w:evenHBand="0" w:firstRowFirstColumn="0" w:firstRowLastColumn="0" w:lastRowFirstColumn="0" w:lastRowLastColumn="0"/>
              <w:trHeight w:val="1005"/>
            </w:trPr>
            <w:tc>
              <w:tcPr>
                <w:tcW w:w="892" w:type="dxa"/>
              </w:tcPr>
              <w:p w:rsidR="00E55044" w:rsidRPr="00E01113" w:rsidRDefault="00E55044" w:rsidP="00E55044">
                <w:pPr>
                  <w:jc w:val="center"/>
                  <w:rPr>
                    <w:rFonts w:cs="Arial"/>
                    <w:color w:val="000000"/>
                    <w:szCs w:val="18"/>
                  </w:rPr>
                </w:pPr>
                <w:r w:rsidRPr="00E01113">
                  <w:rPr>
                    <w:rFonts w:cs="Arial"/>
                    <w:color w:val="000000"/>
                    <w:szCs w:val="18"/>
                  </w:rPr>
                  <w:t>4.06 pm</w:t>
                </w:r>
              </w:p>
            </w:tc>
            <w:tc>
              <w:tcPr>
                <w:tcW w:w="966" w:type="dxa"/>
              </w:tcPr>
              <w:p w:rsidR="00E55044" w:rsidRPr="00E01113" w:rsidRDefault="00E55044" w:rsidP="00E55044">
                <w:pPr>
                  <w:jc w:val="center"/>
                  <w:rPr>
                    <w:rFonts w:cs="Arial"/>
                    <w:color w:val="000000"/>
                    <w:szCs w:val="18"/>
                  </w:rPr>
                </w:pPr>
                <w:r w:rsidRPr="00E01113">
                  <w:rPr>
                    <w:rFonts w:cs="Arial"/>
                    <w:color w:val="000000"/>
                    <w:szCs w:val="18"/>
                  </w:rPr>
                  <w:t>4.15 pm</w:t>
                </w:r>
              </w:p>
            </w:tc>
            <w:tc>
              <w:tcPr>
                <w:tcW w:w="1148" w:type="dxa"/>
              </w:tcPr>
              <w:p w:rsidR="00E55044" w:rsidRPr="00E01113" w:rsidRDefault="00E55044" w:rsidP="00523216">
                <w:pPr>
                  <w:rPr>
                    <w:rFonts w:cs="Arial"/>
                    <w:color w:val="000000"/>
                    <w:szCs w:val="18"/>
                  </w:rPr>
                </w:pPr>
                <w:r w:rsidRPr="00E01113">
                  <w:rPr>
                    <w:rFonts w:cs="Arial"/>
                    <w:color w:val="000000"/>
                    <w:szCs w:val="18"/>
                  </w:rPr>
                  <w:t>Stanwell</w:t>
                </w:r>
              </w:p>
            </w:tc>
            <w:tc>
              <w:tcPr>
                <w:tcW w:w="1078" w:type="dxa"/>
              </w:tcPr>
              <w:p w:rsidR="00E55044" w:rsidRPr="00E01113" w:rsidRDefault="00E55044" w:rsidP="00523216">
                <w:pPr>
                  <w:rPr>
                    <w:rFonts w:cs="Arial"/>
                    <w:color w:val="000000"/>
                    <w:szCs w:val="18"/>
                  </w:rPr>
                </w:pPr>
                <w:r w:rsidRPr="00E01113">
                  <w:rPr>
                    <w:rFonts w:cs="Arial"/>
                    <w:color w:val="000000"/>
                    <w:szCs w:val="18"/>
                  </w:rPr>
                  <w:t>Stanwell, Tarong</w:t>
                </w:r>
              </w:p>
            </w:tc>
            <w:tc>
              <w:tcPr>
                <w:tcW w:w="986" w:type="dxa"/>
              </w:tcPr>
              <w:p w:rsidR="00E55044" w:rsidRPr="00E01113" w:rsidRDefault="00E55044" w:rsidP="00523216">
                <w:pPr>
                  <w:jc w:val="center"/>
                  <w:rPr>
                    <w:rFonts w:cs="Arial"/>
                    <w:color w:val="000000"/>
                    <w:szCs w:val="18"/>
                  </w:rPr>
                </w:pPr>
                <w:r w:rsidRPr="00E01113">
                  <w:rPr>
                    <w:rFonts w:cs="Arial"/>
                    <w:color w:val="000000"/>
                    <w:szCs w:val="18"/>
                  </w:rPr>
                  <w:t>590</w:t>
                </w:r>
              </w:p>
            </w:tc>
            <w:tc>
              <w:tcPr>
                <w:tcW w:w="945" w:type="dxa"/>
              </w:tcPr>
              <w:p w:rsidR="00E55044" w:rsidRPr="00E01113" w:rsidRDefault="00E8033B" w:rsidP="00E8033B">
                <w:pPr>
                  <w:jc w:val="center"/>
                  <w:rPr>
                    <w:rFonts w:cs="Arial"/>
                    <w:color w:val="000000"/>
                    <w:szCs w:val="18"/>
                  </w:rPr>
                </w:pPr>
                <w:r w:rsidRPr="00E01113">
                  <w:rPr>
                    <w:rFonts w:cs="Arial"/>
                    <w:color w:val="000000"/>
                    <w:szCs w:val="18"/>
                  </w:rPr>
                  <w:t>&gt;13 400</w:t>
                </w:r>
              </w:p>
            </w:tc>
            <w:tc>
              <w:tcPr>
                <w:tcW w:w="938" w:type="dxa"/>
              </w:tcPr>
              <w:p w:rsidR="00E55044" w:rsidRPr="00E01113" w:rsidRDefault="00E8033B" w:rsidP="00523216">
                <w:pPr>
                  <w:jc w:val="center"/>
                  <w:rPr>
                    <w:rFonts w:cs="Arial"/>
                    <w:color w:val="000000"/>
                    <w:szCs w:val="18"/>
                  </w:rPr>
                </w:pPr>
                <w:r w:rsidRPr="00E01113">
                  <w:rPr>
                    <w:rFonts w:cs="Arial"/>
                    <w:color w:val="000000"/>
                    <w:szCs w:val="18"/>
                  </w:rPr>
                  <w:t>-1000</w:t>
                </w:r>
              </w:p>
            </w:tc>
            <w:tc>
              <w:tcPr>
                <w:tcW w:w="1792" w:type="dxa"/>
              </w:tcPr>
              <w:p w:rsidR="00E55044" w:rsidRPr="00E01113" w:rsidRDefault="00E55044" w:rsidP="00523216">
                <w:pPr>
                  <w:jc w:val="left"/>
                  <w:rPr>
                    <w:rFonts w:cs="Arial"/>
                    <w:color w:val="000000"/>
                    <w:szCs w:val="18"/>
                  </w:rPr>
                </w:pPr>
                <w:r w:rsidRPr="00E01113">
                  <w:rPr>
                    <w:rFonts w:cs="Arial"/>
                    <w:color w:val="000000"/>
                    <w:szCs w:val="18"/>
                  </w:rPr>
                  <w:t>1606A QLD RRP SL</w:t>
                </w:r>
              </w:p>
            </w:tc>
          </w:tr>
          <w:tr w:rsidR="00E8033B" w:rsidRPr="003079E8" w:rsidTr="00523216">
            <w:trPr>
              <w:cnfStyle w:val="000000010000" w:firstRow="0" w:lastRow="0" w:firstColumn="0" w:lastColumn="0" w:oddVBand="0" w:evenVBand="0" w:oddHBand="0" w:evenHBand="1" w:firstRowFirstColumn="0" w:firstRowLastColumn="0" w:lastRowFirstColumn="0" w:lastRowLastColumn="0"/>
              <w:trHeight w:val="1005"/>
            </w:trPr>
            <w:tc>
              <w:tcPr>
                <w:tcW w:w="892" w:type="dxa"/>
              </w:tcPr>
              <w:p w:rsidR="00E8033B" w:rsidRPr="00E01113" w:rsidRDefault="00E8033B" w:rsidP="00E8033B">
                <w:pPr>
                  <w:jc w:val="center"/>
                  <w:rPr>
                    <w:rFonts w:cs="Arial"/>
                    <w:color w:val="000000"/>
                    <w:sz w:val="18"/>
                    <w:szCs w:val="18"/>
                  </w:rPr>
                </w:pPr>
                <w:r w:rsidRPr="00E01113">
                  <w:rPr>
                    <w:rFonts w:cs="Arial"/>
                    <w:color w:val="000000"/>
                    <w:sz w:val="18"/>
                    <w:szCs w:val="18"/>
                  </w:rPr>
                  <w:t>4.12 pm</w:t>
                </w:r>
              </w:p>
            </w:tc>
            <w:tc>
              <w:tcPr>
                <w:tcW w:w="966" w:type="dxa"/>
              </w:tcPr>
              <w:p w:rsidR="00E8033B" w:rsidRPr="00E01113" w:rsidRDefault="00E8033B" w:rsidP="00E8033B">
                <w:pPr>
                  <w:jc w:val="center"/>
                  <w:rPr>
                    <w:rFonts w:cs="Arial"/>
                    <w:color w:val="000000"/>
                    <w:sz w:val="18"/>
                    <w:szCs w:val="18"/>
                  </w:rPr>
                </w:pPr>
                <w:r w:rsidRPr="00E01113">
                  <w:rPr>
                    <w:rFonts w:cs="Arial"/>
                    <w:color w:val="000000"/>
                    <w:sz w:val="18"/>
                    <w:szCs w:val="18"/>
                  </w:rPr>
                  <w:t>4.20 pm</w:t>
                </w:r>
              </w:p>
            </w:tc>
            <w:tc>
              <w:tcPr>
                <w:tcW w:w="1148" w:type="dxa"/>
              </w:tcPr>
              <w:p w:rsidR="00E8033B" w:rsidRPr="00E01113" w:rsidRDefault="00E8033B" w:rsidP="00523216">
                <w:pPr>
                  <w:rPr>
                    <w:rFonts w:cs="Arial"/>
                    <w:color w:val="000000"/>
                    <w:sz w:val="18"/>
                    <w:szCs w:val="18"/>
                  </w:rPr>
                </w:pPr>
                <w:r w:rsidRPr="00E01113">
                  <w:rPr>
                    <w:rFonts w:cs="Arial"/>
                    <w:sz w:val="18"/>
                    <w:szCs w:val="18"/>
                  </w:rPr>
                  <w:t>Callide Power Trading</w:t>
                </w:r>
              </w:p>
            </w:tc>
            <w:tc>
              <w:tcPr>
                <w:tcW w:w="1078" w:type="dxa"/>
              </w:tcPr>
              <w:p w:rsidR="00E8033B" w:rsidRPr="00E01113" w:rsidRDefault="00E8033B" w:rsidP="00523216">
                <w:pPr>
                  <w:rPr>
                    <w:rFonts w:cs="Arial"/>
                    <w:color w:val="000000"/>
                    <w:sz w:val="18"/>
                    <w:szCs w:val="18"/>
                  </w:rPr>
                </w:pPr>
                <w:r w:rsidRPr="00E01113">
                  <w:rPr>
                    <w:rFonts w:cs="Arial"/>
                    <w:color w:val="000000"/>
                    <w:sz w:val="18"/>
                    <w:szCs w:val="18"/>
                  </w:rPr>
                  <w:t>Callide C</w:t>
                </w:r>
              </w:p>
            </w:tc>
            <w:tc>
              <w:tcPr>
                <w:tcW w:w="986" w:type="dxa"/>
              </w:tcPr>
              <w:p w:rsidR="00E8033B" w:rsidRPr="00E01113" w:rsidRDefault="00E8033B" w:rsidP="00523216">
                <w:pPr>
                  <w:jc w:val="center"/>
                  <w:rPr>
                    <w:rFonts w:cs="Arial"/>
                    <w:color w:val="000000"/>
                    <w:sz w:val="18"/>
                    <w:szCs w:val="18"/>
                  </w:rPr>
                </w:pPr>
                <w:r w:rsidRPr="00E01113">
                  <w:rPr>
                    <w:rFonts w:cs="Arial"/>
                    <w:color w:val="000000"/>
                    <w:sz w:val="18"/>
                    <w:szCs w:val="18"/>
                  </w:rPr>
                  <w:t>226</w:t>
                </w:r>
              </w:p>
            </w:tc>
            <w:tc>
              <w:tcPr>
                <w:tcW w:w="945" w:type="dxa"/>
              </w:tcPr>
              <w:p w:rsidR="00E8033B" w:rsidRPr="00E01113" w:rsidRDefault="00E8033B" w:rsidP="00523216">
                <w:pPr>
                  <w:jc w:val="center"/>
                  <w:rPr>
                    <w:rFonts w:cs="Arial"/>
                    <w:color w:val="000000"/>
                    <w:sz w:val="18"/>
                    <w:szCs w:val="18"/>
                  </w:rPr>
                </w:pPr>
                <w:r w:rsidRPr="00E01113">
                  <w:rPr>
                    <w:rFonts w:cs="Arial"/>
                    <w:color w:val="000000"/>
                    <w:sz w:val="18"/>
                    <w:szCs w:val="18"/>
                  </w:rPr>
                  <w:t>14 000</w:t>
                </w:r>
              </w:p>
            </w:tc>
            <w:tc>
              <w:tcPr>
                <w:tcW w:w="938" w:type="dxa"/>
              </w:tcPr>
              <w:p w:rsidR="00E8033B" w:rsidRPr="00E01113" w:rsidRDefault="00E8033B" w:rsidP="00523216">
                <w:pPr>
                  <w:jc w:val="center"/>
                  <w:rPr>
                    <w:rFonts w:cs="Arial"/>
                    <w:color w:val="000000"/>
                    <w:sz w:val="18"/>
                    <w:szCs w:val="18"/>
                  </w:rPr>
                </w:pPr>
                <w:r w:rsidRPr="00E01113">
                  <w:rPr>
                    <w:rFonts w:cs="Arial"/>
                    <w:color w:val="000000"/>
                    <w:sz w:val="18"/>
                    <w:szCs w:val="18"/>
                  </w:rPr>
                  <w:t>-1000</w:t>
                </w:r>
              </w:p>
            </w:tc>
            <w:tc>
              <w:tcPr>
                <w:tcW w:w="1792" w:type="dxa"/>
              </w:tcPr>
              <w:p w:rsidR="00E8033B" w:rsidRPr="00E01113" w:rsidRDefault="007C1E47" w:rsidP="00523216">
                <w:pPr>
                  <w:jc w:val="left"/>
                  <w:rPr>
                    <w:rFonts w:cs="Arial"/>
                    <w:color w:val="000000"/>
                    <w:sz w:val="18"/>
                    <w:szCs w:val="18"/>
                  </w:rPr>
                </w:pPr>
                <w:r w:rsidRPr="007C1E47">
                  <w:rPr>
                    <w:rFonts w:cs="Arial"/>
                    <w:color w:val="000000"/>
                    <w:sz w:val="18"/>
                    <w:szCs w:val="18"/>
                  </w:rPr>
                  <w:t>1612A QLD RRP DS DI 16:15 104 VS P5 RUN 16:05 13400 SL</w:t>
                </w:r>
              </w:p>
            </w:tc>
          </w:tr>
          <w:tr w:rsidR="00E8033B" w:rsidRPr="003079E8" w:rsidTr="00523216">
            <w:trPr>
              <w:cnfStyle w:val="000000100000" w:firstRow="0" w:lastRow="0" w:firstColumn="0" w:lastColumn="0" w:oddVBand="0" w:evenVBand="0" w:oddHBand="1" w:evenHBand="0" w:firstRowFirstColumn="0" w:firstRowLastColumn="0" w:lastRowFirstColumn="0" w:lastRowLastColumn="0"/>
              <w:trHeight w:val="1005"/>
            </w:trPr>
            <w:tc>
              <w:tcPr>
                <w:tcW w:w="892" w:type="dxa"/>
              </w:tcPr>
              <w:p w:rsidR="00E8033B" w:rsidRPr="00E01113" w:rsidRDefault="00E8033B" w:rsidP="00523216">
                <w:pPr>
                  <w:jc w:val="center"/>
                  <w:rPr>
                    <w:rFonts w:cs="Arial"/>
                    <w:color w:val="000000"/>
                    <w:szCs w:val="18"/>
                  </w:rPr>
                </w:pPr>
                <w:r w:rsidRPr="00E01113">
                  <w:rPr>
                    <w:rFonts w:cs="Arial"/>
                    <w:color w:val="000000"/>
                    <w:szCs w:val="18"/>
                  </w:rPr>
                  <w:lastRenderedPageBreak/>
                  <w:t>4.18 pm</w:t>
                </w:r>
              </w:p>
            </w:tc>
            <w:tc>
              <w:tcPr>
                <w:tcW w:w="966" w:type="dxa"/>
              </w:tcPr>
              <w:p w:rsidR="00E8033B" w:rsidRPr="00E01113" w:rsidRDefault="00E8033B" w:rsidP="00523216">
                <w:pPr>
                  <w:jc w:val="center"/>
                  <w:rPr>
                    <w:rFonts w:cs="Arial"/>
                    <w:color w:val="000000"/>
                    <w:szCs w:val="18"/>
                  </w:rPr>
                </w:pPr>
                <w:r w:rsidRPr="00E01113">
                  <w:rPr>
                    <w:rFonts w:cs="Arial"/>
                    <w:color w:val="000000"/>
                    <w:szCs w:val="18"/>
                  </w:rPr>
                  <w:t>4.25 pm</w:t>
                </w:r>
              </w:p>
            </w:tc>
            <w:tc>
              <w:tcPr>
                <w:tcW w:w="1148" w:type="dxa"/>
              </w:tcPr>
              <w:p w:rsidR="00E8033B" w:rsidRPr="00E01113" w:rsidRDefault="00E8033B" w:rsidP="00523216">
                <w:pPr>
                  <w:rPr>
                    <w:rFonts w:cs="Arial"/>
                    <w:szCs w:val="18"/>
                  </w:rPr>
                </w:pPr>
                <w:r w:rsidRPr="00E01113">
                  <w:rPr>
                    <w:rFonts w:cs="Arial"/>
                    <w:szCs w:val="18"/>
                  </w:rPr>
                  <w:t>CS Energy</w:t>
                </w:r>
              </w:p>
            </w:tc>
            <w:tc>
              <w:tcPr>
                <w:tcW w:w="1078" w:type="dxa"/>
              </w:tcPr>
              <w:p w:rsidR="00E8033B" w:rsidRPr="00E01113" w:rsidRDefault="00E8033B" w:rsidP="00523216">
                <w:pPr>
                  <w:rPr>
                    <w:rFonts w:cs="Arial"/>
                    <w:color w:val="000000"/>
                    <w:szCs w:val="18"/>
                  </w:rPr>
                </w:pPr>
                <w:r w:rsidRPr="00E01113">
                  <w:rPr>
                    <w:rFonts w:cs="Arial"/>
                    <w:color w:val="000000"/>
                    <w:szCs w:val="18"/>
                  </w:rPr>
                  <w:t>Gladstone</w:t>
                </w:r>
              </w:p>
            </w:tc>
            <w:tc>
              <w:tcPr>
                <w:tcW w:w="986" w:type="dxa"/>
              </w:tcPr>
              <w:p w:rsidR="00E8033B" w:rsidRPr="00E01113" w:rsidRDefault="00E8033B" w:rsidP="00523216">
                <w:pPr>
                  <w:jc w:val="center"/>
                  <w:rPr>
                    <w:rFonts w:cs="Arial"/>
                    <w:color w:val="000000"/>
                    <w:szCs w:val="18"/>
                  </w:rPr>
                </w:pPr>
                <w:r w:rsidRPr="00E01113">
                  <w:rPr>
                    <w:rFonts w:cs="Arial"/>
                    <w:color w:val="000000"/>
                    <w:szCs w:val="18"/>
                  </w:rPr>
                  <w:t>100</w:t>
                </w:r>
              </w:p>
            </w:tc>
            <w:tc>
              <w:tcPr>
                <w:tcW w:w="945" w:type="dxa"/>
              </w:tcPr>
              <w:p w:rsidR="00E8033B" w:rsidRPr="00E01113" w:rsidRDefault="00E8033B" w:rsidP="00523216">
                <w:pPr>
                  <w:jc w:val="center"/>
                  <w:rPr>
                    <w:rFonts w:cs="Arial"/>
                    <w:color w:val="000000"/>
                    <w:szCs w:val="18"/>
                  </w:rPr>
                </w:pPr>
                <w:r w:rsidRPr="00E01113">
                  <w:rPr>
                    <w:rFonts w:cs="Arial"/>
                    <w:color w:val="000000"/>
                    <w:szCs w:val="18"/>
                  </w:rPr>
                  <w:t>14 000</w:t>
                </w:r>
              </w:p>
            </w:tc>
            <w:tc>
              <w:tcPr>
                <w:tcW w:w="938" w:type="dxa"/>
              </w:tcPr>
              <w:p w:rsidR="00E8033B" w:rsidRPr="00E01113" w:rsidRDefault="00E8033B" w:rsidP="00523216">
                <w:pPr>
                  <w:jc w:val="center"/>
                  <w:rPr>
                    <w:rFonts w:cs="Arial"/>
                    <w:color w:val="000000"/>
                    <w:szCs w:val="18"/>
                  </w:rPr>
                </w:pPr>
                <w:r w:rsidRPr="00E01113">
                  <w:rPr>
                    <w:rFonts w:cs="Arial"/>
                    <w:color w:val="000000"/>
                    <w:szCs w:val="18"/>
                  </w:rPr>
                  <w:t>45</w:t>
                </w:r>
              </w:p>
            </w:tc>
            <w:tc>
              <w:tcPr>
                <w:tcW w:w="1792" w:type="dxa"/>
              </w:tcPr>
              <w:p w:rsidR="00E8033B" w:rsidRPr="00E01113" w:rsidRDefault="00E8033B" w:rsidP="00523216">
                <w:pPr>
                  <w:jc w:val="left"/>
                  <w:rPr>
                    <w:rFonts w:cs="Arial"/>
                    <w:szCs w:val="18"/>
                  </w:rPr>
                </w:pPr>
                <w:r w:rsidRPr="00E01113">
                  <w:rPr>
                    <w:rFonts w:cs="Arial"/>
                    <w:szCs w:val="18"/>
                  </w:rPr>
                  <w:t>1617P PORTFOLIO REARRANGEMENT DUE TO-CALLIDE RESTRICTIONS-SL</w:t>
                </w:r>
              </w:p>
            </w:tc>
          </w:tr>
          <w:tr w:rsidR="00E8033B" w:rsidRPr="003079E8" w:rsidTr="00523216">
            <w:trPr>
              <w:cnfStyle w:val="000000010000" w:firstRow="0" w:lastRow="0" w:firstColumn="0" w:lastColumn="0" w:oddVBand="0" w:evenVBand="0" w:oddHBand="0" w:evenHBand="1" w:firstRowFirstColumn="0" w:firstRowLastColumn="0" w:lastRowFirstColumn="0" w:lastRowLastColumn="0"/>
              <w:trHeight w:val="1005"/>
            </w:trPr>
            <w:tc>
              <w:tcPr>
                <w:tcW w:w="892" w:type="dxa"/>
              </w:tcPr>
              <w:p w:rsidR="00E8033B" w:rsidRPr="00E01113" w:rsidRDefault="00E8033B" w:rsidP="00523216">
                <w:pPr>
                  <w:jc w:val="center"/>
                  <w:rPr>
                    <w:rFonts w:cs="Arial"/>
                    <w:color w:val="000000"/>
                    <w:sz w:val="18"/>
                    <w:szCs w:val="18"/>
                  </w:rPr>
                </w:pPr>
                <w:r w:rsidRPr="00E01113">
                  <w:rPr>
                    <w:rFonts w:cs="Arial"/>
                    <w:color w:val="000000"/>
                    <w:sz w:val="18"/>
                    <w:szCs w:val="18"/>
                  </w:rPr>
                  <w:t>4.18</w:t>
                </w:r>
                <w:r w:rsidR="002F5A30" w:rsidRPr="00E01113">
                  <w:rPr>
                    <w:rFonts w:cs="Arial"/>
                    <w:color w:val="000000"/>
                    <w:sz w:val="18"/>
                    <w:szCs w:val="18"/>
                  </w:rPr>
                  <w:t> pm</w:t>
                </w:r>
              </w:p>
            </w:tc>
            <w:tc>
              <w:tcPr>
                <w:tcW w:w="966" w:type="dxa"/>
              </w:tcPr>
              <w:p w:rsidR="00E8033B" w:rsidRPr="00E01113" w:rsidRDefault="00E8033B" w:rsidP="00523216">
                <w:pPr>
                  <w:jc w:val="center"/>
                  <w:rPr>
                    <w:rFonts w:cs="Arial"/>
                    <w:color w:val="000000"/>
                    <w:sz w:val="18"/>
                    <w:szCs w:val="18"/>
                  </w:rPr>
                </w:pPr>
                <w:r w:rsidRPr="00E01113">
                  <w:rPr>
                    <w:rFonts w:cs="Arial"/>
                    <w:color w:val="000000"/>
                    <w:sz w:val="18"/>
                    <w:szCs w:val="18"/>
                  </w:rPr>
                  <w:t>4.25 pm</w:t>
                </w:r>
              </w:p>
            </w:tc>
            <w:tc>
              <w:tcPr>
                <w:tcW w:w="1148" w:type="dxa"/>
              </w:tcPr>
              <w:p w:rsidR="00E8033B" w:rsidRPr="00E01113" w:rsidRDefault="00E8033B" w:rsidP="00523216">
                <w:pPr>
                  <w:jc w:val="center"/>
                  <w:rPr>
                    <w:rFonts w:cs="Arial"/>
                    <w:color w:val="000000"/>
                    <w:sz w:val="18"/>
                    <w:szCs w:val="18"/>
                  </w:rPr>
                </w:pPr>
                <w:r w:rsidRPr="00E01113">
                  <w:rPr>
                    <w:rFonts w:cs="Arial"/>
                    <w:color w:val="000000"/>
                    <w:sz w:val="18"/>
                    <w:szCs w:val="18"/>
                  </w:rPr>
                  <w:t>Origin</w:t>
                </w:r>
              </w:p>
            </w:tc>
            <w:tc>
              <w:tcPr>
                <w:tcW w:w="1078" w:type="dxa"/>
              </w:tcPr>
              <w:p w:rsidR="00E8033B" w:rsidRPr="00E01113" w:rsidRDefault="00E8033B" w:rsidP="00523216">
                <w:pPr>
                  <w:rPr>
                    <w:rFonts w:cs="Arial"/>
                    <w:sz w:val="18"/>
                    <w:szCs w:val="18"/>
                  </w:rPr>
                </w:pPr>
                <w:r w:rsidRPr="00E01113">
                  <w:rPr>
                    <w:rFonts w:cs="Arial"/>
                    <w:sz w:val="18"/>
                    <w:szCs w:val="18"/>
                  </w:rPr>
                  <w:t>Darling Downs</w:t>
                </w:r>
              </w:p>
            </w:tc>
            <w:tc>
              <w:tcPr>
                <w:tcW w:w="986" w:type="dxa"/>
              </w:tcPr>
              <w:p w:rsidR="00E8033B" w:rsidRPr="00E01113" w:rsidRDefault="00E8033B" w:rsidP="00523216">
                <w:pPr>
                  <w:jc w:val="center"/>
                  <w:rPr>
                    <w:rFonts w:cs="Arial"/>
                    <w:color w:val="000000"/>
                    <w:sz w:val="18"/>
                    <w:szCs w:val="18"/>
                  </w:rPr>
                </w:pPr>
                <w:r w:rsidRPr="00E01113">
                  <w:rPr>
                    <w:rFonts w:cs="Arial"/>
                    <w:color w:val="000000"/>
                    <w:sz w:val="18"/>
                    <w:szCs w:val="18"/>
                  </w:rPr>
                  <w:t>5</w:t>
                </w:r>
              </w:p>
            </w:tc>
            <w:tc>
              <w:tcPr>
                <w:tcW w:w="945" w:type="dxa"/>
              </w:tcPr>
              <w:p w:rsidR="00E8033B" w:rsidRPr="00E01113" w:rsidRDefault="00E8033B" w:rsidP="00523216">
                <w:pPr>
                  <w:jc w:val="center"/>
                  <w:rPr>
                    <w:rFonts w:cs="Arial"/>
                    <w:color w:val="000000"/>
                    <w:sz w:val="18"/>
                    <w:szCs w:val="18"/>
                  </w:rPr>
                </w:pPr>
                <w:r w:rsidRPr="00E01113">
                  <w:rPr>
                    <w:rFonts w:cs="Arial"/>
                    <w:color w:val="000000"/>
                    <w:sz w:val="18"/>
                    <w:szCs w:val="18"/>
                  </w:rPr>
                  <w:t>n/a</w:t>
                </w:r>
              </w:p>
            </w:tc>
            <w:tc>
              <w:tcPr>
                <w:tcW w:w="938" w:type="dxa"/>
              </w:tcPr>
              <w:p w:rsidR="00E8033B" w:rsidRPr="00E01113" w:rsidRDefault="00E8033B" w:rsidP="00523216">
                <w:pPr>
                  <w:jc w:val="center"/>
                  <w:rPr>
                    <w:rFonts w:cs="Arial"/>
                    <w:color w:val="000000"/>
                    <w:sz w:val="18"/>
                    <w:szCs w:val="18"/>
                  </w:rPr>
                </w:pPr>
                <w:r w:rsidRPr="00E01113">
                  <w:rPr>
                    <w:rFonts w:cs="Arial"/>
                    <w:color w:val="000000"/>
                    <w:sz w:val="18"/>
                    <w:szCs w:val="18"/>
                  </w:rPr>
                  <w:t>70</w:t>
                </w:r>
              </w:p>
            </w:tc>
            <w:tc>
              <w:tcPr>
                <w:tcW w:w="1792" w:type="dxa"/>
              </w:tcPr>
              <w:p w:rsidR="00E8033B" w:rsidRPr="00E01113" w:rsidRDefault="00E8033B" w:rsidP="00523216">
                <w:pPr>
                  <w:jc w:val="left"/>
                  <w:rPr>
                    <w:rFonts w:cs="Arial"/>
                    <w:sz w:val="18"/>
                    <w:szCs w:val="18"/>
                  </w:rPr>
                </w:pPr>
                <w:r w:rsidRPr="00E01113">
                  <w:rPr>
                    <w:rFonts w:cs="Arial"/>
                    <w:sz w:val="18"/>
                    <w:szCs w:val="18"/>
                  </w:rPr>
                  <w:t>1615P CHANGE IN AVAIL - AMBIENT CONDITIONS SL</w:t>
                </w:r>
              </w:p>
            </w:tc>
          </w:tr>
          <w:tr w:rsidR="00E8033B" w:rsidRPr="003079E8" w:rsidTr="00523216">
            <w:trPr>
              <w:cnfStyle w:val="000000100000" w:firstRow="0" w:lastRow="0" w:firstColumn="0" w:lastColumn="0" w:oddVBand="0" w:evenVBand="0" w:oddHBand="1" w:evenHBand="0" w:firstRowFirstColumn="0" w:firstRowLastColumn="0" w:lastRowFirstColumn="0" w:lastRowLastColumn="0"/>
              <w:trHeight w:val="1005"/>
            </w:trPr>
            <w:tc>
              <w:tcPr>
                <w:tcW w:w="892" w:type="dxa"/>
              </w:tcPr>
              <w:p w:rsidR="00E8033B" w:rsidRPr="00E01113" w:rsidRDefault="00E8033B" w:rsidP="00523216">
                <w:pPr>
                  <w:jc w:val="center"/>
                  <w:rPr>
                    <w:rFonts w:cs="Arial"/>
                    <w:color w:val="000000"/>
                    <w:szCs w:val="18"/>
                  </w:rPr>
                </w:pPr>
                <w:r w:rsidRPr="00E01113">
                  <w:rPr>
                    <w:rFonts w:cs="Arial"/>
                    <w:color w:val="000000"/>
                    <w:szCs w:val="18"/>
                  </w:rPr>
                  <w:t>4.18</w:t>
                </w:r>
                <w:r w:rsidR="002F5A30" w:rsidRPr="00E01113">
                  <w:rPr>
                    <w:rFonts w:cs="Arial"/>
                    <w:color w:val="000000"/>
                    <w:szCs w:val="18"/>
                  </w:rPr>
                  <w:t> pm</w:t>
                </w:r>
              </w:p>
            </w:tc>
            <w:tc>
              <w:tcPr>
                <w:tcW w:w="966" w:type="dxa"/>
              </w:tcPr>
              <w:p w:rsidR="00E8033B" w:rsidRPr="00E01113" w:rsidRDefault="00E8033B" w:rsidP="00523216">
                <w:pPr>
                  <w:jc w:val="center"/>
                  <w:rPr>
                    <w:rFonts w:cs="Arial"/>
                    <w:color w:val="000000"/>
                    <w:szCs w:val="18"/>
                  </w:rPr>
                </w:pPr>
                <w:r w:rsidRPr="00E01113">
                  <w:rPr>
                    <w:rFonts w:cs="Arial"/>
                    <w:color w:val="000000"/>
                    <w:szCs w:val="18"/>
                  </w:rPr>
                  <w:t>4.25 pm</w:t>
                </w:r>
              </w:p>
            </w:tc>
            <w:tc>
              <w:tcPr>
                <w:tcW w:w="1148" w:type="dxa"/>
              </w:tcPr>
              <w:p w:rsidR="00E8033B" w:rsidRPr="00E01113" w:rsidRDefault="00E8033B" w:rsidP="00523216">
                <w:pPr>
                  <w:jc w:val="center"/>
                  <w:rPr>
                    <w:rFonts w:cs="Arial"/>
                    <w:color w:val="000000"/>
                    <w:szCs w:val="18"/>
                  </w:rPr>
                </w:pPr>
                <w:r w:rsidRPr="00E01113">
                  <w:rPr>
                    <w:rFonts w:cs="Arial"/>
                    <w:color w:val="000000"/>
                    <w:szCs w:val="18"/>
                  </w:rPr>
                  <w:t>Origin</w:t>
                </w:r>
              </w:p>
            </w:tc>
            <w:tc>
              <w:tcPr>
                <w:tcW w:w="1078" w:type="dxa"/>
              </w:tcPr>
              <w:p w:rsidR="00E8033B" w:rsidRPr="00E01113" w:rsidRDefault="00E8033B" w:rsidP="00523216">
                <w:pPr>
                  <w:rPr>
                    <w:rFonts w:cs="Arial"/>
                    <w:szCs w:val="18"/>
                  </w:rPr>
                </w:pPr>
                <w:r w:rsidRPr="00E01113">
                  <w:rPr>
                    <w:rFonts w:cs="Arial"/>
                    <w:szCs w:val="18"/>
                  </w:rPr>
                  <w:t>Mt Stuart</w:t>
                </w:r>
              </w:p>
            </w:tc>
            <w:tc>
              <w:tcPr>
                <w:tcW w:w="986" w:type="dxa"/>
              </w:tcPr>
              <w:p w:rsidR="00E8033B" w:rsidRPr="00E01113" w:rsidRDefault="00E8033B" w:rsidP="00523216">
                <w:pPr>
                  <w:jc w:val="center"/>
                  <w:rPr>
                    <w:rFonts w:cs="Arial"/>
                    <w:color w:val="000000"/>
                    <w:szCs w:val="18"/>
                  </w:rPr>
                </w:pPr>
                <w:r w:rsidRPr="00E01113">
                  <w:rPr>
                    <w:rFonts w:cs="Arial"/>
                    <w:color w:val="000000"/>
                    <w:szCs w:val="18"/>
                  </w:rPr>
                  <w:t>92</w:t>
                </w:r>
              </w:p>
            </w:tc>
            <w:tc>
              <w:tcPr>
                <w:tcW w:w="945" w:type="dxa"/>
              </w:tcPr>
              <w:p w:rsidR="00E8033B" w:rsidRPr="00E01113" w:rsidRDefault="00E8033B" w:rsidP="00523216">
                <w:pPr>
                  <w:jc w:val="center"/>
                  <w:rPr>
                    <w:rFonts w:cs="Arial"/>
                    <w:color w:val="000000"/>
                    <w:szCs w:val="18"/>
                  </w:rPr>
                </w:pPr>
                <w:r w:rsidRPr="00E01113">
                  <w:rPr>
                    <w:rFonts w:cs="Arial"/>
                    <w:color w:val="000000"/>
                    <w:szCs w:val="18"/>
                  </w:rPr>
                  <w:t>12 499</w:t>
                </w:r>
              </w:p>
            </w:tc>
            <w:tc>
              <w:tcPr>
                <w:tcW w:w="938" w:type="dxa"/>
              </w:tcPr>
              <w:p w:rsidR="00E8033B" w:rsidRPr="00E01113" w:rsidRDefault="00E8033B" w:rsidP="00E01113">
                <w:pPr>
                  <w:jc w:val="center"/>
                  <w:rPr>
                    <w:rFonts w:cs="Arial"/>
                    <w:color w:val="000000"/>
                    <w:szCs w:val="18"/>
                  </w:rPr>
                </w:pPr>
                <w:r w:rsidRPr="00E01113">
                  <w:rPr>
                    <w:rFonts w:cs="Arial"/>
                    <w:color w:val="000000"/>
                    <w:szCs w:val="18"/>
                  </w:rPr>
                  <w:t>-1000</w:t>
                </w:r>
              </w:p>
            </w:tc>
            <w:tc>
              <w:tcPr>
                <w:tcW w:w="1792" w:type="dxa"/>
              </w:tcPr>
              <w:p w:rsidR="00E8033B" w:rsidRPr="00E01113" w:rsidRDefault="00E8033B" w:rsidP="00E01113">
                <w:pPr>
                  <w:jc w:val="left"/>
                  <w:rPr>
                    <w:rFonts w:cs="Arial"/>
                    <w:szCs w:val="18"/>
                  </w:rPr>
                </w:pPr>
                <w:r w:rsidRPr="00E01113">
                  <w:rPr>
                    <w:rFonts w:cs="Arial"/>
                    <w:szCs w:val="18"/>
                  </w:rPr>
                  <w:t>1617A CONSTRAINT MANAGEMENT - N&gt;&gt;N-NIL__3_OPENED SL</w:t>
                </w:r>
              </w:p>
            </w:tc>
          </w:tr>
        </w:tbl>
        <w:p w:rsidR="002F5A30" w:rsidRDefault="002F5A30" w:rsidP="002F5A30"/>
        <w:p w:rsidR="003079E8" w:rsidRDefault="002F025A" w:rsidP="003079E8">
          <w:pPr>
            <w:pStyle w:val="Caption"/>
          </w:pPr>
          <w:r>
            <w:t xml:space="preserve">Significant </w:t>
          </w:r>
          <w:r w:rsidR="006F3333">
            <w:t xml:space="preserve">rebids </w:t>
          </w:r>
          <w:r>
            <w:t>for 5 pm</w:t>
          </w:r>
        </w:p>
        <w:tbl>
          <w:tblPr>
            <w:tblStyle w:val="AERTable-Text"/>
            <w:tblW w:w="8921" w:type="dxa"/>
            <w:tblLayout w:type="fixed"/>
            <w:tblLook w:val="04A0" w:firstRow="1" w:lastRow="0" w:firstColumn="1" w:lastColumn="0" w:noHBand="0" w:noVBand="1"/>
          </w:tblPr>
          <w:tblGrid>
            <w:gridCol w:w="1068"/>
            <w:gridCol w:w="966"/>
            <w:gridCol w:w="1148"/>
            <w:gridCol w:w="1071"/>
            <w:gridCol w:w="993"/>
            <w:gridCol w:w="945"/>
            <w:gridCol w:w="938"/>
            <w:gridCol w:w="1792"/>
          </w:tblGrid>
          <w:tr w:rsidR="00616C2C" w:rsidRPr="003079E8" w:rsidTr="00CA2EE3">
            <w:trPr>
              <w:cnfStyle w:val="100000000000" w:firstRow="1" w:lastRow="0" w:firstColumn="0" w:lastColumn="0" w:oddVBand="0" w:evenVBand="0" w:oddHBand="0" w:evenHBand="0" w:firstRowFirstColumn="0" w:firstRowLastColumn="0" w:lastRowFirstColumn="0" w:lastRowLastColumn="0"/>
              <w:trHeight w:val="621"/>
            </w:trPr>
            <w:tc>
              <w:tcPr>
                <w:tcW w:w="1068" w:type="dxa"/>
                <w:hideMark/>
              </w:tcPr>
              <w:p w:rsidR="00DF0455" w:rsidRPr="003079E8" w:rsidRDefault="00780A06" w:rsidP="00616C2C">
                <w:pPr>
                  <w:spacing w:before="0" w:line="240" w:lineRule="auto"/>
                  <w:jc w:val="center"/>
                  <w:rPr>
                    <w:rFonts w:eastAsia="Times New Roman" w:cs="Arial"/>
                    <w:color w:val="FFFFFF"/>
                    <w:sz w:val="18"/>
                    <w:szCs w:val="18"/>
                    <w:lang w:eastAsia="en-AU"/>
                  </w:rPr>
                </w:pPr>
                <w:r>
                  <w:rPr>
                    <w:rFonts w:eastAsia="Times New Roman" w:cs="Arial"/>
                    <w:color w:val="FFFFFF"/>
                    <w:sz w:val="18"/>
                    <w:szCs w:val="18"/>
                    <w:lang w:eastAsia="en-AU"/>
                  </w:rPr>
                  <w:t>Submit</w:t>
                </w:r>
                <w:r w:rsidR="00616C2C">
                  <w:rPr>
                    <w:rFonts w:eastAsia="Times New Roman" w:cs="Arial"/>
                    <w:color w:val="FFFFFF"/>
                    <w:sz w:val="18"/>
                    <w:szCs w:val="18"/>
                    <w:lang w:eastAsia="en-AU"/>
                  </w:rPr>
                  <w:t xml:space="preserve"> </w:t>
                </w:r>
                <w:r w:rsidR="00DF0455" w:rsidRPr="003079E8">
                  <w:rPr>
                    <w:rFonts w:eastAsia="Times New Roman" w:cs="Arial"/>
                    <w:color w:val="FFFFFF"/>
                    <w:sz w:val="18"/>
                    <w:szCs w:val="18"/>
                    <w:lang w:eastAsia="en-AU"/>
                  </w:rPr>
                  <w:t>time</w:t>
                </w:r>
              </w:p>
            </w:tc>
            <w:tc>
              <w:tcPr>
                <w:tcW w:w="966" w:type="dxa"/>
                <w:hideMark/>
              </w:tcPr>
              <w:p w:rsidR="00DF0455" w:rsidRPr="003079E8" w:rsidRDefault="00DF0455" w:rsidP="00616C2C">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Time</w:t>
                </w:r>
                <w:r w:rsidR="00616C2C">
                  <w:rPr>
                    <w:rFonts w:eastAsia="Times New Roman" w:cs="Arial"/>
                    <w:color w:val="FFFFFF"/>
                    <w:sz w:val="18"/>
                    <w:szCs w:val="18"/>
                    <w:lang w:eastAsia="en-AU"/>
                  </w:rPr>
                  <w:t xml:space="preserve"> </w:t>
                </w:r>
                <w:r w:rsidRPr="003079E8">
                  <w:rPr>
                    <w:rFonts w:eastAsia="Times New Roman" w:cs="Arial"/>
                    <w:color w:val="FFFFFF"/>
                    <w:sz w:val="18"/>
                    <w:szCs w:val="18"/>
                    <w:lang w:eastAsia="en-AU"/>
                  </w:rPr>
                  <w:t>effective</w:t>
                </w:r>
              </w:p>
            </w:tc>
            <w:tc>
              <w:tcPr>
                <w:tcW w:w="1148" w:type="dxa"/>
                <w:hideMark/>
              </w:tcPr>
              <w:p w:rsidR="00DF0455" w:rsidRPr="003079E8" w:rsidRDefault="00DF0455" w:rsidP="00780A0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Participant</w:t>
                </w:r>
              </w:p>
            </w:tc>
            <w:tc>
              <w:tcPr>
                <w:tcW w:w="1071" w:type="dxa"/>
                <w:hideMark/>
              </w:tcPr>
              <w:p w:rsidR="00DF0455" w:rsidRPr="003079E8" w:rsidRDefault="00DF0455" w:rsidP="00780A0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Station</w:t>
                </w:r>
              </w:p>
            </w:tc>
            <w:tc>
              <w:tcPr>
                <w:tcW w:w="993" w:type="dxa"/>
                <w:hideMark/>
              </w:tcPr>
              <w:p w:rsidR="00DF0455" w:rsidRPr="003079E8" w:rsidRDefault="00DF0455" w:rsidP="00616C2C">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Capacity rebid</w:t>
                </w:r>
                <w:r w:rsidR="00616C2C">
                  <w:rPr>
                    <w:rFonts w:eastAsia="Times New Roman" w:cs="Arial"/>
                    <w:color w:val="FFFFFF"/>
                    <w:sz w:val="18"/>
                    <w:szCs w:val="18"/>
                    <w:lang w:eastAsia="en-AU"/>
                  </w:rPr>
                  <w:t xml:space="preserve"> </w:t>
                </w:r>
                <w:r w:rsidRPr="003079E8">
                  <w:rPr>
                    <w:rFonts w:eastAsia="Times New Roman" w:cs="Arial"/>
                    <w:color w:val="FFFFFF"/>
                    <w:sz w:val="18"/>
                    <w:szCs w:val="18"/>
                    <w:lang w:eastAsia="en-AU"/>
                  </w:rPr>
                  <w:t>(MW)</w:t>
                </w:r>
              </w:p>
            </w:tc>
            <w:tc>
              <w:tcPr>
                <w:tcW w:w="945" w:type="dxa"/>
                <w:hideMark/>
              </w:tcPr>
              <w:p w:rsidR="00DF0455" w:rsidRPr="003079E8" w:rsidRDefault="00DF0455" w:rsidP="00616C2C">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Price from</w:t>
                </w:r>
                <w:r w:rsidR="00616C2C">
                  <w:rPr>
                    <w:rFonts w:eastAsia="Times New Roman" w:cs="Arial"/>
                    <w:color w:val="FFFFFF"/>
                    <w:sz w:val="18"/>
                    <w:szCs w:val="18"/>
                    <w:lang w:eastAsia="en-AU"/>
                  </w:rPr>
                  <w:t xml:space="preserve"> </w:t>
                </w:r>
                <w:r w:rsidRPr="003079E8">
                  <w:rPr>
                    <w:rFonts w:eastAsia="Times New Roman" w:cs="Arial"/>
                    <w:color w:val="FFFFFF"/>
                    <w:sz w:val="18"/>
                    <w:szCs w:val="18"/>
                    <w:lang w:eastAsia="en-AU"/>
                  </w:rPr>
                  <w:t>($/MWh)</w:t>
                </w:r>
              </w:p>
            </w:tc>
            <w:tc>
              <w:tcPr>
                <w:tcW w:w="938" w:type="dxa"/>
                <w:hideMark/>
              </w:tcPr>
              <w:p w:rsidR="00DF0455" w:rsidRPr="003079E8" w:rsidRDefault="00DF0455" w:rsidP="00616C2C">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Price to</w:t>
                </w:r>
                <w:r w:rsidR="00616C2C">
                  <w:rPr>
                    <w:rFonts w:eastAsia="Times New Roman" w:cs="Arial"/>
                    <w:color w:val="FFFFFF"/>
                    <w:sz w:val="18"/>
                    <w:szCs w:val="18"/>
                    <w:lang w:eastAsia="en-AU"/>
                  </w:rPr>
                  <w:t xml:space="preserve"> </w:t>
                </w:r>
                <w:r w:rsidRPr="003079E8">
                  <w:rPr>
                    <w:rFonts w:eastAsia="Times New Roman" w:cs="Arial"/>
                    <w:color w:val="FFFFFF"/>
                    <w:sz w:val="18"/>
                    <w:szCs w:val="18"/>
                    <w:lang w:eastAsia="en-AU"/>
                  </w:rPr>
                  <w:t>($/MWh)</w:t>
                </w:r>
              </w:p>
            </w:tc>
            <w:tc>
              <w:tcPr>
                <w:tcW w:w="1792" w:type="dxa"/>
                <w:hideMark/>
              </w:tcPr>
              <w:p w:rsidR="00DF0455" w:rsidRPr="003079E8" w:rsidRDefault="00616C2C" w:rsidP="009C31F5">
                <w:pPr>
                  <w:spacing w:before="0" w:line="240" w:lineRule="auto"/>
                  <w:jc w:val="left"/>
                  <w:rPr>
                    <w:rFonts w:eastAsia="Times New Roman" w:cs="Arial"/>
                    <w:color w:val="FFFFFF"/>
                    <w:sz w:val="18"/>
                    <w:szCs w:val="18"/>
                    <w:lang w:eastAsia="en-AU"/>
                  </w:rPr>
                </w:pPr>
                <w:r>
                  <w:rPr>
                    <w:rFonts w:eastAsia="Times New Roman" w:cs="Arial"/>
                    <w:color w:val="FFFFFF"/>
                    <w:sz w:val="18"/>
                    <w:szCs w:val="18"/>
                    <w:lang w:eastAsia="en-AU"/>
                  </w:rPr>
                  <w:t>R</w:t>
                </w:r>
                <w:r w:rsidRPr="003079E8">
                  <w:rPr>
                    <w:rFonts w:eastAsia="Times New Roman" w:cs="Arial"/>
                    <w:color w:val="FFFFFF"/>
                    <w:sz w:val="18"/>
                    <w:szCs w:val="18"/>
                    <w:lang w:eastAsia="en-AU"/>
                  </w:rPr>
                  <w:t xml:space="preserve">ebid </w:t>
                </w:r>
                <w:r w:rsidR="006F75A9" w:rsidRPr="003079E8">
                  <w:rPr>
                    <w:rFonts w:eastAsia="Times New Roman" w:cs="Arial"/>
                    <w:color w:val="FFFFFF"/>
                    <w:sz w:val="18"/>
                    <w:szCs w:val="18"/>
                    <w:lang w:eastAsia="en-AU"/>
                  </w:rPr>
                  <w:t>reason</w:t>
                </w:r>
              </w:p>
            </w:tc>
          </w:tr>
          <w:tr w:rsidR="00616C2C" w:rsidRPr="003079E8" w:rsidTr="00CA2EE3">
            <w:trPr>
              <w:cnfStyle w:val="000000100000" w:firstRow="0" w:lastRow="0" w:firstColumn="0" w:lastColumn="0" w:oddVBand="0" w:evenVBand="0" w:oddHBand="1" w:evenHBand="0" w:firstRowFirstColumn="0" w:firstRowLastColumn="0" w:lastRowFirstColumn="0" w:lastRowLastColumn="0"/>
              <w:trHeight w:val="1005"/>
            </w:trPr>
            <w:tc>
              <w:tcPr>
                <w:tcW w:w="1068" w:type="dxa"/>
                <w:hideMark/>
              </w:tcPr>
              <w:p w:rsidR="00780A06" w:rsidRPr="00E01113" w:rsidRDefault="00780A06" w:rsidP="00820CDA">
                <w:pPr>
                  <w:jc w:val="left"/>
                  <w:rPr>
                    <w:rFonts w:cs="Arial"/>
                    <w:color w:val="000000"/>
                    <w:szCs w:val="18"/>
                  </w:rPr>
                </w:pPr>
                <w:r w:rsidRPr="00E01113">
                  <w:rPr>
                    <w:rFonts w:cs="Arial"/>
                    <w:color w:val="000000"/>
                    <w:szCs w:val="18"/>
                  </w:rPr>
                  <w:t>1.05 pm</w:t>
                </w:r>
              </w:p>
            </w:tc>
            <w:tc>
              <w:tcPr>
                <w:tcW w:w="966" w:type="dxa"/>
              </w:tcPr>
              <w:p w:rsidR="00780A06" w:rsidRPr="00E01113" w:rsidRDefault="00780A06">
                <w:pPr>
                  <w:jc w:val="center"/>
                  <w:rPr>
                    <w:rFonts w:cs="Arial"/>
                    <w:color w:val="000000"/>
                    <w:szCs w:val="18"/>
                  </w:rPr>
                </w:pPr>
              </w:p>
            </w:tc>
            <w:tc>
              <w:tcPr>
                <w:tcW w:w="1148" w:type="dxa"/>
                <w:hideMark/>
              </w:tcPr>
              <w:p w:rsidR="00780A06" w:rsidRPr="00E01113" w:rsidRDefault="00780A06">
                <w:pPr>
                  <w:rPr>
                    <w:rFonts w:cs="Arial"/>
                    <w:color w:val="000000"/>
                    <w:szCs w:val="18"/>
                  </w:rPr>
                </w:pPr>
                <w:r w:rsidRPr="00E01113">
                  <w:rPr>
                    <w:rFonts w:cs="Arial"/>
                    <w:color w:val="000000"/>
                    <w:szCs w:val="18"/>
                  </w:rPr>
                  <w:t>Millmerran Energy Trader</w:t>
                </w:r>
              </w:p>
            </w:tc>
            <w:tc>
              <w:tcPr>
                <w:tcW w:w="1071" w:type="dxa"/>
                <w:hideMark/>
              </w:tcPr>
              <w:p w:rsidR="00780A06" w:rsidRPr="00E01113" w:rsidRDefault="00780A06">
                <w:pPr>
                  <w:rPr>
                    <w:rFonts w:cs="Arial"/>
                    <w:color w:val="000000"/>
                    <w:szCs w:val="18"/>
                  </w:rPr>
                </w:pPr>
                <w:r w:rsidRPr="00E01113">
                  <w:rPr>
                    <w:rFonts w:cs="Arial"/>
                    <w:color w:val="000000"/>
                    <w:szCs w:val="18"/>
                  </w:rPr>
                  <w:t>Millmerran</w:t>
                </w:r>
              </w:p>
            </w:tc>
            <w:tc>
              <w:tcPr>
                <w:tcW w:w="993" w:type="dxa"/>
                <w:hideMark/>
              </w:tcPr>
              <w:p w:rsidR="00780A06" w:rsidRPr="00E01113" w:rsidRDefault="00780A06">
                <w:pPr>
                  <w:jc w:val="center"/>
                  <w:rPr>
                    <w:rFonts w:cs="Arial"/>
                    <w:color w:val="000000"/>
                    <w:szCs w:val="18"/>
                  </w:rPr>
                </w:pPr>
                <w:r w:rsidRPr="00E01113">
                  <w:rPr>
                    <w:rFonts w:cs="Arial"/>
                    <w:color w:val="000000"/>
                    <w:szCs w:val="18"/>
                  </w:rPr>
                  <w:t>-30</w:t>
                </w:r>
              </w:p>
            </w:tc>
            <w:tc>
              <w:tcPr>
                <w:tcW w:w="945" w:type="dxa"/>
                <w:hideMark/>
              </w:tcPr>
              <w:p w:rsidR="00780A06" w:rsidRPr="00E01113" w:rsidRDefault="00780A06">
                <w:pPr>
                  <w:jc w:val="center"/>
                  <w:rPr>
                    <w:rFonts w:cs="Arial"/>
                    <w:color w:val="000000"/>
                    <w:szCs w:val="18"/>
                  </w:rPr>
                </w:pPr>
                <w:r w:rsidRPr="00E01113">
                  <w:rPr>
                    <w:rFonts w:cs="Arial"/>
                    <w:color w:val="000000"/>
                    <w:szCs w:val="18"/>
                  </w:rPr>
                  <w:t>-1000</w:t>
                </w:r>
              </w:p>
            </w:tc>
            <w:tc>
              <w:tcPr>
                <w:tcW w:w="938" w:type="dxa"/>
                <w:hideMark/>
              </w:tcPr>
              <w:p w:rsidR="00780A06" w:rsidRPr="00E01113" w:rsidRDefault="00780A06">
                <w:pPr>
                  <w:jc w:val="center"/>
                  <w:rPr>
                    <w:rFonts w:cs="Arial"/>
                    <w:color w:val="000000"/>
                    <w:szCs w:val="18"/>
                  </w:rPr>
                </w:pPr>
                <w:r w:rsidRPr="00E01113">
                  <w:rPr>
                    <w:rFonts w:cs="Arial"/>
                    <w:color w:val="000000"/>
                    <w:szCs w:val="18"/>
                  </w:rPr>
                  <w:t>N/A</w:t>
                </w:r>
              </w:p>
            </w:tc>
            <w:tc>
              <w:tcPr>
                <w:tcW w:w="1792" w:type="dxa"/>
                <w:hideMark/>
              </w:tcPr>
              <w:p w:rsidR="00780A06" w:rsidRPr="00E01113" w:rsidRDefault="00780A06" w:rsidP="00616C2C">
                <w:pPr>
                  <w:jc w:val="left"/>
                  <w:rPr>
                    <w:rFonts w:cs="Arial"/>
                    <w:color w:val="000000"/>
                    <w:szCs w:val="18"/>
                  </w:rPr>
                </w:pPr>
                <w:r w:rsidRPr="00E01113">
                  <w:rPr>
                    <w:rFonts w:cs="Arial"/>
                    <w:color w:val="000000"/>
                    <w:szCs w:val="18"/>
                  </w:rPr>
                  <w:t xml:space="preserve">13:04 P: </w:t>
                </w:r>
                <w:r w:rsidR="00616C2C" w:rsidRPr="00E01113">
                  <w:rPr>
                    <w:rFonts w:cs="Arial"/>
                    <w:color w:val="000000"/>
                    <w:szCs w:val="18"/>
                  </w:rPr>
                  <w:t>condensate polisher inlet temperature</w:t>
                </w:r>
              </w:p>
            </w:tc>
          </w:tr>
          <w:tr w:rsidR="00616C2C" w:rsidRPr="003079E8" w:rsidTr="00CA2EE3">
            <w:trPr>
              <w:cnfStyle w:val="000000010000" w:firstRow="0" w:lastRow="0" w:firstColumn="0" w:lastColumn="0" w:oddVBand="0" w:evenVBand="0" w:oddHBand="0" w:evenHBand="1" w:firstRowFirstColumn="0" w:firstRowLastColumn="0" w:lastRowFirstColumn="0" w:lastRowLastColumn="0"/>
              <w:trHeight w:val="837"/>
            </w:trPr>
            <w:tc>
              <w:tcPr>
                <w:tcW w:w="1068" w:type="dxa"/>
                <w:hideMark/>
              </w:tcPr>
              <w:p w:rsidR="00780A06" w:rsidRPr="00E01113" w:rsidRDefault="00780A06" w:rsidP="00820CDA">
                <w:pPr>
                  <w:jc w:val="left"/>
                  <w:rPr>
                    <w:rFonts w:cs="Arial"/>
                    <w:color w:val="000000"/>
                    <w:sz w:val="18"/>
                    <w:szCs w:val="18"/>
                  </w:rPr>
                </w:pPr>
                <w:r w:rsidRPr="00E01113">
                  <w:rPr>
                    <w:rFonts w:cs="Arial"/>
                    <w:color w:val="000000"/>
                    <w:sz w:val="18"/>
                    <w:szCs w:val="18"/>
                  </w:rPr>
                  <w:t>1.11 pm</w:t>
                </w:r>
              </w:p>
            </w:tc>
            <w:tc>
              <w:tcPr>
                <w:tcW w:w="966" w:type="dxa"/>
              </w:tcPr>
              <w:p w:rsidR="00780A06" w:rsidRPr="00E01113" w:rsidRDefault="00780A06">
                <w:pPr>
                  <w:jc w:val="center"/>
                  <w:rPr>
                    <w:rFonts w:cs="Arial"/>
                    <w:color w:val="000000"/>
                    <w:sz w:val="18"/>
                    <w:szCs w:val="18"/>
                  </w:rPr>
                </w:pPr>
              </w:p>
            </w:tc>
            <w:tc>
              <w:tcPr>
                <w:tcW w:w="1148" w:type="dxa"/>
                <w:hideMark/>
              </w:tcPr>
              <w:p w:rsidR="00780A06" w:rsidRPr="00E01113" w:rsidRDefault="00780A06">
                <w:pPr>
                  <w:rPr>
                    <w:rFonts w:cs="Arial"/>
                    <w:color w:val="000000"/>
                    <w:sz w:val="18"/>
                    <w:szCs w:val="18"/>
                  </w:rPr>
                </w:pPr>
                <w:r w:rsidRPr="00E01113">
                  <w:rPr>
                    <w:rFonts w:cs="Arial"/>
                    <w:color w:val="000000"/>
                    <w:sz w:val="18"/>
                    <w:szCs w:val="18"/>
                  </w:rPr>
                  <w:t>Millmerran Energy Trader</w:t>
                </w:r>
              </w:p>
            </w:tc>
            <w:tc>
              <w:tcPr>
                <w:tcW w:w="1071" w:type="dxa"/>
                <w:hideMark/>
              </w:tcPr>
              <w:p w:rsidR="00780A06" w:rsidRPr="00E01113" w:rsidRDefault="00780A06">
                <w:pPr>
                  <w:rPr>
                    <w:rFonts w:cs="Arial"/>
                    <w:color w:val="000000"/>
                    <w:sz w:val="18"/>
                    <w:szCs w:val="18"/>
                  </w:rPr>
                </w:pPr>
                <w:r w:rsidRPr="00E01113">
                  <w:rPr>
                    <w:rFonts w:cs="Arial"/>
                    <w:color w:val="000000"/>
                    <w:sz w:val="18"/>
                    <w:szCs w:val="18"/>
                  </w:rPr>
                  <w:t>Millmerran</w:t>
                </w:r>
              </w:p>
            </w:tc>
            <w:tc>
              <w:tcPr>
                <w:tcW w:w="993" w:type="dxa"/>
                <w:hideMark/>
              </w:tcPr>
              <w:p w:rsidR="00780A06" w:rsidRPr="00E01113" w:rsidRDefault="00780A06">
                <w:pPr>
                  <w:jc w:val="center"/>
                  <w:rPr>
                    <w:rFonts w:cs="Arial"/>
                    <w:color w:val="000000"/>
                    <w:sz w:val="18"/>
                    <w:szCs w:val="18"/>
                  </w:rPr>
                </w:pPr>
                <w:r w:rsidRPr="00E01113">
                  <w:rPr>
                    <w:rFonts w:cs="Arial"/>
                    <w:color w:val="000000"/>
                    <w:sz w:val="18"/>
                    <w:szCs w:val="18"/>
                  </w:rPr>
                  <w:t>-15</w:t>
                </w:r>
              </w:p>
            </w:tc>
            <w:tc>
              <w:tcPr>
                <w:tcW w:w="945" w:type="dxa"/>
                <w:hideMark/>
              </w:tcPr>
              <w:p w:rsidR="00780A06" w:rsidRPr="00E01113" w:rsidRDefault="00780A06">
                <w:pPr>
                  <w:jc w:val="center"/>
                  <w:rPr>
                    <w:rFonts w:cs="Arial"/>
                    <w:color w:val="000000"/>
                    <w:sz w:val="18"/>
                    <w:szCs w:val="18"/>
                  </w:rPr>
                </w:pPr>
                <w:r w:rsidRPr="00E01113">
                  <w:rPr>
                    <w:rFonts w:cs="Arial"/>
                    <w:color w:val="000000"/>
                    <w:sz w:val="18"/>
                    <w:szCs w:val="18"/>
                  </w:rPr>
                  <w:t>-1000</w:t>
                </w:r>
              </w:p>
            </w:tc>
            <w:tc>
              <w:tcPr>
                <w:tcW w:w="938" w:type="dxa"/>
                <w:hideMark/>
              </w:tcPr>
              <w:p w:rsidR="00780A06" w:rsidRPr="00E01113" w:rsidRDefault="00780A06">
                <w:pPr>
                  <w:jc w:val="center"/>
                  <w:rPr>
                    <w:rFonts w:cs="Arial"/>
                    <w:color w:val="000000"/>
                    <w:sz w:val="18"/>
                    <w:szCs w:val="18"/>
                  </w:rPr>
                </w:pPr>
                <w:r w:rsidRPr="00E01113">
                  <w:rPr>
                    <w:rFonts w:cs="Arial"/>
                    <w:color w:val="000000"/>
                    <w:sz w:val="18"/>
                    <w:szCs w:val="18"/>
                  </w:rPr>
                  <w:t>N/A</w:t>
                </w:r>
              </w:p>
            </w:tc>
            <w:tc>
              <w:tcPr>
                <w:tcW w:w="1792" w:type="dxa"/>
                <w:hideMark/>
              </w:tcPr>
              <w:p w:rsidR="00780A06" w:rsidRPr="00E01113" w:rsidRDefault="00780A06" w:rsidP="00616C2C">
                <w:pPr>
                  <w:jc w:val="left"/>
                  <w:rPr>
                    <w:rFonts w:cs="Arial"/>
                    <w:color w:val="000000"/>
                    <w:sz w:val="18"/>
                    <w:szCs w:val="18"/>
                  </w:rPr>
                </w:pPr>
                <w:r w:rsidRPr="00E01113">
                  <w:rPr>
                    <w:rFonts w:cs="Arial"/>
                    <w:color w:val="000000"/>
                    <w:sz w:val="18"/>
                    <w:szCs w:val="18"/>
                  </w:rPr>
                  <w:t xml:space="preserve">13:10 P: </w:t>
                </w:r>
                <w:r w:rsidR="00616C2C" w:rsidRPr="00E01113">
                  <w:rPr>
                    <w:rFonts w:cs="Arial"/>
                    <w:color w:val="000000"/>
                    <w:sz w:val="18"/>
                    <w:szCs w:val="18"/>
                  </w:rPr>
                  <w:t>condensate polisher inlet temperature</w:t>
                </w:r>
              </w:p>
            </w:tc>
          </w:tr>
          <w:tr w:rsidR="00616C2C" w:rsidRPr="003079E8" w:rsidTr="00CA2EE3">
            <w:trPr>
              <w:cnfStyle w:val="000000100000" w:firstRow="0" w:lastRow="0" w:firstColumn="0" w:lastColumn="0" w:oddVBand="0" w:evenVBand="0" w:oddHBand="1" w:evenHBand="0" w:firstRowFirstColumn="0" w:firstRowLastColumn="0" w:lastRowFirstColumn="0" w:lastRowLastColumn="0"/>
              <w:trHeight w:val="963"/>
            </w:trPr>
            <w:tc>
              <w:tcPr>
                <w:tcW w:w="1068" w:type="dxa"/>
                <w:hideMark/>
              </w:tcPr>
              <w:p w:rsidR="00780A06" w:rsidRPr="00E01113" w:rsidRDefault="00780A06" w:rsidP="00820CDA">
                <w:pPr>
                  <w:jc w:val="left"/>
                  <w:rPr>
                    <w:rFonts w:cs="Arial"/>
                    <w:color w:val="000000"/>
                    <w:szCs w:val="18"/>
                  </w:rPr>
                </w:pPr>
                <w:r w:rsidRPr="00E01113">
                  <w:rPr>
                    <w:rFonts w:cs="Arial"/>
                    <w:color w:val="000000"/>
                    <w:szCs w:val="18"/>
                  </w:rPr>
                  <w:t>1.12 pm</w:t>
                </w:r>
              </w:p>
            </w:tc>
            <w:tc>
              <w:tcPr>
                <w:tcW w:w="966" w:type="dxa"/>
              </w:tcPr>
              <w:p w:rsidR="00780A06" w:rsidRPr="00E01113" w:rsidRDefault="00780A06">
                <w:pPr>
                  <w:jc w:val="center"/>
                  <w:rPr>
                    <w:rFonts w:cs="Arial"/>
                    <w:color w:val="000000"/>
                    <w:szCs w:val="18"/>
                  </w:rPr>
                </w:pPr>
              </w:p>
            </w:tc>
            <w:tc>
              <w:tcPr>
                <w:tcW w:w="1148" w:type="dxa"/>
                <w:hideMark/>
              </w:tcPr>
              <w:p w:rsidR="00780A06" w:rsidRPr="00E01113" w:rsidRDefault="00780A06">
                <w:pPr>
                  <w:rPr>
                    <w:rFonts w:cs="Arial"/>
                    <w:color w:val="000000"/>
                    <w:szCs w:val="18"/>
                  </w:rPr>
                </w:pPr>
                <w:r w:rsidRPr="00E01113">
                  <w:rPr>
                    <w:rFonts w:cs="Arial"/>
                    <w:color w:val="000000"/>
                    <w:szCs w:val="18"/>
                  </w:rPr>
                  <w:t>AGL Energy</w:t>
                </w:r>
              </w:p>
            </w:tc>
            <w:tc>
              <w:tcPr>
                <w:tcW w:w="1071" w:type="dxa"/>
                <w:hideMark/>
              </w:tcPr>
              <w:p w:rsidR="00780A06" w:rsidRPr="00E01113" w:rsidRDefault="00780A06">
                <w:pPr>
                  <w:rPr>
                    <w:rFonts w:cs="Arial"/>
                    <w:color w:val="000000"/>
                    <w:szCs w:val="18"/>
                  </w:rPr>
                </w:pPr>
                <w:r w:rsidRPr="00E01113">
                  <w:rPr>
                    <w:rFonts w:cs="Arial"/>
                    <w:color w:val="000000"/>
                    <w:szCs w:val="18"/>
                  </w:rPr>
                  <w:t>Yabulu</w:t>
                </w:r>
              </w:p>
            </w:tc>
            <w:tc>
              <w:tcPr>
                <w:tcW w:w="993" w:type="dxa"/>
                <w:hideMark/>
              </w:tcPr>
              <w:p w:rsidR="00780A06" w:rsidRPr="00E01113" w:rsidRDefault="00780A06">
                <w:pPr>
                  <w:jc w:val="center"/>
                  <w:rPr>
                    <w:rFonts w:cs="Arial"/>
                    <w:color w:val="000000"/>
                    <w:szCs w:val="18"/>
                  </w:rPr>
                </w:pPr>
                <w:r w:rsidRPr="00E01113">
                  <w:rPr>
                    <w:rFonts w:cs="Arial"/>
                    <w:color w:val="000000"/>
                    <w:szCs w:val="18"/>
                  </w:rPr>
                  <w:t>-11</w:t>
                </w:r>
              </w:p>
            </w:tc>
            <w:tc>
              <w:tcPr>
                <w:tcW w:w="945" w:type="dxa"/>
                <w:hideMark/>
              </w:tcPr>
              <w:p w:rsidR="00780A06" w:rsidRPr="00E01113" w:rsidRDefault="00780A06">
                <w:pPr>
                  <w:jc w:val="center"/>
                  <w:rPr>
                    <w:rFonts w:cs="Arial"/>
                    <w:color w:val="000000"/>
                    <w:szCs w:val="18"/>
                  </w:rPr>
                </w:pPr>
                <w:r w:rsidRPr="00E01113">
                  <w:rPr>
                    <w:rFonts w:cs="Arial"/>
                    <w:color w:val="000000"/>
                    <w:szCs w:val="18"/>
                  </w:rPr>
                  <w:t>&lt;150</w:t>
                </w:r>
              </w:p>
            </w:tc>
            <w:tc>
              <w:tcPr>
                <w:tcW w:w="938" w:type="dxa"/>
                <w:hideMark/>
              </w:tcPr>
              <w:p w:rsidR="00780A06" w:rsidRPr="00E01113" w:rsidRDefault="00780A06">
                <w:pPr>
                  <w:jc w:val="center"/>
                  <w:rPr>
                    <w:rFonts w:cs="Arial"/>
                    <w:color w:val="000000"/>
                    <w:szCs w:val="18"/>
                  </w:rPr>
                </w:pPr>
                <w:r w:rsidRPr="00E01113">
                  <w:rPr>
                    <w:rFonts w:cs="Arial"/>
                    <w:color w:val="000000"/>
                    <w:szCs w:val="18"/>
                  </w:rPr>
                  <w:t>N/A</w:t>
                </w:r>
              </w:p>
            </w:tc>
            <w:tc>
              <w:tcPr>
                <w:tcW w:w="1792" w:type="dxa"/>
                <w:hideMark/>
              </w:tcPr>
              <w:p w:rsidR="00780A06" w:rsidRPr="00E01113" w:rsidRDefault="00780A06" w:rsidP="00616C2C">
                <w:pPr>
                  <w:jc w:val="left"/>
                  <w:rPr>
                    <w:rFonts w:cs="Arial"/>
                    <w:color w:val="000000"/>
                    <w:szCs w:val="18"/>
                  </w:rPr>
                </w:pPr>
                <w:r w:rsidRPr="00E01113">
                  <w:rPr>
                    <w:rFonts w:cs="Arial"/>
                    <w:color w:val="000000"/>
                    <w:szCs w:val="18"/>
                  </w:rPr>
                  <w:t xml:space="preserve">1310~P~020 </w:t>
                </w:r>
                <w:r w:rsidR="00616C2C" w:rsidRPr="00E01113">
                  <w:rPr>
                    <w:rFonts w:cs="Arial"/>
                    <w:color w:val="000000"/>
                    <w:szCs w:val="18"/>
                  </w:rPr>
                  <w:t xml:space="preserve">reduction in avail cap~206 </w:t>
                </w:r>
                <w:proofErr w:type="spellStart"/>
                <w:r w:rsidR="00616C2C" w:rsidRPr="00E01113">
                  <w:rPr>
                    <w:rFonts w:cs="Arial"/>
                    <w:color w:val="000000"/>
                    <w:szCs w:val="18"/>
                  </w:rPr>
                  <w:t>unexp</w:t>
                </w:r>
                <w:proofErr w:type="spellEnd"/>
                <w:r w:rsidR="00616C2C" w:rsidRPr="00E01113">
                  <w:rPr>
                    <w:rFonts w:cs="Arial"/>
                    <w:color w:val="000000"/>
                    <w:szCs w:val="18"/>
                  </w:rPr>
                  <w:t xml:space="preserve"> ambient temp effects</w:t>
                </w:r>
              </w:p>
            </w:tc>
          </w:tr>
          <w:tr w:rsidR="00616C2C" w:rsidRPr="003079E8" w:rsidTr="00CA2EE3">
            <w:trPr>
              <w:cnfStyle w:val="000000010000" w:firstRow="0" w:lastRow="0" w:firstColumn="0" w:lastColumn="0" w:oddVBand="0" w:evenVBand="0" w:oddHBand="0" w:evenHBand="1" w:firstRowFirstColumn="0" w:firstRowLastColumn="0" w:lastRowFirstColumn="0" w:lastRowLastColumn="0"/>
              <w:trHeight w:val="1036"/>
            </w:trPr>
            <w:tc>
              <w:tcPr>
                <w:tcW w:w="1068" w:type="dxa"/>
                <w:hideMark/>
              </w:tcPr>
              <w:p w:rsidR="00780A06" w:rsidRPr="00E01113" w:rsidRDefault="00780A06" w:rsidP="00820CDA">
                <w:pPr>
                  <w:jc w:val="left"/>
                  <w:rPr>
                    <w:rFonts w:cs="Arial"/>
                    <w:color w:val="000000"/>
                    <w:sz w:val="18"/>
                    <w:szCs w:val="18"/>
                  </w:rPr>
                </w:pPr>
                <w:r w:rsidRPr="00E01113">
                  <w:rPr>
                    <w:rFonts w:cs="Arial"/>
                    <w:color w:val="000000"/>
                    <w:sz w:val="18"/>
                    <w:szCs w:val="18"/>
                  </w:rPr>
                  <w:t>1.16 pm</w:t>
                </w:r>
              </w:p>
            </w:tc>
            <w:tc>
              <w:tcPr>
                <w:tcW w:w="966" w:type="dxa"/>
              </w:tcPr>
              <w:p w:rsidR="00780A06" w:rsidRPr="00E01113" w:rsidRDefault="00780A06">
                <w:pPr>
                  <w:jc w:val="center"/>
                  <w:rPr>
                    <w:rFonts w:cs="Arial"/>
                    <w:color w:val="000000"/>
                    <w:sz w:val="18"/>
                    <w:szCs w:val="18"/>
                  </w:rPr>
                </w:pPr>
              </w:p>
            </w:tc>
            <w:tc>
              <w:tcPr>
                <w:tcW w:w="1148" w:type="dxa"/>
                <w:hideMark/>
              </w:tcPr>
              <w:p w:rsidR="00780A06" w:rsidRPr="00E01113" w:rsidRDefault="00780A06">
                <w:pPr>
                  <w:rPr>
                    <w:rFonts w:cs="Arial"/>
                    <w:color w:val="000000"/>
                    <w:sz w:val="18"/>
                    <w:szCs w:val="18"/>
                  </w:rPr>
                </w:pPr>
                <w:r w:rsidRPr="00E01113">
                  <w:rPr>
                    <w:rFonts w:cs="Arial"/>
                    <w:color w:val="000000"/>
                    <w:sz w:val="18"/>
                    <w:szCs w:val="18"/>
                  </w:rPr>
                  <w:t>Origin Energy</w:t>
                </w:r>
              </w:p>
            </w:tc>
            <w:tc>
              <w:tcPr>
                <w:tcW w:w="1071" w:type="dxa"/>
                <w:hideMark/>
              </w:tcPr>
              <w:p w:rsidR="00780A06" w:rsidRPr="00E01113" w:rsidRDefault="00780A06">
                <w:pPr>
                  <w:rPr>
                    <w:rFonts w:cs="Arial"/>
                    <w:color w:val="000000"/>
                    <w:sz w:val="18"/>
                    <w:szCs w:val="18"/>
                  </w:rPr>
                </w:pPr>
                <w:r w:rsidRPr="00E01113">
                  <w:rPr>
                    <w:rFonts w:cs="Arial"/>
                    <w:color w:val="000000"/>
                    <w:sz w:val="18"/>
                    <w:szCs w:val="18"/>
                  </w:rPr>
                  <w:t>Darling Downs</w:t>
                </w:r>
              </w:p>
            </w:tc>
            <w:tc>
              <w:tcPr>
                <w:tcW w:w="993" w:type="dxa"/>
                <w:hideMark/>
              </w:tcPr>
              <w:p w:rsidR="00780A06" w:rsidRPr="00E01113" w:rsidRDefault="00780A06">
                <w:pPr>
                  <w:jc w:val="center"/>
                  <w:rPr>
                    <w:rFonts w:cs="Arial"/>
                    <w:color w:val="000000"/>
                    <w:sz w:val="18"/>
                    <w:szCs w:val="18"/>
                  </w:rPr>
                </w:pPr>
                <w:r w:rsidRPr="00E01113">
                  <w:rPr>
                    <w:rFonts w:cs="Arial"/>
                    <w:color w:val="000000"/>
                    <w:sz w:val="18"/>
                    <w:szCs w:val="18"/>
                  </w:rPr>
                  <w:t>-10</w:t>
                </w:r>
              </w:p>
            </w:tc>
            <w:tc>
              <w:tcPr>
                <w:tcW w:w="945" w:type="dxa"/>
                <w:hideMark/>
              </w:tcPr>
              <w:p w:rsidR="00780A06" w:rsidRPr="00E01113" w:rsidRDefault="00780A06">
                <w:pPr>
                  <w:jc w:val="center"/>
                  <w:rPr>
                    <w:rFonts w:cs="Arial"/>
                    <w:color w:val="000000"/>
                    <w:sz w:val="18"/>
                    <w:szCs w:val="18"/>
                  </w:rPr>
                </w:pPr>
                <w:r w:rsidRPr="00E01113">
                  <w:rPr>
                    <w:rFonts w:cs="Arial"/>
                    <w:color w:val="000000"/>
                    <w:sz w:val="18"/>
                    <w:szCs w:val="18"/>
                  </w:rPr>
                  <w:t>70</w:t>
                </w:r>
              </w:p>
            </w:tc>
            <w:tc>
              <w:tcPr>
                <w:tcW w:w="938" w:type="dxa"/>
                <w:hideMark/>
              </w:tcPr>
              <w:p w:rsidR="00780A06" w:rsidRPr="00E01113" w:rsidRDefault="00780A06">
                <w:pPr>
                  <w:jc w:val="center"/>
                  <w:rPr>
                    <w:rFonts w:cs="Arial"/>
                    <w:color w:val="000000"/>
                    <w:sz w:val="18"/>
                    <w:szCs w:val="18"/>
                  </w:rPr>
                </w:pPr>
                <w:r w:rsidRPr="00E01113">
                  <w:rPr>
                    <w:rFonts w:cs="Arial"/>
                    <w:color w:val="000000"/>
                    <w:sz w:val="18"/>
                    <w:szCs w:val="18"/>
                  </w:rPr>
                  <w:t>N/A</w:t>
                </w:r>
              </w:p>
            </w:tc>
            <w:tc>
              <w:tcPr>
                <w:tcW w:w="1792" w:type="dxa"/>
                <w:hideMark/>
              </w:tcPr>
              <w:p w:rsidR="00780A06" w:rsidRPr="00E01113" w:rsidRDefault="00780A06" w:rsidP="00616C2C">
                <w:pPr>
                  <w:jc w:val="left"/>
                  <w:rPr>
                    <w:rFonts w:cs="Arial"/>
                    <w:color w:val="000000"/>
                    <w:sz w:val="18"/>
                    <w:szCs w:val="18"/>
                  </w:rPr>
                </w:pPr>
                <w:r w:rsidRPr="00E01113">
                  <w:rPr>
                    <w:rFonts w:cs="Arial"/>
                    <w:color w:val="000000"/>
                    <w:sz w:val="18"/>
                    <w:szCs w:val="18"/>
                  </w:rPr>
                  <w:t xml:space="preserve">1315P </w:t>
                </w:r>
                <w:r w:rsidR="00616C2C" w:rsidRPr="00E01113">
                  <w:rPr>
                    <w:rFonts w:cs="Arial"/>
                    <w:color w:val="000000"/>
                    <w:sz w:val="18"/>
                    <w:szCs w:val="18"/>
                  </w:rPr>
                  <w:t xml:space="preserve">change in avail - high back pressure </w:t>
                </w:r>
                <w:proofErr w:type="spellStart"/>
                <w:r w:rsidR="00616C2C" w:rsidRPr="00E01113">
                  <w:rPr>
                    <w:rFonts w:cs="Arial"/>
                    <w:color w:val="000000"/>
                    <w:sz w:val="18"/>
                    <w:szCs w:val="18"/>
                  </w:rPr>
                  <w:t>sl</w:t>
                </w:r>
                <w:proofErr w:type="spellEnd"/>
              </w:p>
            </w:tc>
          </w:tr>
          <w:tr w:rsidR="00A96447" w:rsidRPr="003079E8" w:rsidTr="00CA2EE3">
            <w:trPr>
              <w:cnfStyle w:val="000000100000" w:firstRow="0" w:lastRow="0" w:firstColumn="0" w:lastColumn="0" w:oddVBand="0" w:evenVBand="0" w:oddHBand="1" w:evenHBand="0" w:firstRowFirstColumn="0" w:firstRowLastColumn="0" w:lastRowFirstColumn="0" w:lastRowLastColumn="0"/>
              <w:trHeight w:val="1067"/>
            </w:trPr>
            <w:tc>
              <w:tcPr>
                <w:tcW w:w="1068" w:type="dxa"/>
              </w:tcPr>
              <w:p w:rsidR="00A96447" w:rsidRPr="00E01113" w:rsidRDefault="00A96447" w:rsidP="00820CDA">
                <w:pPr>
                  <w:jc w:val="left"/>
                  <w:rPr>
                    <w:rFonts w:cs="Arial"/>
                    <w:color w:val="000000"/>
                    <w:szCs w:val="18"/>
                  </w:rPr>
                </w:pPr>
                <w:r>
                  <w:rPr>
                    <w:rFonts w:cs="Arial"/>
                    <w:color w:val="000000"/>
                    <w:szCs w:val="18"/>
                  </w:rPr>
                  <w:t>1.47 pm</w:t>
                </w:r>
              </w:p>
            </w:tc>
            <w:tc>
              <w:tcPr>
                <w:tcW w:w="966" w:type="dxa"/>
              </w:tcPr>
              <w:p w:rsidR="00A96447" w:rsidRPr="00E01113" w:rsidRDefault="00A96447" w:rsidP="00206BDE">
                <w:pPr>
                  <w:jc w:val="center"/>
                  <w:rPr>
                    <w:rFonts w:cs="Arial"/>
                    <w:color w:val="000000"/>
                    <w:szCs w:val="18"/>
                  </w:rPr>
                </w:pPr>
              </w:p>
            </w:tc>
            <w:tc>
              <w:tcPr>
                <w:tcW w:w="1148" w:type="dxa"/>
              </w:tcPr>
              <w:p w:rsidR="00A96447" w:rsidRPr="00E01113" w:rsidRDefault="00A96447" w:rsidP="00461DCE">
                <w:pPr>
                  <w:rPr>
                    <w:rFonts w:cs="Arial"/>
                    <w:color w:val="000000"/>
                    <w:szCs w:val="18"/>
                  </w:rPr>
                </w:pPr>
                <w:r w:rsidRPr="00E01113">
                  <w:rPr>
                    <w:rFonts w:cs="Arial"/>
                    <w:color w:val="000000"/>
                    <w:szCs w:val="18"/>
                  </w:rPr>
                  <w:t>Millmerran Energy Trader</w:t>
                </w:r>
              </w:p>
            </w:tc>
            <w:tc>
              <w:tcPr>
                <w:tcW w:w="1071" w:type="dxa"/>
              </w:tcPr>
              <w:p w:rsidR="00A96447" w:rsidRPr="00E01113" w:rsidRDefault="00A96447" w:rsidP="00461DCE">
                <w:pPr>
                  <w:rPr>
                    <w:rFonts w:cs="Arial"/>
                    <w:color w:val="000000"/>
                    <w:szCs w:val="18"/>
                  </w:rPr>
                </w:pPr>
                <w:r w:rsidRPr="00E01113">
                  <w:rPr>
                    <w:rFonts w:cs="Arial"/>
                    <w:color w:val="000000"/>
                    <w:szCs w:val="18"/>
                  </w:rPr>
                  <w:t>Millmerran</w:t>
                </w:r>
              </w:p>
            </w:tc>
            <w:tc>
              <w:tcPr>
                <w:tcW w:w="993" w:type="dxa"/>
              </w:tcPr>
              <w:p w:rsidR="00A96447" w:rsidRPr="00E01113" w:rsidRDefault="00A96447">
                <w:pPr>
                  <w:jc w:val="center"/>
                  <w:rPr>
                    <w:rFonts w:cs="Arial"/>
                    <w:color w:val="000000"/>
                    <w:szCs w:val="18"/>
                  </w:rPr>
                </w:pPr>
                <w:r>
                  <w:rPr>
                    <w:rFonts w:cs="Arial"/>
                    <w:color w:val="000000"/>
                    <w:szCs w:val="18"/>
                  </w:rPr>
                  <w:t>-15</w:t>
                </w:r>
              </w:p>
            </w:tc>
            <w:tc>
              <w:tcPr>
                <w:tcW w:w="945" w:type="dxa"/>
              </w:tcPr>
              <w:p w:rsidR="00A96447" w:rsidRPr="00E01113" w:rsidRDefault="00A96447">
                <w:pPr>
                  <w:jc w:val="center"/>
                  <w:rPr>
                    <w:rFonts w:cs="Arial"/>
                    <w:color w:val="000000"/>
                    <w:szCs w:val="18"/>
                  </w:rPr>
                </w:pPr>
                <w:r>
                  <w:rPr>
                    <w:rFonts w:cs="Arial"/>
                    <w:color w:val="000000"/>
                    <w:szCs w:val="18"/>
                  </w:rPr>
                  <w:t>-1000</w:t>
                </w:r>
              </w:p>
            </w:tc>
            <w:tc>
              <w:tcPr>
                <w:tcW w:w="938" w:type="dxa"/>
              </w:tcPr>
              <w:p w:rsidR="00A96447" w:rsidRPr="00E01113" w:rsidRDefault="00A96447">
                <w:pPr>
                  <w:jc w:val="center"/>
                  <w:rPr>
                    <w:rFonts w:cs="Arial"/>
                    <w:color w:val="000000"/>
                    <w:szCs w:val="18"/>
                  </w:rPr>
                </w:pPr>
                <w:r>
                  <w:rPr>
                    <w:rFonts w:cs="Arial"/>
                    <w:color w:val="000000"/>
                    <w:szCs w:val="18"/>
                  </w:rPr>
                  <w:t>N/A</w:t>
                </w:r>
              </w:p>
            </w:tc>
            <w:tc>
              <w:tcPr>
                <w:tcW w:w="1792" w:type="dxa"/>
              </w:tcPr>
              <w:p w:rsidR="00A96447" w:rsidRPr="00E01113" w:rsidRDefault="00A96447" w:rsidP="00616C2C">
                <w:pPr>
                  <w:jc w:val="left"/>
                  <w:rPr>
                    <w:rFonts w:cs="Arial"/>
                    <w:color w:val="000000"/>
                    <w:szCs w:val="18"/>
                  </w:rPr>
                </w:pPr>
                <w:r w:rsidRPr="00A96447">
                  <w:rPr>
                    <w:rFonts w:cs="Arial"/>
                    <w:color w:val="000000"/>
                    <w:szCs w:val="18"/>
                  </w:rPr>
                  <w:t>13:43 p: condensate polisher inlet temperature</w:t>
                </w:r>
              </w:p>
            </w:tc>
          </w:tr>
          <w:tr w:rsidR="00A96447" w:rsidRPr="003079E8" w:rsidTr="00CA2EE3">
            <w:trPr>
              <w:cnfStyle w:val="000000010000" w:firstRow="0" w:lastRow="0" w:firstColumn="0" w:lastColumn="0" w:oddVBand="0" w:evenVBand="0" w:oddHBand="0" w:evenHBand="1" w:firstRowFirstColumn="0" w:firstRowLastColumn="0" w:lastRowFirstColumn="0" w:lastRowLastColumn="0"/>
              <w:trHeight w:val="1067"/>
            </w:trPr>
            <w:tc>
              <w:tcPr>
                <w:tcW w:w="1068" w:type="dxa"/>
                <w:hideMark/>
              </w:tcPr>
              <w:p w:rsidR="00A96447" w:rsidRPr="00A96447" w:rsidRDefault="00A96447" w:rsidP="00820CDA">
                <w:pPr>
                  <w:jc w:val="left"/>
                  <w:rPr>
                    <w:rFonts w:cs="Arial"/>
                    <w:color w:val="000000"/>
                    <w:sz w:val="18"/>
                    <w:szCs w:val="18"/>
                  </w:rPr>
                </w:pPr>
                <w:r w:rsidRPr="00A96447">
                  <w:rPr>
                    <w:rFonts w:cs="Arial"/>
                    <w:color w:val="000000"/>
                    <w:sz w:val="18"/>
                    <w:szCs w:val="18"/>
                  </w:rPr>
                  <w:t>1.49 pm</w:t>
                </w:r>
              </w:p>
            </w:tc>
            <w:tc>
              <w:tcPr>
                <w:tcW w:w="966" w:type="dxa"/>
              </w:tcPr>
              <w:p w:rsidR="00A96447" w:rsidRPr="00A96447" w:rsidRDefault="00A96447" w:rsidP="00206BDE">
                <w:pPr>
                  <w:jc w:val="center"/>
                  <w:rPr>
                    <w:rFonts w:cs="Arial"/>
                    <w:color w:val="000000"/>
                    <w:sz w:val="18"/>
                    <w:szCs w:val="18"/>
                  </w:rPr>
                </w:pPr>
              </w:p>
            </w:tc>
            <w:tc>
              <w:tcPr>
                <w:tcW w:w="1148" w:type="dxa"/>
                <w:hideMark/>
              </w:tcPr>
              <w:p w:rsidR="00A96447" w:rsidRPr="00A96447" w:rsidRDefault="00A96447">
                <w:pPr>
                  <w:rPr>
                    <w:rFonts w:cs="Arial"/>
                    <w:color w:val="000000"/>
                    <w:sz w:val="18"/>
                    <w:szCs w:val="18"/>
                  </w:rPr>
                </w:pPr>
                <w:r w:rsidRPr="00A96447">
                  <w:rPr>
                    <w:rFonts w:cs="Arial"/>
                    <w:color w:val="000000"/>
                    <w:sz w:val="18"/>
                    <w:szCs w:val="18"/>
                  </w:rPr>
                  <w:t>Millmerran Energy Trader</w:t>
                </w:r>
              </w:p>
            </w:tc>
            <w:tc>
              <w:tcPr>
                <w:tcW w:w="1071" w:type="dxa"/>
                <w:hideMark/>
              </w:tcPr>
              <w:p w:rsidR="00A96447" w:rsidRPr="00A96447" w:rsidRDefault="00A96447">
                <w:pPr>
                  <w:rPr>
                    <w:rFonts w:cs="Arial"/>
                    <w:color w:val="000000"/>
                    <w:sz w:val="18"/>
                    <w:szCs w:val="18"/>
                  </w:rPr>
                </w:pPr>
                <w:r w:rsidRPr="00A96447">
                  <w:rPr>
                    <w:rFonts w:cs="Arial"/>
                    <w:color w:val="000000"/>
                    <w:sz w:val="18"/>
                    <w:szCs w:val="18"/>
                  </w:rPr>
                  <w:t>Millmerran</w:t>
                </w:r>
              </w:p>
            </w:tc>
            <w:tc>
              <w:tcPr>
                <w:tcW w:w="993" w:type="dxa"/>
                <w:hideMark/>
              </w:tcPr>
              <w:p w:rsidR="00A96447" w:rsidRPr="00A96447" w:rsidRDefault="00A96447">
                <w:pPr>
                  <w:jc w:val="center"/>
                  <w:rPr>
                    <w:rFonts w:cs="Arial"/>
                    <w:color w:val="000000"/>
                    <w:sz w:val="18"/>
                    <w:szCs w:val="18"/>
                  </w:rPr>
                </w:pPr>
                <w:r w:rsidRPr="00A96447">
                  <w:rPr>
                    <w:rFonts w:cs="Arial"/>
                    <w:color w:val="000000"/>
                    <w:sz w:val="18"/>
                    <w:szCs w:val="18"/>
                  </w:rPr>
                  <w:t>-25</w:t>
                </w:r>
              </w:p>
            </w:tc>
            <w:tc>
              <w:tcPr>
                <w:tcW w:w="945" w:type="dxa"/>
                <w:hideMark/>
              </w:tcPr>
              <w:p w:rsidR="00A96447" w:rsidRPr="00A96447" w:rsidRDefault="00A96447">
                <w:pPr>
                  <w:jc w:val="center"/>
                  <w:rPr>
                    <w:rFonts w:cs="Arial"/>
                    <w:color w:val="000000"/>
                    <w:sz w:val="18"/>
                    <w:szCs w:val="18"/>
                  </w:rPr>
                </w:pPr>
                <w:r w:rsidRPr="00A96447">
                  <w:rPr>
                    <w:rFonts w:cs="Arial"/>
                    <w:color w:val="000000"/>
                    <w:sz w:val="18"/>
                    <w:szCs w:val="18"/>
                  </w:rPr>
                  <w:t>-1000</w:t>
                </w:r>
              </w:p>
            </w:tc>
            <w:tc>
              <w:tcPr>
                <w:tcW w:w="938" w:type="dxa"/>
                <w:hideMark/>
              </w:tcPr>
              <w:p w:rsidR="00A96447" w:rsidRPr="00A96447" w:rsidRDefault="00A96447">
                <w:pPr>
                  <w:jc w:val="center"/>
                  <w:rPr>
                    <w:rFonts w:cs="Arial"/>
                    <w:color w:val="000000"/>
                    <w:sz w:val="18"/>
                    <w:szCs w:val="18"/>
                  </w:rPr>
                </w:pPr>
                <w:r w:rsidRPr="00A96447">
                  <w:rPr>
                    <w:rFonts w:cs="Arial"/>
                    <w:color w:val="000000"/>
                    <w:sz w:val="18"/>
                    <w:szCs w:val="18"/>
                  </w:rPr>
                  <w:t>N/A</w:t>
                </w:r>
              </w:p>
            </w:tc>
            <w:tc>
              <w:tcPr>
                <w:tcW w:w="1792" w:type="dxa"/>
                <w:hideMark/>
              </w:tcPr>
              <w:p w:rsidR="00A96447" w:rsidRPr="00A96447" w:rsidRDefault="00D142FE" w:rsidP="00616C2C">
                <w:pPr>
                  <w:jc w:val="left"/>
                  <w:rPr>
                    <w:rFonts w:cs="Arial"/>
                    <w:color w:val="000000"/>
                    <w:sz w:val="18"/>
                    <w:szCs w:val="18"/>
                  </w:rPr>
                </w:pPr>
                <w:r>
                  <w:rPr>
                    <w:rFonts w:cs="Arial"/>
                    <w:color w:val="000000"/>
                    <w:sz w:val="18"/>
                    <w:szCs w:val="18"/>
                  </w:rPr>
                  <w:t>13:49 P</w:t>
                </w:r>
                <w:r w:rsidRPr="00A96447">
                  <w:rPr>
                    <w:rFonts w:cs="Arial"/>
                    <w:color w:val="000000"/>
                    <w:sz w:val="18"/>
                    <w:szCs w:val="18"/>
                  </w:rPr>
                  <w:t>: condensate polisher inlet temperature</w:t>
                </w:r>
              </w:p>
            </w:tc>
          </w:tr>
          <w:tr w:rsidR="00A96447" w:rsidRPr="003079E8" w:rsidTr="00CA2EE3">
            <w:trPr>
              <w:cnfStyle w:val="000000100000" w:firstRow="0" w:lastRow="0" w:firstColumn="0" w:lastColumn="0" w:oddVBand="0" w:evenVBand="0" w:oddHBand="1" w:evenHBand="0" w:firstRowFirstColumn="0" w:firstRowLastColumn="0" w:lastRowFirstColumn="0" w:lastRowLastColumn="0"/>
              <w:trHeight w:val="1005"/>
            </w:trPr>
            <w:tc>
              <w:tcPr>
                <w:tcW w:w="1068" w:type="dxa"/>
                <w:hideMark/>
              </w:tcPr>
              <w:p w:rsidR="00A96447" w:rsidRPr="00E01113" w:rsidRDefault="00A96447" w:rsidP="00820CDA">
                <w:pPr>
                  <w:jc w:val="left"/>
                  <w:rPr>
                    <w:rFonts w:cs="Arial"/>
                    <w:color w:val="000000"/>
                    <w:szCs w:val="18"/>
                  </w:rPr>
                </w:pPr>
                <w:r w:rsidRPr="00E01113">
                  <w:rPr>
                    <w:rFonts w:cs="Arial"/>
                    <w:color w:val="000000"/>
                    <w:szCs w:val="18"/>
                  </w:rPr>
                  <w:lastRenderedPageBreak/>
                  <w:t>1.55 pm</w:t>
                </w:r>
              </w:p>
            </w:tc>
            <w:tc>
              <w:tcPr>
                <w:tcW w:w="966" w:type="dxa"/>
              </w:tcPr>
              <w:p w:rsidR="00A96447" w:rsidRPr="00E01113" w:rsidRDefault="00A96447">
                <w:pPr>
                  <w:jc w:val="center"/>
                  <w:rPr>
                    <w:rFonts w:cs="Arial"/>
                    <w:color w:val="000000"/>
                    <w:szCs w:val="18"/>
                  </w:rPr>
                </w:pPr>
              </w:p>
            </w:tc>
            <w:tc>
              <w:tcPr>
                <w:tcW w:w="1148" w:type="dxa"/>
                <w:hideMark/>
              </w:tcPr>
              <w:p w:rsidR="00A96447" w:rsidRPr="00E01113" w:rsidRDefault="00A96447">
                <w:pPr>
                  <w:rPr>
                    <w:rFonts w:cs="Arial"/>
                    <w:color w:val="000000"/>
                    <w:szCs w:val="18"/>
                  </w:rPr>
                </w:pPr>
                <w:r w:rsidRPr="00E01113">
                  <w:rPr>
                    <w:rFonts w:cs="Arial"/>
                    <w:color w:val="000000"/>
                    <w:szCs w:val="18"/>
                  </w:rPr>
                  <w:t>CS Energy</w:t>
                </w:r>
              </w:p>
            </w:tc>
            <w:tc>
              <w:tcPr>
                <w:tcW w:w="1071" w:type="dxa"/>
                <w:hideMark/>
              </w:tcPr>
              <w:p w:rsidR="00A96447" w:rsidRPr="00E01113" w:rsidRDefault="00A96447">
                <w:pPr>
                  <w:rPr>
                    <w:rFonts w:cs="Arial"/>
                    <w:color w:val="000000"/>
                    <w:szCs w:val="18"/>
                  </w:rPr>
                </w:pPr>
                <w:r w:rsidRPr="00E01113">
                  <w:rPr>
                    <w:rFonts w:cs="Arial"/>
                    <w:color w:val="000000"/>
                    <w:szCs w:val="18"/>
                  </w:rPr>
                  <w:t>Kogan Creek</w:t>
                </w:r>
              </w:p>
            </w:tc>
            <w:tc>
              <w:tcPr>
                <w:tcW w:w="993" w:type="dxa"/>
                <w:hideMark/>
              </w:tcPr>
              <w:p w:rsidR="00A96447" w:rsidRPr="00E01113" w:rsidRDefault="00A96447">
                <w:pPr>
                  <w:jc w:val="center"/>
                  <w:rPr>
                    <w:rFonts w:cs="Arial"/>
                    <w:color w:val="000000"/>
                    <w:szCs w:val="18"/>
                  </w:rPr>
                </w:pPr>
                <w:r w:rsidRPr="00E01113">
                  <w:rPr>
                    <w:rFonts w:cs="Arial"/>
                    <w:color w:val="000000"/>
                    <w:szCs w:val="18"/>
                  </w:rPr>
                  <w:t>-10</w:t>
                </w:r>
              </w:p>
            </w:tc>
            <w:tc>
              <w:tcPr>
                <w:tcW w:w="945" w:type="dxa"/>
                <w:hideMark/>
              </w:tcPr>
              <w:p w:rsidR="00A96447" w:rsidRPr="00E01113" w:rsidRDefault="00A96447">
                <w:pPr>
                  <w:jc w:val="center"/>
                  <w:rPr>
                    <w:rFonts w:cs="Arial"/>
                    <w:color w:val="000000"/>
                    <w:szCs w:val="18"/>
                  </w:rPr>
                </w:pPr>
                <w:r w:rsidRPr="00E01113">
                  <w:rPr>
                    <w:rFonts w:cs="Arial"/>
                    <w:color w:val="000000"/>
                    <w:szCs w:val="18"/>
                  </w:rPr>
                  <w:t>14</w:t>
                </w:r>
              </w:p>
            </w:tc>
            <w:tc>
              <w:tcPr>
                <w:tcW w:w="938" w:type="dxa"/>
                <w:hideMark/>
              </w:tcPr>
              <w:p w:rsidR="00A96447" w:rsidRPr="00E01113" w:rsidRDefault="00A96447">
                <w:pPr>
                  <w:jc w:val="center"/>
                  <w:rPr>
                    <w:rFonts w:cs="Arial"/>
                    <w:color w:val="000000"/>
                    <w:szCs w:val="18"/>
                  </w:rPr>
                </w:pPr>
                <w:r w:rsidRPr="00E01113">
                  <w:rPr>
                    <w:rFonts w:cs="Arial"/>
                    <w:color w:val="000000"/>
                    <w:szCs w:val="18"/>
                  </w:rPr>
                  <w:t>N/A</w:t>
                </w:r>
              </w:p>
            </w:tc>
            <w:tc>
              <w:tcPr>
                <w:tcW w:w="1792" w:type="dxa"/>
                <w:hideMark/>
              </w:tcPr>
              <w:p w:rsidR="00A96447" w:rsidRPr="00E01113" w:rsidRDefault="00A96447" w:rsidP="00616C2C">
                <w:pPr>
                  <w:jc w:val="left"/>
                  <w:rPr>
                    <w:rFonts w:cs="Arial"/>
                    <w:color w:val="000000"/>
                    <w:szCs w:val="18"/>
                  </w:rPr>
                </w:pPr>
                <w:r w:rsidRPr="00E01113">
                  <w:rPr>
                    <w:rFonts w:cs="Arial"/>
                    <w:color w:val="000000"/>
                    <w:szCs w:val="18"/>
                  </w:rPr>
                  <w:t>1354P ambient conditions-</w:t>
                </w:r>
                <w:proofErr w:type="spellStart"/>
                <w:r w:rsidRPr="00E01113">
                  <w:rPr>
                    <w:rFonts w:cs="Arial"/>
                    <w:color w:val="000000"/>
                    <w:szCs w:val="18"/>
                  </w:rPr>
                  <w:t>sl</w:t>
                </w:r>
                <w:proofErr w:type="spellEnd"/>
              </w:p>
            </w:tc>
          </w:tr>
          <w:tr w:rsidR="00A96447" w:rsidRPr="003079E8" w:rsidTr="00CA2EE3">
            <w:trPr>
              <w:cnfStyle w:val="000000010000" w:firstRow="0" w:lastRow="0" w:firstColumn="0" w:lastColumn="0" w:oddVBand="0" w:evenVBand="0" w:oddHBand="0" w:evenHBand="1" w:firstRowFirstColumn="0" w:firstRowLastColumn="0" w:lastRowFirstColumn="0" w:lastRowLastColumn="0"/>
              <w:trHeight w:val="864"/>
            </w:trPr>
            <w:tc>
              <w:tcPr>
                <w:tcW w:w="1068" w:type="dxa"/>
                <w:hideMark/>
              </w:tcPr>
              <w:p w:rsidR="00A96447" w:rsidRPr="00CA2EE3" w:rsidRDefault="00A96447" w:rsidP="00820CDA">
                <w:pPr>
                  <w:jc w:val="left"/>
                  <w:rPr>
                    <w:rFonts w:cs="Arial"/>
                    <w:color w:val="000000"/>
                    <w:sz w:val="18"/>
                    <w:szCs w:val="18"/>
                  </w:rPr>
                </w:pPr>
                <w:r w:rsidRPr="00CA2EE3">
                  <w:rPr>
                    <w:rFonts w:cs="Arial"/>
                    <w:color w:val="000000"/>
                    <w:sz w:val="18"/>
                    <w:szCs w:val="18"/>
                  </w:rPr>
                  <w:t>2.04 pm</w:t>
                </w:r>
              </w:p>
            </w:tc>
            <w:tc>
              <w:tcPr>
                <w:tcW w:w="966" w:type="dxa"/>
              </w:tcPr>
              <w:p w:rsidR="00A96447" w:rsidRPr="00CA2EE3" w:rsidRDefault="00A96447">
                <w:pPr>
                  <w:jc w:val="center"/>
                  <w:rPr>
                    <w:rFonts w:cs="Arial"/>
                    <w:color w:val="000000"/>
                    <w:sz w:val="18"/>
                    <w:szCs w:val="18"/>
                  </w:rPr>
                </w:pPr>
              </w:p>
            </w:tc>
            <w:tc>
              <w:tcPr>
                <w:tcW w:w="1148" w:type="dxa"/>
                <w:hideMark/>
              </w:tcPr>
              <w:p w:rsidR="00A96447" w:rsidRPr="00CA2EE3" w:rsidRDefault="00A96447">
                <w:pPr>
                  <w:rPr>
                    <w:rFonts w:cs="Arial"/>
                    <w:color w:val="000000"/>
                    <w:sz w:val="18"/>
                    <w:szCs w:val="18"/>
                  </w:rPr>
                </w:pPr>
                <w:r w:rsidRPr="00CA2EE3">
                  <w:rPr>
                    <w:rFonts w:cs="Arial"/>
                    <w:color w:val="000000"/>
                    <w:sz w:val="18"/>
                    <w:szCs w:val="18"/>
                  </w:rPr>
                  <w:t>Origin Energy</w:t>
                </w:r>
              </w:p>
            </w:tc>
            <w:tc>
              <w:tcPr>
                <w:tcW w:w="1071" w:type="dxa"/>
                <w:hideMark/>
              </w:tcPr>
              <w:p w:rsidR="00A96447" w:rsidRPr="00CA2EE3" w:rsidRDefault="00A96447">
                <w:pPr>
                  <w:rPr>
                    <w:rFonts w:cs="Arial"/>
                    <w:color w:val="000000"/>
                    <w:sz w:val="18"/>
                    <w:szCs w:val="18"/>
                  </w:rPr>
                </w:pPr>
                <w:r w:rsidRPr="00CA2EE3">
                  <w:rPr>
                    <w:rFonts w:cs="Arial"/>
                    <w:color w:val="000000"/>
                    <w:sz w:val="18"/>
                    <w:szCs w:val="18"/>
                  </w:rPr>
                  <w:t>Darling Downs</w:t>
                </w:r>
              </w:p>
            </w:tc>
            <w:tc>
              <w:tcPr>
                <w:tcW w:w="993" w:type="dxa"/>
                <w:hideMark/>
              </w:tcPr>
              <w:p w:rsidR="00A96447" w:rsidRPr="00CA2EE3" w:rsidRDefault="00A96447">
                <w:pPr>
                  <w:jc w:val="center"/>
                  <w:rPr>
                    <w:rFonts w:cs="Arial"/>
                    <w:color w:val="000000"/>
                    <w:sz w:val="18"/>
                    <w:szCs w:val="18"/>
                  </w:rPr>
                </w:pPr>
                <w:r w:rsidRPr="00CA2EE3">
                  <w:rPr>
                    <w:rFonts w:cs="Arial"/>
                    <w:color w:val="000000"/>
                    <w:sz w:val="18"/>
                    <w:szCs w:val="18"/>
                  </w:rPr>
                  <w:t>-15</w:t>
                </w:r>
              </w:p>
            </w:tc>
            <w:tc>
              <w:tcPr>
                <w:tcW w:w="945" w:type="dxa"/>
                <w:hideMark/>
              </w:tcPr>
              <w:p w:rsidR="00A96447" w:rsidRPr="00CA2EE3" w:rsidRDefault="00A96447">
                <w:pPr>
                  <w:jc w:val="center"/>
                  <w:rPr>
                    <w:rFonts w:cs="Arial"/>
                    <w:color w:val="000000"/>
                    <w:sz w:val="18"/>
                    <w:szCs w:val="18"/>
                  </w:rPr>
                </w:pPr>
                <w:r w:rsidRPr="00CA2EE3">
                  <w:rPr>
                    <w:rFonts w:cs="Arial"/>
                    <w:color w:val="000000"/>
                    <w:sz w:val="18"/>
                    <w:szCs w:val="18"/>
                  </w:rPr>
                  <w:t>70</w:t>
                </w:r>
              </w:p>
            </w:tc>
            <w:tc>
              <w:tcPr>
                <w:tcW w:w="938" w:type="dxa"/>
                <w:hideMark/>
              </w:tcPr>
              <w:p w:rsidR="00A96447" w:rsidRPr="00CA2EE3" w:rsidRDefault="00A96447">
                <w:pPr>
                  <w:jc w:val="center"/>
                  <w:rPr>
                    <w:rFonts w:cs="Arial"/>
                    <w:color w:val="000000"/>
                    <w:sz w:val="18"/>
                    <w:szCs w:val="18"/>
                  </w:rPr>
                </w:pPr>
                <w:r w:rsidRPr="00CA2EE3">
                  <w:rPr>
                    <w:rFonts w:cs="Arial"/>
                    <w:color w:val="000000"/>
                    <w:sz w:val="18"/>
                    <w:szCs w:val="18"/>
                  </w:rPr>
                  <w:t>N/A</w:t>
                </w:r>
              </w:p>
            </w:tc>
            <w:tc>
              <w:tcPr>
                <w:tcW w:w="1792" w:type="dxa"/>
                <w:hideMark/>
              </w:tcPr>
              <w:p w:rsidR="00A96447" w:rsidRPr="00CA2EE3" w:rsidRDefault="00A96447" w:rsidP="00616C2C">
                <w:pPr>
                  <w:jc w:val="left"/>
                  <w:rPr>
                    <w:rFonts w:cs="Arial"/>
                    <w:color w:val="000000"/>
                    <w:sz w:val="18"/>
                    <w:szCs w:val="18"/>
                  </w:rPr>
                </w:pPr>
                <w:r w:rsidRPr="00CA2EE3">
                  <w:rPr>
                    <w:rFonts w:cs="Arial"/>
                    <w:color w:val="000000"/>
                    <w:sz w:val="18"/>
                    <w:szCs w:val="18"/>
                  </w:rPr>
                  <w:t xml:space="preserve">1403P change in avail - ambient conditions </w:t>
                </w:r>
                <w:proofErr w:type="spellStart"/>
                <w:r w:rsidRPr="00CA2EE3">
                  <w:rPr>
                    <w:rFonts w:cs="Arial"/>
                    <w:color w:val="000000"/>
                    <w:sz w:val="18"/>
                    <w:szCs w:val="18"/>
                  </w:rPr>
                  <w:t>sl</w:t>
                </w:r>
                <w:proofErr w:type="spellEnd"/>
              </w:p>
            </w:tc>
          </w:tr>
          <w:tr w:rsidR="00A96447" w:rsidRPr="003079E8" w:rsidTr="00CA2EE3">
            <w:trPr>
              <w:cnfStyle w:val="000000100000" w:firstRow="0" w:lastRow="0" w:firstColumn="0" w:lastColumn="0" w:oddVBand="0" w:evenVBand="0" w:oddHBand="1" w:evenHBand="0" w:firstRowFirstColumn="0" w:firstRowLastColumn="0" w:lastRowFirstColumn="0" w:lastRowLastColumn="0"/>
              <w:trHeight w:val="854"/>
            </w:trPr>
            <w:tc>
              <w:tcPr>
                <w:tcW w:w="1068" w:type="dxa"/>
                <w:hideMark/>
              </w:tcPr>
              <w:p w:rsidR="00A96447" w:rsidRPr="00E01113" w:rsidRDefault="00A96447" w:rsidP="00820CDA">
                <w:pPr>
                  <w:jc w:val="left"/>
                  <w:rPr>
                    <w:rFonts w:cs="Arial"/>
                    <w:color w:val="000000"/>
                    <w:szCs w:val="18"/>
                  </w:rPr>
                </w:pPr>
                <w:r w:rsidRPr="00E01113">
                  <w:rPr>
                    <w:rFonts w:cs="Arial"/>
                    <w:color w:val="000000"/>
                    <w:szCs w:val="18"/>
                  </w:rPr>
                  <w:t>2.41 pm</w:t>
                </w:r>
              </w:p>
            </w:tc>
            <w:tc>
              <w:tcPr>
                <w:tcW w:w="966" w:type="dxa"/>
              </w:tcPr>
              <w:p w:rsidR="00A96447" w:rsidRPr="00E01113" w:rsidRDefault="00A96447">
                <w:pPr>
                  <w:jc w:val="center"/>
                  <w:rPr>
                    <w:rFonts w:cs="Arial"/>
                    <w:color w:val="000000"/>
                    <w:szCs w:val="18"/>
                  </w:rPr>
                </w:pPr>
              </w:p>
            </w:tc>
            <w:tc>
              <w:tcPr>
                <w:tcW w:w="1148" w:type="dxa"/>
                <w:hideMark/>
              </w:tcPr>
              <w:p w:rsidR="00A96447" w:rsidRPr="00E01113" w:rsidRDefault="00A96447">
                <w:pPr>
                  <w:rPr>
                    <w:rFonts w:cs="Arial"/>
                    <w:color w:val="000000"/>
                    <w:szCs w:val="18"/>
                  </w:rPr>
                </w:pPr>
                <w:r w:rsidRPr="00E01113">
                  <w:rPr>
                    <w:rFonts w:cs="Arial"/>
                    <w:color w:val="000000"/>
                    <w:szCs w:val="18"/>
                  </w:rPr>
                  <w:t>CS Energy</w:t>
                </w:r>
              </w:p>
            </w:tc>
            <w:tc>
              <w:tcPr>
                <w:tcW w:w="1071" w:type="dxa"/>
                <w:hideMark/>
              </w:tcPr>
              <w:p w:rsidR="00A96447" w:rsidRPr="00E01113" w:rsidRDefault="00A96447">
                <w:pPr>
                  <w:rPr>
                    <w:rFonts w:cs="Arial"/>
                    <w:color w:val="000000"/>
                    <w:szCs w:val="18"/>
                  </w:rPr>
                </w:pPr>
                <w:r w:rsidRPr="00E01113">
                  <w:rPr>
                    <w:rFonts w:cs="Arial"/>
                    <w:color w:val="000000"/>
                    <w:szCs w:val="18"/>
                  </w:rPr>
                  <w:t>Callide B</w:t>
                </w:r>
              </w:p>
            </w:tc>
            <w:tc>
              <w:tcPr>
                <w:tcW w:w="993" w:type="dxa"/>
                <w:hideMark/>
              </w:tcPr>
              <w:p w:rsidR="00A96447" w:rsidRPr="00E01113" w:rsidRDefault="00A96447">
                <w:pPr>
                  <w:jc w:val="center"/>
                  <w:rPr>
                    <w:rFonts w:cs="Arial"/>
                    <w:color w:val="000000"/>
                    <w:szCs w:val="18"/>
                  </w:rPr>
                </w:pPr>
                <w:r w:rsidRPr="00E01113">
                  <w:rPr>
                    <w:rFonts w:cs="Arial"/>
                    <w:color w:val="000000"/>
                    <w:szCs w:val="18"/>
                  </w:rPr>
                  <w:t>-20</w:t>
                </w:r>
              </w:p>
            </w:tc>
            <w:tc>
              <w:tcPr>
                <w:tcW w:w="945" w:type="dxa"/>
                <w:hideMark/>
              </w:tcPr>
              <w:p w:rsidR="00A96447" w:rsidRPr="00E01113" w:rsidRDefault="00A96447">
                <w:pPr>
                  <w:jc w:val="center"/>
                  <w:rPr>
                    <w:rFonts w:cs="Arial"/>
                    <w:color w:val="000000"/>
                    <w:szCs w:val="18"/>
                  </w:rPr>
                </w:pPr>
                <w:r w:rsidRPr="00E01113">
                  <w:rPr>
                    <w:rFonts w:cs="Arial"/>
                    <w:color w:val="000000"/>
                    <w:szCs w:val="18"/>
                  </w:rPr>
                  <w:t>17</w:t>
                </w:r>
              </w:p>
            </w:tc>
            <w:tc>
              <w:tcPr>
                <w:tcW w:w="938" w:type="dxa"/>
                <w:hideMark/>
              </w:tcPr>
              <w:p w:rsidR="00A96447" w:rsidRPr="00E01113" w:rsidRDefault="00A96447">
                <w:pPr>
                  <w:jc w:val="center"/>
                  <w:rPr>
                    <w:rFonts w:cs="Arial"/>
                    <w:color w:val="000000"/>
                    <w:szCs w:val="18"/>
                  </w:rPr>
                </w:pPr>
                <w:r w:rsidRPr="00E01113">
                  <w:rPr>
                    <w:rFonts w:cs="Arial"/>
                    <w:color w:val="000000"/>
                    <w:szCs w:val="18"/>
                  </w:rPr>
                  <w:t>N/A</w:t>
                </w:r>
              </w:p>
            </w:tc>
            <w:tc>
              <w:tcPr>
                <w:tcW w:w="1792" w:type="dxa"/>
                <w:hideMark/>
              </w:tcPr>
              <w:p w:rsidR="00A96447" w:rsidRPr="00E01113" w:rsidRDefault="00A96447" w:rsidP="00616C2C">
                <w:pPr>
                  <w:jc w:val="left"/>
                  <w:rPr>
                    <w:rFonts w:cs="Arial"/>
                    <w:color w:val="000000"/>
                    <w:szCs w:val="18"/>
                  </w:rPr>
                </w:pPr>
                <w:r w:rsidRPr="00E01113">
                  <w:rPr>
                    <w:rFonts w:cs="Arial"/>
                    <w:color w:val="000000"/>
                    <w:szCs w:val="18"/>
                  </w:rPr>
                  <w:t>1441P condenser vacuum limits-</w:t>
                </w:r>
              </w:p>
            </w:tc>
          </w:tr>
          <w:tr w:rsidR="00A96447" w:rsidRPr="003079E8" w:rsidTr="00CA2EE3">
            <w:trPr>
              <w:cnfStyle w:val="000000010000" w:firstRow="0" w:lastRow="0" w:firstColumn="0" w:lastColumn="0" w:oddVBand="0" w:evenVBand="0" w:oddHBand="0" w:evenHBand="1" w:firstRowFirstColumn="0" w:firstRowLastColumn="0" w:lastRowFirstColumn="0" w:lastRowLastColumn="0"/>
              <w:trHeight w:val="942"/>
            </w:trPr>
            <w:tc>
              <w:tcPr>
                <w:tcW w:w="1068" w:type="dxa"/>
              </w:tcPr>
              <w:p w:rsidR="00A96447" w:rsidRPr="00CA2EE3" w:rsidRDefault="00A96447" w:rsidP="00820CDA">
                <w:pPr>
                  <w:jc w:val="left"/>
                  <w:rPr>
                    <w:rFonts w:cs="Arial"/>
                    <w:color w:val="000000"/>
                    <w:sz w:val="18"/>
                    <w:szCs w:val="18"/>
                  </w:rPr>
                </w:pPr>
                <w:r w:rsidRPr="00CA2EE3">
                  <w:rPr>
                    <w:rFonts w:cs="Arial"/>
                    <w:color w:val="000000"/>
                    <w:sz w:val="18"/>
                    <w:szCs w:val="18"/>
                  </w:rPr>
                  <w:t>2.47 pm</w:t>
                </w:r>
              </w:p>
            </w:tc>
            <w:tc>
              <w:tcPr>
                <w:tcW w:w="966" w:type="dxa"/>
              </w:tcPr>
              <w:p w:rsidR="00A96447" w:rsidRPr="00CA2EE3" w:rsidRDefault="00A96447">
                <w:pPr>
                  <w:jc w:val="center"/>
                  <w:rPr>
                    <w:rFonts w:cs="Arial"/>
                    <w:color w:val="000000"/>
                    <w:sz w:val="18"/>
                    <w:szCs w:val="18"/>
                  </w:rPr>
                </w:pPr>
              </w:p>
            </w:tc>
            <w:tc>
              <w:tcPr>
                <w:tcW w:w="1148" w:type="dxa"/>
              </w:tcPr>
              <w:p w:rsidR="00A96447" w:rsidRPr="00CA2EE3" w:rsidRDefault="00A96447">
                <w:pPr>
                  <w:rPr>
                    <w:rFonts w:cs="Arial"/>
                    <w:color w:val="000000"/>
                    <w:sz w:val="18"/>
                    <w:szCs w:val="18"/>
                  </w:rPr>
                </w:pPr>
                <w:r w:rsidRPr="00CA2EE3">
                  <w:rPr>
                    <w:rFonts w:cs="Arial"/>
                    <w:color w:val="000000"/>
                    <w:sz w:val="18"/>
                    <w:szCs w:val="18"/>
                  </w:rPr>
                  <w:t>Origin Energy</w:t>
                </w:r>
              </w:p>
            </w:tc>
            <w:tc>
              <w:tcPr>
                <w:tcW w:w="1071" w:type="dxa"/>
              </w:tcPr>
              <w:p w:rsidR="00A96447" w:rsidRPr="00CA2EE3" w:rsidRDefault="00A96447">
                <w:pPr>
                  <w:rPr>
                    <w:rFonts w:cs="Arial"/>
                    <w:color w:val="000000"/>
                    <w:sz w:val="18"/>
                    <w:szCs w:val="18"/>
                  </w:rPr>
                </w:pPr>
                <w:r w:rsidRPr="00CA2EE3">
                  <w:rPr>
                    <w:rFonts w:cs="Arial"/>
                    <w:color w:val="000000"/>
                    <w:sz w:val="18"/>
                    <w:szCs w:val="18"/>
                  </w:rPr>
                  <w:t>Darling Downs</w:t>
                </w:r>
              </w:p>
            </w:tc>
            <w:tc>
              <w:tcPr>
                <w:tcW w:w="993" w:type="dxa"/>
              </w:tcPr>
              <w:p w:rsidR="00A96447" w:rsidRPr="00CA2EE3" w:rsidRDefault="00A96447">
                <w:pPr>
                  <w:jc w:val="center"/>
                  <w:rPr>
                    <w:rFonts w:cs="Arial"/>
                    <w:color w:val="000000"/>
                    <w:sz w:val="18"/>
                    <w:szCs w:val="18"/>
                  </w:rPr>
                </w:pPr>
                <w:r w:rsidRPr="00CA2EE3">
                  <w:rPr>
                    <w:rFonts w:cs="Arial"/>
                    <w:color w:val="000000"/>
                    <w:sz w:val="18"/>
                    <w:szCs w:val="18"/>
                  </w:rPr>
                  <w:t>-10</w:t>
                </w:r>
              </w:p>
            </w:tc>
            <w:tc>
              <w:tcPr>
                <w:tcW w:w="945" w:type="dxa"/>
              </w:tcPr>
              <w:p w:rsidR="00A96447" w:rsidRPr="00CA2EE3" w:rsidRDefault="00A96447">
                <w:pPr>
                  <w:jc w:val="center"/>
                  <w:rPr>
                    <w:rFonts w:cs="Arial"/>
                    <w:color w:val="000000"/>
                    <w:sz w:val="18"/>
                    <w:szCs w:val="18"/>
                  </w:rPr>
                </w:pPr>
                <w:r w:rsidRPr="00CA2EE3">
                  <w:rPr>
                    <w:rFonts w:cs="Arial"/>
                    <w:color w:val="000000"/>
                    <w:sz w:val="18"/>
                    <w:szCs w:val="18"/>
                  </w:rPr>
                  <w:t>70</w:t>
                </w:r>
              </w:p>
            </w:tc>
            <w:tc>
              <w:tcPr>
                <w:tcW w:w="938" w:type="dxa"/>
              </w:tcPr>
              <w:p w:rsidR="00A96447" w:rsidRPr="00CA2EE3" w:rsidRDefault="00A96447">
                <w:pPr>
                  <w:jc w:val="center"/>
                  <w:rPr>
                    <w:rFonts w:cs="Arial"/>
                    <w:color w:val="000000"/>
                    <w:sz w:val="18"/>
                    <w:szCs w:val="18"/>
                  </w:rPr>
                </w:pPr>
                <w:r w:rsidRPr="00CA2EE3">
                  <w:rPr>
                    <w:rFonts w:cs="Arial"/>
                    <w:color w:val="000000"/>
                    <w:sz w:val="18"/>
                    <w:szCs w:val="18"/>
                  </w:rPr>
                  <w:t>N/A</w:t>
                </w:r>
              </w:p>
            </w:tc>
            <w:tc>
              <w:tcPr>
                <w:tcW w:w="1792" w:type="dxa"/>
              </w:tcPr>
              <w:p w:rsidR="00A96447" w:rsidRPr="00CA2EE3" w:rsidRDefault="00A96447" w:rsidP="00616C2C">
                <w:pPr>
                  <w:jc w:val="left"/>
                  <w:rPr>
                    <w:rFonts w:cs="Arial"/>
                    <w:color w:val="000000"/>
                    <w:sz w:val="18"/>
                    <w:szCs w:val="18"/>
                  </w:rPr>
                </w:pPr>
                <w:r w:rsidRPr="00CA2EE3">
                  <w:rPr>
                    <w:rFonts w:cs="Arial"/>
                    <w:color w:val="000000"/>
                    <w:sz w:val="18"/>
                    <w:szCs w:val="18"/>
                  </w:rPr>
                  <w:t xml:space="preserve">1445P change in avail - ambient conditions </w:t>
                </w:r>
                <w:proofErr w:type="spellStart"/>
                <w:r w:rsidRPr="00CA2EE3">
                  <w:rPr>
                    <w:rFonts w:cs="Arial"/>
                    <w:color w:val="000000"/>
                    <w:sz w:val="18"/>
                    <w:szCs w:val="18"/>
                  </w:rPr>
                  <w:t>sl</w:t>
                </w:r>
                <w:proofErr w:type="spellEnd"/>
              </w:p>
            </w:tc>
          </w:tr>
          <w:tr w:rsidR="00A96447" w:rsidRPr="003079E8" w:rsidTr="00CA2EE3">
            <w:trPr>
              <w:cnfStyle w:val="000000100000" w:firstRow="0" w:lastRow="0" w:firstColumn="0" w:lastColumn="0" w:oddVBand="0" w:evenVBand="0" w:oddHBand="1" w:evenHBand="0" w:firstRowFirstColumn="0" w:firstRowLastColumn="0" w:lastRowFirstColumn="0" w:lastRowLastColumn="0"/>
              <w:trHeight w:val="980"/>
            </w:trPr>
            <w:tc>
              <w:tcPr>
                <w:tcW w:w="1068" w:type="dxa"/>
              </w:tcPr>
              <w:p w:rsidR="00A96447" w:rsidRPr="00E01113" w:rsidRDefault="00A96447" w:rsidP="00820CDA">
                <w:pPr>
                  <w:jc w:val="left"/>
                  <w:rPr>
                    <w:rFonts w:cs="Arial"/>
                    <w:color w:val="000000"/>
                    <w:szCs w:val="18"/>
                  </w:rPr>
                </w:pPr>
                <w:r w:rsidRPr="00E01113">
                  <w:rPr>
                    <w:rFonts w:cs="Arial"/>
                    <w:color w:val="000000"/>
                    <w:szCs w:val="18"/>
                  </w:rPr>
                  <w:t>3.12 pm</w:t>
                </w:r>
              </w:p>
            </w:tc>
            <w:tc>
              <w:tcPr>
                <w:tcW w:w="966" w:type="dxa"/>
              </w:tcPr>
              <w:p w:rsidR="00A96447" w:rsidRPr="00E01113" w:rsidRDefault="00A96447">
                <w:pPr>
                  <w:jc w:val="center"/>
                  <w:rPr>
                    <w:rFonts w:cs="Arial"/>
                    <w:color w:val="000000"/>
                    <w:szCs w:val="18"/>
                  </w:rPr>
                </w:pPr>
              </w:p>
            </w:tc>
            <w:tc>
              <w:tcPr>
                <w:tcW w:w="1148" w:type="dxa"/>
              </w:tcPr>
              <w:p w:rsidR="00A96447" w:rsidRPr="00E01113" w:rsidRDefault="00A96447">
                <w:pPr>
                  <w:rPr>
                    <w:rFonts w:cs="Arial"/>
                    <w:color w:val="000000"/>
                    <w:szCs w:val="18"/>
                  </w:rPr>
                </w:pPr>
                <w:r w:rsidRPr="00E01113">
                  <w:rPr>
                    <w:rFonts w:cs="Arial"/>
                    <w:color w:val="000000"/>
                    <w:szCs w:val="18"/>
                  </w:rPr>
                  <w:t>Millmerran Energy Trader</w:t>
                </w:r>
              </w:p>
            </w:tc>
            <w:tc>
              <w:tcPr>
                <w:tcW w:w="1071" w:type="dxa"/>
              </w:tcPr>
              <w:p w:rsidR="00A96447" w:rsidRPr="00E01113" w:rsidRDefault="00A96447">
                <w:pPr>
                  <w:rPr>
                    <w:rFonts w:cs="Arial"/>
                    <w:color w:val="000000"/>
                    <w:szCs w:val="18"/>
                  </w:rPr>
                </w:pPr>
                <w:r w:rsidRPr="00E01113">
                  <w:rPr>
                    <w:rFonts w:cs="Arial"/>
                    <w:color w:val="000000"/>
                    <w:szCs w:val="18"/>
                  </w:rPr>
                  <w:t>Millmerran</w:t>
                </w:r>
              </w:p>
            </w:tc>
            <w:tc>
              <w:tcPr>
                <w:tcW w:w="993" w:type="dxa"/>
              </w:tcPr>
              <w:p w:rsidR="00A96447" w:rsidRPr="00E01113" w:rsidRDefault="00A96447">
                <w:pPr>
                  <w:jc w:val="center"/>
                  <w:rPr>
                    <w:rFonts w:cs="Arial"/>
                    <w:color w:val="000000"/>
                    <w:szCs w:val="18"/>
                  </w:rPr>
                </w:pPr>
                <w:r w:rsidRPr="00E01113">
                  <w:rPr>
                    <w:rFonts w:cs="Arial"/>
                    <w:color w:val="000000"/>
                    <w:szCs w:val="18"/>
                  </w:rPr>
                  <w:t>-15</w:t>
                </w:r>
              </w:p>
            </w:tc>
            <w:tc>
              <w:tcPr>
                <w:tcW w:w="945" w:type="dxa"/>
              </w:tcPr>
              <w:p w:rsidR="00A96447" w:rsidRPr="00E01113" w:rsidRDefault="00A96447">
                <w:pPr>
                  <w:jc w:val="center"/>
                  <w:rPr>
                    <w:rFonts w:cs="Arial"/>
                    <w:color w:val="000000"/>
                    <w:szCs w:val="18"/>
                  </w:rPr>
                </w:pPr>
                <w:r w:rsidRPr="00E01113">
                  <w:rPr>
                    <w:rFonts w:cs="Arial"/>
                    <w:color w:val="000000"/>
                    <w:szCs w:val="18"/>
                  </w:rPr>
                  <w:t>-1000</w:t>
                </w:r>
              </w:p>
            </w:tc>
            <w:tc>
              <w:tcPr>
                <w:tcW w:w="938" w:type="dxa"/>
              </w:tcPr>
              <w:p w:rsidR="00A96447" w:rsidRPr="00E01113" w:rsidRDefault="00A96447">
                <w:pPr>
                  <w:jc w:val="center"/>
                  <w:rPr>
                    <w:rFonts w:cs="Arial"/>
                    <w:color w:val="000000"/>
                    <w:szCs w:val="18"/>
                  </w:rPr>
                </w:pPr>
                <w:r w:rsidRPr="00E01113">
                  <w:rPr>
                    <w:rFonts w:cs="Arial"/>
                    <w:color w:val="000000"/>
                    <w:szCs w:val="18"/>
                  </w:rPr>
                  <w:t>N/A</w:t>
                </w:r>
              </w:p>
            </w:tc>
            <w:tc>
              <w:tcPr>
                <w:tcW w:w="1792" w:type="dxa"/>
              </w:tcPr>
              <w:p w:rsidR="00A96447" w:rsidRPr="00E01113" w:rsidRDefault="00A96447" w:rsidP="00616C2C">
                <w:pPr>
                  <w:jc w:val="left"/>
                  <w:rPr>
                    <w:rFonts w:cs="Arial"/>
                    <w:color w:val="000000"/>
                    <w:szCs w:val="18"/>
                  </w:rPr>
                </w:pPr>
                <w:r w:rsidRPr="00E01113">
                  <w:rPr>
                    <w:rFonts w:cs="Arial"/>
                    <w:color w:val="000000"/>
                    <w:szCs w:val="18"/>
                  </w:rPr>
                  <w:t>15:12 P: condensate polisher inlet temperature</w:t>
                </w:r>
              </w:p>
            </w:tc>
          </w:tr>
          <w:tr w:rsidR="00A96447" w:rsidRPr="003079E8" w:rsidTr="00CA2EE3">
            <w:trPr>
              <w:cnfStyle w:val="000000010000" w:firstRow="0" w:lastRow="0" w:firstColumn="0" w:lastColumn="0" w:oddVBand="0" w:evenVBand="0" w:oddHBand="0" w:evenHBand="1" w:firstRowFirstColumn="0" w:firstRowLastColumn="0" w:lastRowFirstColumn="0" w:lastRowLastColumn="0"/>
              <w:trHeight w:val="826"/>
            </w:trPr>
            <w:tc>
              <w:tcPr>
                <w:tcW w:w="1068" w:type="dxa"/>
              </w:tcPr>
              <w:p w:rsidR="00A96447" w:rsidRPr="00CA2EE3" w:rsidRDefault="00A96447" w:rsidP="00820CDA">
                <w:pPr>
                  <w:jc w:val="left"/>
                  <w:rPr>
                    <w:rFonts w:cs="Arial"/>
                    <w:color w:val="000000"/>
                    <w:sz w:val="18"/>
                    <w:szCs w:val="18"/>
                  </w:rPr>
                </w:pPr>
                <w:r w:rsidRPr="00CA2EE3">
                  <w:rPr>
                    <w:rFonts w:cs="Arial"/>
                    <w:color w:val="000000"/>
                    <w:sz w:val="18"/>
                    <w:szCs w:val="18"/>
                  </w:rPr>
                  <w:t>3.17 pm</w:t>
                </w:r>
              </w:p>
            </w:tc>
            <w:tc>
              <w:tcPr>
                <w:tcW w:w="966" w:type="dxa"/>
              </w:tcPr>
              <w:p w:rsidR="00A96447" w:rsidRPr="00CA2EE3" w:rsidRDefault="00A96447">
                <w:pPr>
                  <w:jc w:val="center"/>
                  <w:rPr>
                    <w:rFonts w:cs="Arial"/>
                    <w:color w:val="000000"/>
                    <w:sz w:val="18"/>
                    <w:szCs w:val="18"/>
                  </w:rPr>
                </w:pPr>
              </w:p>
            </w:tc>
            <w:tc>
              <w:tcPr>
                <w:tcW w:w="1148" w:type="dxa"/>
              </w:tcPr>
              <w:p w:rsidR="00A96447" w:rsidRPr="00CA2EE3" w:rsidRDefault="00A96447">
                <w:pPr>
                  <w:rPr>
                    <w:rFonts w:cs="Arial"/>
                    <w:color w:val="000000"/>
                    <w:sz w:val="18"/>
                    <w:szCs w:val="18"/>
                  </w:rPr>
                </w:pPr>
                <w:r w:rsidRPr="00CA2EE3">
                  <w:rPr>
                    <w:rFonts w:cs="Arial"/>
                    <w:color w:val="000000"/>
                    <w:sz w:val="18"/>
                    <w:szCs w:val="18"/>
                  </w:rPr>
                  <w:t>CS Energy</w:t>
                </w:r>
              </w:p>
            </w:tc>
            <w:tc>
              <w:tcPr>
                <w:tcW w:w="1071" w:type="dxa"/>
              </w:tcPr>
              <w:p w:rsidR="00A96447" w:rsidRPr="00CA2EE3" w:rsidRDefault="00A96447">
                <w:pPr>
                  <w:rPr>
                    <w:rFonts w:cs="Arial"/>
                    <w:color w:val="000000"/>
                    <w:sz w:val="18"/>
                    <w:szCs w:val="18"/>
                  </w:rPr>
                </w:pPr>
                <w:r w:rsidRPr="00CA2EE3">
                  <w:rPr>
                    <w:rFonts w:cs="Arial"/>
                    <w:color w:val="000000"/>
                    <w:sz w:val="18"/>
                    <w:szCs w:val="18"/>
                  </w:rPr>
                  <w:t>Kogan Creek</w:t>
                </w:r>
              </w:p>
            </w:tc>
            <w:tc>
              <w:tcPr>
                <w:tcW w:w="993" w:type="dxa"/>
              </w:tcPr>
              <w:p w:rsidR="00A96447" w:rsidRPr="00CA2EE3" w:rsidRDefault="00A96447">
                <w:pPr>
                  <w:jc w:val="center"/>
                  <w:rPr>
                    <w:rFonts w:cs="Arial"/>
                    <w:color w:val="000000"/>
                    <w:sz w:val="18"/>
                    <w:szCs w:val="18"/>
                  </w:rPr>
                </w:pPr>
                <w:r w:rsidRPr="00CA2EE3">
                  <w:rPr>
                    <w:rFonts w:cs="Arial"/>
                    <w:color w:val="000000"/>
                    <w:sz w:val="18"/>
                    <w:szCs w:val="18"/>
                  </w:rPr>
                  <w:t>-15</w:t>
                </w:r>
              </w:p>
            </w:tc>
            <w:tc>
              <w:tcPr>
                <w:tcW w:w="945" w:type="dxa"/>
              </w:tcPr>
              <w:p w:rsidR="00A96447" w:rsidRPr="00CA2EE3" w:rsidRDefault="00A96447">
                <w:pPr>
                  <w:jc w:val="center"/>
                  <w:rPr>
                    <w:rFonts w:cs="Arial"/>
                    <w:color w:val="000000"/>
                    <w:sz w:val="18"/>
                    <w:szCs w:val="18"/>
                  </w:rPr>
                </w:pPr>
                <w:r w:rsidRPr="00CA2EE3">
                  <w:rPr>
                    <w:rFonts w:cs="Arial"/>
                    <w:color w:val="000000"/>
                    <w:sz w:val="18"/>
                    <w:szCs w:val="18"/>
                  </w:rPr>
                  <w:t>14</w:t>
                </w:r>
              </w:p>
            </w:tc>
            <w:tc>
              <w:tcPr>
                <w:tcW w:w="938" w:type="dxa"/>
              </w:tcPr>
              <w:p w:rsidR="00A96447" w:rsidRPr="00CA2EE3" w:rsidRDefault="00A96447">
                <w:pPr>
                  <w:jc w:val="center"/>
                  <w:rPr>
                    <w:rFonts w:cs="Arial"/>
                    <w:color w:val="000000"/>
                    <w:sz w:val="18"/>
                    <w:szCs w:val="18"/>
                  </w:rPr>
                </w:pPr>
                <w:r w:rsidRPr="00CA2EE3">
                  <w:rPr>
                    <w:rFonts w:cs="Arial"/>
                    <w:color w:val="000000"/>
                    <w:sz w:val="18"/>
                    <w:szCs w:val="18"/>
                  </w:rPr>
                  <w:t>N/A</w:t>
                </w:r>
              </w:p>
            </w:tc>
            <w:tc>
              <w:tcPr>
                <w:tcW w:w="1792" w:type="dxa"/>
              </w:tcPr>
              <w:p w:rsidR="00A96447" w:rsidRPr="00CA2EE3" w:rsidRDefault="00A96447" w:rsidP="00616C2C">
                <w:pPr>
                  <w:jc w:val="left"/>
                  <w:rPr>
                    <w:rFonts w:cs="Arial"/>
                    <w:color w:val="000000"/>
                    <w:sz w:val="18"/>
                    <w:szCs w:val="18"/>
                  </w:rPr>
                </w:pPr>
                <w:r w:rsidRPr="00CA2EE3">
                  <w:rPr>
                    <w:rFonts w:cs="Arial"/>
                    <w:color w:val="000000"/>
                    <w:sz w:val="18"/>
                    <w:szCs w:val="18"/>
                  </w:rPr>
                  <w:t>1517 P technical issues-id fan limits-</w:t>
                </w:r>
                <w:proofErr w:type="spellStart"/>
                <w:r w:rsidRPr="00CA2EE3">
                  <w:rPr>
                    <w:rFonts w:cs="Arial"/>
                    <w:color w:val="000000"/>
                    <w:sz w:val="18"/>
                    <w:szCs w:val="18"/>
                  </w:rPr>
                  <w:t>sl</w:t>
                </w:r>
                <w:proofErr w:type="spellEnd"/>
              </w:p>
            </w:tc>
          </w:tr>
          <w:tr w:rsidR="00A96447" w:rsidRPr="003079E8" w:rsidTr="00CA2EE3">
            <w:trPr>
              <w:cnfStyle w:val="000000100000" w:firstRow="0" w:lastRow="0" w:firstColumn="0" w:lastColumn="0" w:oddVBand="0" w:evenVBand="0" w:oddHBand="1" w:evenHBand="0" w:firstRowFirstColumn="0" w:firstRowLastColumn="0" w:lastRowFirstColumn="0" w:lastRowLastColumn="0"/>
              <w:trHeight w:val="890"/>
            </w:trPr>
            <w:tc>
              <w:tcPr>
                <w:tcW w:w="1068" w:type="dxa"/>
              </w:tcPr>
              <w:p w:rsidR="00A96447" w:rsidRPr="00E01113" w:rsidRDefault="00A96447" w:rsidP="00820CDA">
                <w:pPr>
                  <w:jc w:val="left"/>
                  <w:rPr>
                    <w:rFonts w:cs="Arial"/>
                    <w:color w:val="000000"/>
                    <w:szCs w:val="18"/>
                  </w:rPr>
                </w:pPr>
                <w:r w:rsidRPr="00E01113">
                  <w:rPr>
                    <w:rFonts w:cs="Arial"/>
                    <w:color w:val="000000"/>
                    <w:szCs w:val="18"/>
                  </w:rPr>
                  <w:t>3.45 pm</w:t>
                </w:r>
              </w:p>
            </w:tc>
            <w:tc>
              <w:tcPr>
                <w:tcW w:w="966" w:type="dxa"/>
              </w:tcPr>
              <w:p w:rsidR="00A96447" w:rsidRPr="00E01113" w:rsidRDefault="00A96447">
                <w:pPr>
                  <w:jc w:val="center"/>
                  <w:rPr>
                    <w:rFonts w:cs="Arial"/>
                    <w:color w:val="000000"/>
                    <w:szCs w:val="18"/>
                  </w:rPr>
                </w:pPr>
              </w:p>
            </w:tc>
            <w:tc>
              <w:tcPr>
                <w:tcW w:w="1148" w:type="dxa"/>
              </w:tcPr>
              <w:p w:rsidR="00A96447" w:rsidRPr="00E01113" w:rsidRDefault="00A96447">
                <w:pPr>
                  <w:rPr>
                    <w:rFonts w:cs="Arial"/>
                    <w:color w:val="000000"/>
                    <w:szCs w:val="18"/>
                  </w:rPr>
                </w:pPr>
                <w:r w:rsidRPr="00E01113">
                  <w:rPr>
                    <w:rFonts w:cs="Arial"/>
                    <w:color w:val="000000"/>
                    <w:szCs w:val="18"/>
                  </w:rPr>
                  <w:t>Origin Energy</w:t>
                </w:r>
              </w:p>
            </w:tc>
            <w:tc>
              <w:tcPr>
                <w:tcW w:w="1071" w:type="dxa"/>
              </w:tcPr>
              <w:p w:rsidR="00A96447" w:rsidRPr="00E01113" w:rsidRDefault="00A96447">
                <w:pPr>
                  <w:rPr>
                    <w:rFonts w:cs="Arial"/>
                    <w:color w:val="000000"/>
                    <w:szCs w:val="18"/>
                  </w:rPr>
                </w:pPr>
                <w:r w:rsidRPr="00E01113">
                  <w:rPr>
                    <w:rFonts w:cs="Arial"/>
                    <w:color w:val="000000"/>
                    <w:szCs w:val="18"/>
                  </w:rPr>
                  <w:t>Darling Downs</w:t>
                </w:r>
              </w:p>
            </w:tc>
            <w:tc>
              <w:tcPr>
                <w:tcW w:w="993" w:type="dxa"/>
              </w:tcPr>
              <w:p w:rsidR="00A96447" w:rsidRPr="00E01113" w:rsidRDefault="00A96447">
                <w:pPr>
                  <w:jc w:val="center"/>
                  <w:rPr>
                    <w:rFonts w:cs="Arial"/>
                    <w:color w:val="000000"/>
                    <w:szCs w:val="18"/>
                  </w:rPr>
                </w:pPr>
                <w:r w:rsidRPr="00E01113">
                  <w:rPr>
                    <w:rFonts w:cs="Arial"/>
                    <w:color w:val="000000"/>
                    <w:szCs w:val="18"/>
                  </w:rPr>
                  <w:t>-10</w:t>
                </w:r>
              </w:p>
            </w:tc>
            <w:tc>
              <w:tcPr>
                <w:tcW w:w="945" w:type="dxa"/>
              </w:tcPr>
              <w:p w:rsidR="00A96447" w:rsidRPr="00E01113" w:rsidRDefault="00A96447">
                <w:pPr>
                  <w:jc w:val="center"/>
                  <w:rPr>
                    <w:rFonts w:cs="Arial"/>
                    <w:color w:val="000000"/>
                    <w:szCs w:val="18"/>
                  </w:rPr>
                </w:pPr>
                <w:r w:rsidRPr="00E01113">
                  <w:rPr>
                    <w:rFonts w:cs="Arial"/>
                    <w:color w:val="000000"/>
                    <w:szCs w:val="18"/>
                  </w:rPr>
                  <w:t>70</w:t>
                </w:r>
              </w:p>
            </w:tc>
            <w:tc>
              <w:tcPr>
                <w:tcW w:w="938" w:type="dxa"/>
              </w:tcPr>
              <w:p w:rsidR="00A96447" w:rsidRPr="00E01113" w:rsidRDefault="00A96447">
                <w:pPr>
                  <w:jc w:val="center"/>
                  <w:rPr>
                    <w:rFonts w:cs="Arial"/>
                    <w:color w:val="000000"/>
                    <w:szCs w:val="18"/>
                  </w:rPr>
                </w:pPr>
                <w:r w:rsidRPr="00E01113">
                  <w:rPr>
                    <w:rFonts w:cs="Arial"/>
                    <w:color w:val="000000"/>
                    <w:szCs w:val="18"/>
                  </w:rPr>
                  <w:t>N/A</w:t>
                </w:r>
              </w:p>
            </w:tc>
            <w:tc>
              <w:tcPr>
                <w:tcW w:w="1792" w:type="dxa"/>
              </w:tcPr>
              <w:p w:rsidR="00A96447" w:rsidRPr="00E01113" w:rsidRDefault="00A96447" w:rsidP="00616C2C">
                <w:pPr>
                  <w:jc w:val="left"/>
                  <w:rPr>
                    <w:rFonts w:cs="Arial"/>
                    <w:color w:val="000000"/>
                    <w:szCs w:val="18"/>
                  </w:rPr>
                </w:pPr>
                <w:r w:rsidRPr="00E01113">
                  <w:rPr>
                    <w:rFonts w:cs="Arial"/>
                    <w:color w:val="000000"/>
                    <w:szCs w:val="18"/>
                  </w:rPr>
                  <w:t>1545P change in avail - ambient conditions SL</w:t>
                </w:r>
              </w:p>
            </w:tc>
          </w:tr>
          <w:tr w:rsidR="00A96447" w:rsidRPr="003079E8" w:rsidTr="00CA2EE3">
            <w:trPr>
              <w:cnfStyle w:val="000000010000" w:firstRow="0" w:lastRow="0" w:firstColumn="0" w:lastColumn="0" w:oddVBand="0" w:evenVBand="0" w:oddHBand="0" w:evenHBand="1" w:firstRowFirstColumn="0" w:firstRowLastColumn="0" w:lastRowFirstColumn="0" w:lastRowLastColumn="0"/>
              <w:trHeight w:val="1056"/>
            </w:trPr>
            <w:tc>
              <w:tcPr>
                <w:tcW w:w="1068" w:type="dxa"/>
              </w:tcPr>
              <w:p w:rsidR="00A96447" w:rsidRPr="00CA2EE3" w:rsidRDefault="00A96447" w:rsidP="00820CDA">
                <w:pPr>
                  <w:jc w:val="left"/>
                  <w:rPr>
                    <w:rFonts w:cs="Arial"/>
                    <w:color w:val="000000"/>
                    <w:sz w:val="18"/>
                    <w:szCs w:val="18"/>
                  </w:rPr>
                </w:pPr>
                <w:r w:rsidRPr="00CA2EE3">
                  <w:rPr>
                    <w:rFonts w:cs="Arial"/>
                    <w:color w:val="000000"/>
                    <w:sz w:val="18"/>
                    <w:szCs w:val="18"/>
                  </w:rPr>
                  <w:t>4.12 pm</w:t>
                </w:r>
              </w:p>
            </w:tc>
            <w:tc>
              <w:tcPr>
                <w:tcW w:w="966" w:type="dxa"/>
              </w:tcPr>
              <w:p w:rsidR="00A96447" w:rsidRPr="00CA2EE3" w:rsidRDefault="00A96447">
                <w:pPr>
                  <w:jc w:val="center"/>
                  <w:rPr>
                    <w:rFonts w:cs="Arial"/>
                    <w:color w:val="000000"/>
                    <w:sz w:val="18"/>
                    <w:szCs w:val="18"/>
                  </w:rPr>
                </w:pPr>
              </w:p>
            </w:tc>
            <w:tc>
              <w:tcPr>
                <w:tcW w:w="1148" w:type="dxa"/>
              </w:tcPr>
              <w:p w:rsidR="00A96447" w:rsidRPr="00CA2EE3" w:rsidRDefault="00A96447">
                <w:pPr>
                  <w:rPr>
                    <w:rFonts w:cs="Arial"/>
                    <w:color w:val="000000"/>
                    <w:sz w:val="18"/>
                    <w:szCs w:val="18"/>
                  </w:rPr>
                </w:pPr>
                <w:r w:rsidRPr="00CA2EE3">
                  <w:rPr>
                    <w:rFonts w:cs="Arial"/>
                    <w:color w:val="000000"/>
                    <w:sz w:val="18"/>
                    <w:szCs w:val="18"/>
                  </w:rPr>
                  <w:t>Callide Power Trading</w:t>
                </w:r>
              </w:p>
            </w:tc>
            <w:tc>
              <w:tcPr>
                <w:tcW w:w="1071" w:type="dxa"/>
              </w:tcPr>
              <w:p w:rsidR="00A96447" w:rsidRPr="00CA2EE3" w:rsidRDefault="00A96447">
                <w:pPr>
                  <w:rPr>
                    <w:rFonts w:cs="Arial"/>
                    <w:color w:val="000000"/>
                    <w:sz w:val="18"/>
                    <w:szCs w:val="18"/>
                  </w:rPr>
                </w:pPr>
                <w:r w:rsidRPr="00CA2EE3">
                  <w:rPr>
                    <w:rFonts w:cs="Arial"/>
                    <w:color w:val="000000"/>
                    <w:sz w:val="18"/>
                    <w:szCs w:val="18"/>
                  </w:rPr>
                  <w:t>Callide C</w:t>
                </w:r>
              </w:p>
            </w:tc>
            <w:tc>
              <w:tcPr>
                <w:tcW w:w="993" w:type="dxa"/>
              </w:tcPr>
              <w:p w:rsidR="00A96447" w:rsidRPr="00CA2EE3" w:rsidRDefault="00A96447">
                <w:pPr>
                  <w:jc w:val="center"/>
                  <w:rPr>
                    <w:rFonts w:cs="Arial"/>
                    <w:color w:val="000000"/>
                    <w:sz w:val="18"/>
                    <w:szCs w:val="18"/>
                  </w:rPr>
                </w:pPr>
                <w:r w:rsidRPr="00CA2EE3">
                  <w:rPr>
                    <w:rFonts w:cs="Arial"/>
                    <w:color w:val="000000"/>
                    <w:sz w:val="18"/>
                    <w:szCs w:val="18"/>
                  </w:rPr>
                  <w:t>100</w:t>
                </w:r>
              </w:p>
            </w:tc>
            <w:tc>
              <w:tcPr>
                <w:tcW w:w="945" w:type="dxa"/>
              </w:tcPr>
              <w:p w:rsidR="00A96447" w:rsidRPr="00CA2EE3" w:rsidRDefault="00A96447">
                <w:pPr>
                  <w:jc w:val="center"/>
                  <w:rPr>
                    <w:rFonts w:cs="Arial"/>
                    <w:color w:val="000000"/>
                    <w:sz w:val="18"/>
                    <w:szCs w:val="18"/>
                  </w:rPr>
                </w:pPr>
                <w:r w:rsidRPr="00CA2EE3">
                  <w:rPr>
                    <w:rFonts w:cs="Arial"/>
                    <w:color w:val="000000"/>
                    <w:sz w:val="18"/>
                    <w:szCs w:val="18"/>
                  </w:rPr>
                  <w:t>-1000</w:t>
                </w:r>
              </w:p>
            </w:tc>
            <w:tc>
              <w:tcPr>
                <w:tcW w:w="938" w:type="dxa"/>
              </w:tcPr>
              <w:p w:rsidR="00A96447" w:rsidRPr="00CA2EE3" w:rsidRDefault="00A96447">
                <w:pPr>
                  <w:jc w:val="center"/>
                  <w:rPr>
                    <w:rFonts w:cs="Arial"/>
                    <w:color w:val="000000"/>
                    <w:sz w:val="18"/>
                    <w:szCs w:val="18"/>
                  </w:rPr>
                </w:pPr>
                <w:r w:rsidRPr="00CA2EE3">
                  <w:rPr>
                    <w:rFonts w:cs="Arial"/>
                    <w:color w:val="000000"/>
                    <w:sz w:val="18"/>
                    <w:szCs w:val="18"/>
                  </w:rPr>
                  <w:t>14 000</w:t>
                </w:r>
              </w:p>
            </w:tc>
            <w:tc>
              <w:tcPr>
                <w:tcW w:w="1792" w:type="dxa"/>
              </w:tcPr>
              <w:p w:rsidR="00A96447" w:rsidRPr="00CA2EE3" w:rsidRDefault="00A96447" w:rsidP="00616C2C">
                <w:pPr>
                  <w:jc w:val="left"/>
                  <w:rPr>
                    <w:rFonts w:cs="Arial"/>
                    <w:color w:val="000000"/>
                    <w:sz w:val="18"/>
                    <w:szCs w:val="18"/>
                  </w:rPr>
                </w:pPr>
                <w:r w:rsidRPr="00CA2EE3">
                  <w:rPr>
                    <w:rFonts w:cs="Arial"/>
                    <w:color w:val="000000"/>
                    <w:sz w:val="18"/>
                    <w:szCs w:val="18"/>
                  </w:rPr>
                  <w:t xml:space="preserve">1612A Qld RRP DS DI 16:15 104 vs P5 run 16:05 13400 </w:t>
                </w:r>
                <w:proofErr w:type="spellStart"/>
                <w:r w:rsidRPr="00CA2EE3">
                  <w:rPr>
                    <w:rFonts w:cs="Arial"/>
                    <w:color w:val="000000"/>
                    <w:sz w:val="18"/>
                    <w:szCs w:val="18"/>
                  </w:rPr>
                  <w:t>sl</w:t>
                </w:r>
                <w:proofErr w:type="spellEnd"/>
              </w:p>
            </w:tc>
          </w:tr>
          <w:tr w:rsidR="00A96447" w:rsidRPr="003079E8" w:rsidTr="00CA2EE3">
            <w:trPr>
              <w:cnfStyle w:val="000000100000" w:firstRow="0" w:lastRow="0" w:firstColumn="0" w:lastColumn="0" w:oddVBand="0" w:evenVBand="0" w:oddHBand="1" w:evenHBand="0" w:firstRowFirstColumn="0" w:firstRowLastColumn="0" w:lastRowFirstColumn="0" w:lastRowLastColumn="0"/>
              <w:trHeight w:val="1183"/>
            </w:trPr>
            <w:tc>
              <w:tcPr>
                <w:tcW w:w="1068" w:type="dxa"/>
              </w:tcPr>
              <w:p w:rsidR="00A96447" w:rsidRPr="00E01113" w:rsidRDefault="00A96447" w:rsidP="00820CDA">
                <w:pPr>
                  <w:jc w:val="left"/>
                  <w:rPr>
                    <w:rFonts w:cs="Arial"/>
                    <w:color w:val="000000"/>
                    <w:szCs w:val="18"/>
                  </w:rPr>
                </w:pPr>
                <w:r w:rsidRPr="00E01113">
                  <w:rPr>
                    <w:rFonts w:cs="Arial"/>
                    <w:color w:val="000000"/>
                    <w:szCs w:val="18"/>
                  </w:rPr>
                  <w:t>4.18 pm</w:t>
                </w:r>
              </w:p>
            </w:tc>
            <w:tc>
              <w:tcPr>
                <w:tcW w:w="966" w:type="dxa"/>
              </w:tcPr>
              <w:p w:rsidR="00A96447" w:rsidRPr="00E01113" w:rsidRDefault="00A96447">
                <w:pPr>
                  <w:jc w:val="center"/>
                  <w:rPr>
                    <w:rFonts w:cs="Arial"/>
                    <w:color w:val="000000"/>
                    <w:szCs w:val="18"/>
                  </w:rPr>
                </w:pPr>
              </w:p>
            </w:tc>
            <w:tc>
              <w:tcPr>
                <w:tcW w:w="1148" w:type="dxa"/>
              </w:tcPr>
              <w:p w:rsidR="00A96447" w:rsidRPr="00E01113" w:rsidRDefault="00A96447">
                <w:pPr>
                  <w:rPr>
                    <w:rFonts w:cs="Arial"/>
                    <w:color w:val="000000"/>
                    <w:szCs w:val="18"/>
                  </w:rPr>
                </w:pPr>
                <w:r w:rsidRPr="00E01113">
                  <w:rPr>
                    <w:rFonts w:cs="Arial"/>
                    <w:color w:val="000000"/>
                    <w:szCs w:val="18"/>
                  </w:rPr>
                  <w:t>CS Energy</w:t>
                </w:r>
              </w:p>
            </w:tc>
            <w:tc>
              <w:tcPr>
                <w:tcW w:w="1071" w:type="dxa"/>
              </w:tcPr>
              <w:p w:rsidR="00A96447" w:rsidRPr="00E01113" w:rsidRDefault="00A96447">
                <w:pPr>
                  <w:rPr>
                    <w:rFonts w:cs="Arial"/>
                    <w:color w:val="000000"/>
                    <w:szCs w:val="18"/>
                  </w:rPr>
                </w:pPr>
                <w:r w:rsidRPr="00E01113">
                  <w:rPr>
                    <w:rFonts w:cs="Arial"/>
                    <w:color w:val="000000"/>
                    <w:szCs w:val="18"/>
                  </w:rPr>
                  <w:t>Gladstone</w:t>
                </w:r>
              </w:p>
            </w:tc>
            <w:tc>
              <w:tcPr>
                <w:tcW w:w="993" w:type="dxa"/>
              </w:tcPr>
              <w:p w:rsidR="00A96447" w:rsidRPr="00E01113" w:rsidRDefault="00A96447">
                <w:pPr>
                  <w:jc w:val="center"/>
                  <w:rPr>
                    <w:rFonts w:cs="Arial"/>
                    <w:color w:val="000000"/>
                    <w:szCs w:val="18"/>
                  </w:rPr>
                </w:pPr>
                <w:r w:rsidRPr="00E01113">
                  <w:rPr>
                    <w:rFonts w:cs="Arial"/>
                    <w:color w:val="000000"/>
                    <w:szCs w:val="18"/>
                  </w:rPr>
                  <w:t>100</w:t>
                </w:r>
              </w:p>
            </w:tc>
            <w:tc>
              <w:tcPr>
                <w:tcW w:w="945" w:type="dxa"/>
              </w:tcPr>
              <w:p w:rsidR="00A96447" w:rsidRPr="00E01113" w:rsidRDefault="00A96447">
                <w:pPr>
                  <w:jc w:val="center"/>
                  <w:rPr>
                    <w:rFonts w:cs="Arial"/>
                    <w:color w:val="000000"/>
                    <w:szCs w:val="18"/>
                  </w:rPr>
                </w:pPr>
                <w:r w:rsidRPr="00E01113">
                  <w:rPr>
                    <w:rFonts w:cs="Arial"/>
                    <w:color w:val="000000"/>
                    <w:szCs w:val="18"/>
                  </w:rPr>
                  <w:t>14 000</w:t>
                </w:r>
              </w:p>
            </w:tc>
            <w:tc>
              <w:tcPr>
                <w:tcW w:w="938" w:type="dxa"/>
              </w:tcPr>
              <w:p w:rsidR="00A96447" w:rsidRPr="00E01113" w:rsidRDefault="00A96447">
                <w:pPr>
                  <w:jc w:val="center"/>
                  <w:rPr>
                    <w:rFonts w:cs="Arial"/>
                    <w:color w:val="000000"/>
                    <w:szCs w:val="18"/>
                  </w:rPr>
                </w:pPr>
                <w:r w:rsidRPr="00E01113">
                  <w:rPr>
                    <w:rFonts w:cs="Arial"/>
                    <w:color w:val="000000"/>
                    <w:szCs w:val="18"/>
                  </w:rPr>
                  <w:t>&lt;45</w:t>
                </w:r>
              </w:p>
            </w:tc>
            <w:tc>
              <w:tcPr>
                <w:tcW w:w="1792" w:type="dxa"/>
              </w:tcPr>
              <w:p w:rsidR="00A96447" w:rsidRPr="00E01113" w:rsidRDefault="00A96447" w:rsidP="00616C2C">
                <w:pPr>
                  <w:jc w:val="left"/>
                  <w:rPr>
                    <w:rFonts w:cs="Arial"/>
                    <w:color w:val="000000"/>
                    <w:szCs w:val="18"/>
                  </w:rPr>
                </w:pPr>
                <w:r w:rsidRPr="00E01113">
                  <w:rPr>
                    <w:rFonts w:cs="Arial"/>
                    <w:color w:val="000000"/>
                    <w:szCs w:val="18"/>
                  </w:rPr>
                  <w:t>1617P portfolio rearrangement due to-</w:t>
                </w:r>
                <w:proofErr w:type="spellStart"/>
                <w:r w:rsidRPr="00E01113">
                  <w:rPr>
                    <w:rFonts w:cs="Arial"/>
                    <w:color w:val="000000"/>
                    <w:szCs w:val="18"/>
                  </w:rPr>
                  <w:t>callide</w:t>
                </w:r>
                <w:proofErr w:type="spellEnd"/>
                <w:r w:rsidRPr="00E01113">
                  <w:rPr>
                    <w:rFonts w:cs="Arial"/>
                    <w:color w:val="000000"/>
                    <w:szCs w:val="18"/>
                  </w:rPr>
                  <w:t xml:space="preserve"> restrictions-</w:t>
                </w:r>
                <w:proofErr w:type="spellStart"/>
                <w:r w:rsidRPr="00E01113">
                  <w:rPr>
                    <w:rFonts w:cs="Arial"/>
                    <w:color w:val="000000"/>
                    <w:szCs w:val="18"/>
                  </w:rPr>
                  <w:t>sl</w:t>
                </w:r>
                <w:proofErr w:type="spellEnd"/>
              </w:p>
            </w:tc>
          </w:tr>
        </w:tbl>
        <w:p w:rsidR="002F5A30" w:rsidRDefault="00356047" w:rsidP="002F5A30">
          <w:r w:rsidRPr="00356047">
            <w:t xml:space="preserve"> </w:t>
          </w:r>
        </w:p>
        <w:p w:rsidR="00BE15CF" w:rsidRPr="00356047" w:rsidRDefault="00356047" w:rsidP="003079E8">
          <w:pPr>
            <w:pStyle w:val="Caption"/>
          </w:pPr>
          <w:r>
            <w:t>Significant rebids for 5.30 pm</w:t>
          </w:r>
        </w:p>
        <w:tbl>
          <w:tblPr>
            <w:tblW w:w="8869" w:type="dxa"/>
            <w:tblInd w:w="-176" w:type="dxa"/>
            <w:tblLook w:val="04A0" w:firstRow="1" w:lastRow="0" w:firstColumn="1" w:lastColumn="0" w:noHBand="0" w:noVBand="1"/>
          </w:tblPr>
          <w:tblGrid>
            <w:gridCol w:w="1100"/>
            <w:gridCol w:w="947"/>
            <w:gridCol w:w="1147"/>
            <w:gridCol w:w="1118"/>
            <w:gridCol w:w="967"/>
            <w:gridCol w:w="916"/>
            <w:gridCol w:w="916"/>
            <w:gridCol w:w="1758"/>
          </w:tblGrid>
          <w:tr w:rsidR="00356047" w:rsidRPr="003079E8" w:rsidTr="002F5A30">
            <w:trPr>
              <w:trHeight w:val="621"/>
              <w:tblHeader/>
            </w:trPr>
            <w:tc>
              <w:tcPr>
                <w:tcW w:w="1182" w:type="dxa"/>
                <w:tcBorders>
                  <w:top w:val="nil"/>
                  <w:left w:val="nil"/>
                  <w:right w:val="nil"/>
                </w:tcBorders>
                <w:shd w:val="clear" w:color="000000" w:fill="076A92"/>
                <w:vAlign w:val="center"/>
                <w:hideMark/>
              </w:tcPr>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Submit</w:t>
                </w:r>
              </w:p>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time</w:t>
                </w:r>
              </w:p>
            </w:tc>
            <w:tc>
              <w:tcPr>
                <w:tcW w:w="887" w:type="dxa"/>
                <w:tcBorders>
                  <w:top w:val="nil"/>
                  <w:left w:val="nil"/>
                  <w:right w:val="nil"/>
                </w:tcBorders>
                <w:shd w:val="clear" w:color="000000" w:fill="076A92"/>
                <w:vAlign w:val="center"/>
                <w:hideMark/>
              </w:tcPr>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Time</w:t>
                </w:r>
              </w:p>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effective</w:t>
                </w:r>
              </w:p>
            </w:tc>
            <w:tc>
              <w:tcPr>
                <w:tcW w:w="1067" w:type="dxa"/>
                <w:tcBorders>
                  <w:top w:val="nil"/>
                  <w:left w:val="nil"/>
                  <w:bottom w:val="nil"/>
                  <w:right w:val="nil"/>
                </w:tcBorders>
                <w:shd w:val="clear" w:color="000000" w:fill="076A92"/>
                <w:vAlign w:val="center"/>
                <w:hideMark/>
              </w:tcPr>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Participant</w:t>
                </w:r>
              </w:p>
            </w:tc>
            <w:tc>
              <w:tcPr>
                <w:tcW w:w="1137" w:type="dxa"/>
                <w:tcBorders>
                  <w:top w:val="nil"/>
                  <w:left w:val="nil"/>
                  <w:bottom w:val="nil"/>
                  <w:right w:val="nil"/>
                </w:tcBorders>
                <w:shd w:val="clear" w:color="000000" w:fill="076A92"/>
                <w:vAlign w:val="center"/>
                <w:hideMark/>
              </w:tcPr>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Station</w:t>
                </w:r>
              </w:p>
            </w:tc>
            <w:tc>
              <w:tcPr>
                <w:tcW w:w="917" w:type="dxa"/>
                <w:tcBorders>
                  <w:top w:val="nil"/>
                  <w:left w:val="nil"/>
                  <w:right w:val="nil"/>
                </w:tcBorders>
                <w:shd w:val="clear" w:color="000000" w:fill="076A92"/>
                <w:vAlign w:val="center"/>
                <w:hideMark/>
              </w:tcPr>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Capacity rebid</w:t>
                </w:r>
              </w:p>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(MW)</w:t>
                </w:r>
              </w:p>
            </w:tc>
            <w:tc>
              <w:tcPr>
                <w:tcW w:w="906" w:type="dxa"/>
                <w:tcBorders>
                  <w:top w:val="nil"/>
                  <w:left w:val="nil"/>
                  <w:right w:val="nil"/>
                </w:tcBorders>
                <w:shd w:val="clear" w:color="000000" w:fill="076A92"/>
                <w:vAlign w:val="center"/>
                <w:hideMark/>
              </w:tcPr>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Price from</w:t>
                </w:r>
              </w:p>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($/MWh)</w:t>
                </w:r>
              </w:p>
            </w:tc>
            <w:tc>
              <w:tcPr>
                <w:tcW w:w="906" w:type="dxa"/>
                <w:tcBorders>
                  <w:top w:val="nil"/>
                  <w:left w:val="nil"/>
                  <w:right w:val="nil"/>
                </w:tcBorders>
                <w:shd w:val="clear" w:color="000000" w:fill="076A92"/>
                <w:vAlign w:val="center"/>
                <w:hideMark/>
              </w:tcPr>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Price to</w:t>
                </w:r>
              </w:p>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($/MWh)</w:t>
                </w:r>
              </w:p>
            </w:tc>
            <w:tc>
              <w:tcPr>
                <w:tcW w:w="1867" w:type="dxa"/>
                <w:tcBorders>
                  <w:top w:val="nil"/>
                  <w:left w:val="nil"/>
                  <w:bottom w:val="nil"/>
                  <w:right w:val="nil"/>
                </w:tcBorders>
                <w:shd w:val="clear" w:color="000000" w:fill="076A92"/>
                <w:vAlign w:val="center"/>
                <w:hideMark/>
              </w:tcPr>
              <w:p w:rsidR="00356047" w:rsidRPr="0065718E" w:rsidRDefault="00356047" w:rsidP="0053616C">
                <w:pPr>
                  <w:spacing w:before="0" w:line="240" w:lineRule="auto"/>
                  <w:jc w:val="center"/>
                  <w:rPr>
                    <w:rFonts w:eastAsia="Times New Roman" w:cs="Arial"/>
                    <w:b/>
                    <w:color w:val="FFFFFF"/>
                    <w:sz w:val="18"/>
                    <w:szCs w:val="18"/>
                    <w:lang w:eastAsia="en-AU"/>
                  </w:rPr>
                </w:pPr>
                <w:r w:rsidRPr="0065718E">
                  <w:rPr>
                    <w:rFonts w:eastAsia="Times New Roman" w:cs="Arial"/>
                    <w:b/>
                    <w:color w:val="FFFFFF"/>
                    <w:sz w:val="18"/>
                    <w:szCs w:val="18"/>
                    <w:lang w:eastAsia="en-AU"/>
                  </w:rPr>
                  <w:t>rebid reason</w:t>
                </w:r>
              </w:p>
            </w:tc>
          </w:tr>
          <w:tr w:rsidR="00092A2E" w:rsidRPr="003079E8" w:rsidTr="0065718E">
            <w:trPr>
              <w:trHeight w:val="1005"/>
            </w:trPr>
            <w:tc>
              <w:tcPr>
                <w:tcW w:w="1182"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1.55 pm</w:t>
                </w:r>
              </w:p>
            </w:tc>
            <w:tc>
              <w:tcPr>
                <w:tcW w:w="887" w:type="dxa"/>
                <w:tcBorders>
                  <w:top w:val="nil"/>
                  <w:left w:val="nil"/>
                  <w:bottom w:val="nil"/>
                  <w:right w:val="nil"/>
                </w:tcBorders>
                <w:shd w:val="clear" w:color="000000" w:fill="DBE5F1"/>
              </w:tcPr>
              <w:p w:rsidR="00092A2E" w:rsidRPr="0065718E" w:rsidRDefault="00092A2E" w:rsidP="0065718E">
                <w:pPr>
                  <w:jc w:val="left"/>
                  <w:rPr>
                    <w:rFonts w:cs="Arial"/>
                    <w:color w:val="000000"/>
                    <w:sz w:val="18"/>
                    <w:szCs w:val="18"/>
                  </w:rPr>
                </w:pPr>
              </w:p>
            </w:tc>
            <w:tc>
              <w:tcPr>
                <w:tcW w:w="106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CS Energy</w:t>
                </w:r>
              </w:p>
            </w:tc>
            <w:tc>
              <w:tcPr>
                <w:tcW w:w="113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Kogan Creek</w:t>
                </w:r>
              </w:p>
            </w:tc>
            <w:tc>
              <w:tcPr>
                <w:tcW w:w="91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-10</w:t>
                </w:r>
              </w:p>
            </w:tc>
            <w:tc>
              <w:tcPr>
                <w:tcW w:w="906"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14</w:t>
                </w:r>
              </w:p>
            </w:tc>
            <w:tc>
              <w:tcPr>
                <w:tcW w:w="906"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N/A</w:t>
                </w:r>
              </w:p>
            </w:tc>
            <w:tc>
              <w:tcPr>
                <w:tcW w:w="186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 xml:space="preserve">1354P </w:t>
                </w:r>
                <w:r w:rsidR="00811F43" w:rsidRPr="0065718E">
                  <w:rPr>
                    <w:rFonts w:cs="Arial"/>
                    <w:color w:val="000000"/>
                    <w:sz w:val="18"/>
                    <w:szCs w:val="18"/>
                  </w:rPr>
                  <w:t>ambient conditions-</w:t>
                </w:r>
                <w:proofErr w:type="spellStart"/>
                <w:r w:rsidR="00811F43" w:rsidRPr="0065718E">
                  <w:rPr>
                    <w:rFonts w:cs="Arial"/>
                    <w:color w:val="000000"/>
                    <w:sz w:val="18"/>
                    <w:szCs w:val="18"/>
                  </w:rPr>
                  <w:t>sl</w:t>
                </w:r>
                <w:proofErr w:type="spellEnd"/>
              </w:p>
            </w:tc>
          </w:tr>
          <w:tr w:rsidR="00092A2E" w:rsidRPr="003079E8" w:rsidTr="0065718E">
            <w:trPr>
              <w:trHeight w:val="837"/>
            </w:trPr>
            <w:tc>
              <w:tcPr>
                <w:tcW w:w="1182" w:type="dxa"/>
                <w:tcBorders>
                  <w:top w:val="nil"/>
                  <w:left w:val="nil"/>
                  <w:bottom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1.59 pm</w:t>
                </w:r>
              </w:p>
            </w:tc>
            <w:tc>
              <w:tcPr>
                <w:tcW w:w="887" w:type="dxa"/>
                <w:tcBorders>
                  <w:top w:val="nil"/>
                  <w:left w:val="nil"/>
                  <w:bottom w:val="nil"/>
                  <w:right w:val="nil"/>
                </w:tcBorders>
                <w:shd w:val="clear" w:color="000000" w:fill="FFFFFF"/>
              </w:tcPr>
              <w:p w:rsidR="00092A2E" w:rsidRPr="0065718E" w:rsidRDefault="00092A2E" w:rsidP="0065718E">
                <w:pPr>
                  <w:jc w:val="left"/>
                  <w:rPr>
                    <w:rFonts w:cs="Arial"/>
                    <w:color w:val="000000"/>
                    <w:sz w:val="18"/>
                    <w:szCs w:val="18"/>
                  </w:rPr>
                </w:pPr>
              </w:p>
            </w:tc>
            <w:tc>
              <w:tcPr>
                <w:tcW w:w="1067" w:type="dxa"/>
                <w:tcBorders>
                  <w:top w:val="nil"/>
                  <w:left w:val="nil"/>
                  <w:bottom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CS Energy</w:t>
                </w:r>
              </w:p>
            </w:tc>
            <w:tc>
              <w:tcPr>
                <w:tcW w:w="1137" w:type="dxa"/>
                <w:tcBorders>
                  <w:top w:val="nil"/>
                  <w:left w:val="nil"/>
                  <w:bottom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Gladstone</w:t>
                </w:r>
              </w:p>
            </w:tc>
            <w:tc>
              <w:tcPr>
                <w:tcW w:w="917" w:type="dxa"/>
                <w:tcBorders>
                  <w:top w:val="nil"/>
                  <w:left w:val="nil"/>
                  <w:bottom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30</w:t>
                </w:r>
              </w:p>
            </w:tc>
            <w:tc>
              <w:tcPr>
                <w:tcW w:w="906" w:type="dxa"/>
                <w:tcBorders>
                  <w:top w:val="nil"/>
                  <w:left w:val="nil"/>
                  <w:bottom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N/A</w:t>
                </w:r>
              </w:p>
            </w:tc>
            <w:tc>
              <w:tcPr>
                <w:tcW w:w="906" w:type="dxa"/>
                <w:tcBorders>
                  <w:top w:val="nil"/>
                  <w:left w:val="nil"/>
                  <w:bottom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-1000</w:t>
                </w:r>
              </w:p>
            </w:tc>
            <w:tc>
              <w:tcPr>
                <w:tcW w:w="1867" w:type="dxa"/>
                <w:tcBorders>
                  <w:top w:val="nil"/>
                  <w:left w:val="nil"/>
                  <w:bottom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 xml:space="preserve">1357P </w:t>
                </w:r>
                <w:r w:rsidR="00811F43" w:rsidRPr="0065718E">
                  <w:rPr>
                    <w:rFonts w:cs="Arial"/>
                    <w:color w:val="000000"/>
                    <w:sz w:val="18"/>
                    <w:szCs w:val="18"/>
                  </w:rPr>
                  <w:t>unit offline revised-updated unit ramp down schedule-</w:t>
                </w:r>
                <w:proofErr w:type="spellStart"/>
                <w:r w:rsidR="00811F43" w:rsidRPr="0065718E">
                  <w:rPr>
                    <w:rFonts w:cs="Arial"/>
                    <w:color w:val="000000"/>
                    <w:sz w:val="18"/>
                    <w:szCs w:val="18"/>
                  </w:rPr>
                  <w:t>sl</w:t>
                </w:r>
                <w:proofErr w:type="spellEnd"/>
              </w:p>
            </w:tc>
          </w:tr>
          <w:tr w:rsidR="00092A2E" w:rsidRPr="003079E8" w:rsidTr="0065718E">
            <w:trPr>
              <w:trHeight w:val="963"/>
            </w:trPr>
            <w:tc>
              <w:tcPr>
                <w:tcW w:w="1182"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lastRenderedPageBreak/>
                  <w:t>2.04 pm</w:t>
                </w:r>
              </w:p>
            </w:tc>
            <w:tc>
              <w:tcPr>
                <w:tcW w:w="887" w:type="dxa"/>
                <w:tcBorders>
                  <w:top w:val="nil"/>
                  <w:left w:val="nil"/>
                  <w:bottom w:val="nil"/>
                  <w:right w:val="nil"/>
                </w:tcBorders>
                <w:shd w:val="clear" w:color="000000" w:fill="DBE5F1"/>
              </w:tcPr>
              <w:p w:rsidR="00092A2E" w:rsidRPr="0065718E" w:rsidRDefault="00092A2E" w:rsidP="0065718E">
                <w:pPr>
                  <w:jc w:val="left"/>
                  <w:rPr>
                    <w:rFonts w:cs="Arial"/>
                    <w:color w:val="000000"/>
                    <w:sz w:val="18"/>
                    <w:szCs w:val="18"/>
                  </w:rPr>
                </w:pPr>
              </w:p>
            </w:tc>
            <w:tc>
              <w:tcPr>
                <w:tcW w:w="106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Origin Energy</w:t>
                </w:r>
              </w:p>
            </w:tc>
            <w:tc>
              <w:tcPr>
                <w:tcW w:w="113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Darling Downs</w:t>
                </w:r>
              </w:p>
            </w:tc>
            <w:tc>
              <w:tcPr>
                <w:tcW w:w="91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-15</w:t>
                </w:r>
              </w:p>
            </w:tc>
            <w:tc>
              <w:tcPr>
                <w:tcW w:w="906"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70</w:t>
                </w:r>
              </w:p>
            </w:tc>
            <w:tc>
              <w:tcPr>
                <w:tcW w:w="906"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N/A</w:t>
                </w:r>
              </w:p>
            </w:tc>
            <w:tc>
              <w:tcPr>
                <w:tcW w:w="186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 xml:space="preserve">1403P </w:t>
                </w:r>
                <w:r w:rsidR="00811F43" w:rsidRPr="0065718E">
                  <w:rPr>
                    <w:rFonts w:cs="Arial"/>
                    <w:color w:val="000000"/>
                    <w:sz w:val="18"/>
                    <w:szCs w:val="18"/>
                  </w:rPr>
                  <w:t xml:space="preserve">change in avail - ambient conditions </w:t>
                </w:r>
                <w:proofErr w:type="spellStart"/>
                <w:r w:rsidR="00811F43" w:rsidRPr="0065718E">
                  <w:rPr>
                    <w:rFonts w:cs="Arial"/>
                    <w:color w:val="000000"/>
                    <w:sz w:val="18"/>
                    <w:szCs w:val="18"/>
                  </w:rPr>
                  <w:t>sl</w:t>
                </w:r>
                <w:proofErr w:type="spellEnd"/>
              </w:p>
            </w:tc>
          </w:tr>
          <w:tr w:rsidR="00092A2E" w:rsidRPr="003079E8" w:rsidTr="0065718E">
            <w:trPr>
              <w:trHeight w:val="1036"/>
            </w:trPr>
            <w:tc>
              <w:tcPr>
                <w:tcW w:w="1182" w:type="dxa"/>
                <w:tcBorders>
                  <w:top w:val="nil"/>
                  <w:left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2.47 pm</w:t>
                </w:r>
              </w:p>
            </w:tc>
            <w:tc>
              <w:tcPr>
                <w:tcW w:w="887" w:type="dxa"/>
                <w:tcBorders>
                  <w:top w:val="nil"/>
                  <w:left w:val="nil"/>
                  <w:right w:val="nil"/>
                </w:tcBorders>
                <w:shd w:val="clear" w:color="000000" w:fill="FFFFFF"/>
              </w:tcPr>
              <w:p w:rsidR="00092A2E" w:rsidRPr="0065718E" w:rsidRDefault="00092A2E" w:rsidP="0065718E">
                <w:pPr>
                  <w:jc w:val="left"/>
                  <w:rPr>
                    <w:rFonts w:cs="Arial"/>
                    <w:color w:val="000000"/>
                    <w:sz w:val="18"/>
                    <w:szCs w:val="18"/>
                  </w:rPr>
                </w:pPr>
              </w:p>
            </w:tc>
            <w:tc>
              <w:tcPr>
                <w:tcW w:w="1067" w:type="dxa"/>
                <w:tcBorders>
                  <w:top w:val="nil"/>
                  <w:left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Origin Energy</w:t>
                </w:r>
              </w:p>
            </w:tc>
            <w:tc>
              <w:tcPr>
                <w:tcW w:w="1137" w:type="dxa"/>
                <w:tcBorders>
                  <w:top w:val="nil"/>
                  <w:left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Darling Downs</w:t>
                </w:r>
              </w:p>
            </w:tc>
            <w:tc>
              <w:tcPr>
                <w:tcW w:w="917" w:type="dxa"/>
                <w:tcBorders>
                  <w:top w:val="nil"/>
                  <w:left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-10</w:t>
                </w:r>
              </w:p>
            </w:tc>
            <w:tc>
              <w:tcPr>
                <w:tcW w:w="906" w:type="dxa"/>
                <w:tcBorders>
                  <w:top w:val="nil"/>
                  <w:left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70</w:t>
                </w:r>
              </w:p>
            </w:tc>
            <w:tc>
              <w:tcPr>
                <w:tcW w:w="906" w:type="dxa"/>
                <w:tcBorders>
                  <w:top w:val="nil"/>
                  <w:left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N/A</w:t>
                </w:r>
              </w:p>
            </w:tc>
            <w:tc>
              <w:tcPr>
                <w:tcW w:w="1867" w:type="dxa"/>
                <w:tcBorders>
                  <w:top w:val="nil"/>
                  <w:left w:val="nil"/>
                  <w:right w:val="nil"/>
                </w:tcBorders>
                <w:shd w:val="clear" w:color="000000" w:fill="FFFFFF"/>
                <w:hideMark/>
              </w:tcPr>
              <w:p w:rsidR="00092A2E" w:rsidRPr="0065718E" w:rsidRDefault="00092A2E" w:rsidP="0065718E">
                <w:pPr>
                  <w:jc w:val="left"/>
                  <w:rPr>
                    <w:rFonts w:cs="Arial"/>
                    <w:color w:val="000000"/>
                    <w:sz w:val="18"/>
                    <w:szCs w:val="18"/>
                  </w:rPr>
                </w:pPr>
                <w:r w:rsidRPr="0065718E">
                  <w:rPr>
                    <w:rFonts w:cs="Arial"/>
                    <w:color w:val="000000"/>
                    <w:sz w:val="18"/>
                    <w:szCs w:val="18"/>
                  </w:rPr>
                  <w:t xml:space="preserve">1445P </w:t>
                </w:r>
                <w:r w:rsidR="00811F43" w:rsidRPr="0065718E">
                  <w:rPr>
                    <w:rFonts w:cs="Arial"/>
                    <w:color w:val="000000"/>
                    <w:sz w:val="18"/>
                    <w:szCs w:val="18"/>
                  </w:rPr>
                  <w:t xml:space="preserve">change in avail - ambient conditions </w:t>
                </w:r>
                <w:proofErr w:type="spellStart"/>
                <w:r w:rsidR="00811F43" w:rsidRPr="0065718E">
                  <w:rPr>
                    <w:rFonts w:cs="Arial"/>
                    <w:color w:val="000000"/>
                    <w:sz w:val="18"/>
                    <w:szCs w:val="18"/>
                  </w:rPr>
                  <w:t>sl</w:t>
                </w:r>
                <w:proofErr w:type="spellEnd"/>
              </w:p>
            </w:tc>
          </w:tr>
          <w:tr w:rsidR="00092A2E" w:rsidRPr="003079E8" w:rsidTr="0065718E">
            <w:trPr>
              <w:trHeight w:val="847"/>
            </w:trPr>
            <w:tc>
              <w:tcPr>
                <w:tcW w:w="1182"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3.03 pm</w:t>
                </w:r>
              </w:p>
            </w:tc>
            <w:tc>
              <w:tcPr>
                <w:tcW w:w="887" w:type="dxa"/>
                <w:tcBorders>
                  <w:top w:val="nil"/>
                  <w:left w:val="nil"/>
                  <w:bottom w:val="nil"/>
                  <w:right w:val="nil"/>
                </w:tcBorders>
                <w:shd w:val="clear" w:color="000000" w:fill="DBE5F1"/>
              </w:tcPr>
              <w:p w:rsidR="00092A2E" w:rsidRPr="0065718E" w:rsidRDefault="00092A2E" w:rsidP="0065718E">
                <w:pPr>
                  <w:jc w:val="left"/>
                  <w:rPr>
                    <w:rFonts w:cs="Arial"/>
                    <w:color w:val="000000"/>
                    <w:sz w:val="18"/>
                    <w:szCs w:val="18"/>
                  </w:rPr>
                </w:pPr>
              </w:p>
            </w:tc>
            <w:tc>
              <w:tcPr>
                <w:tcW w:w="106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Callide Power Trading</w:t>
                </w:r>
              </w:p>
            </w:tc>
            <w:tc>
              <w:tcPr>
                <w:tcW w:w="113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Callide C</w:t>
                </w:r>
              </w:p>
            </w:tc>
            <w:tc>
              <w:tcPr>
                <w:tcW w:w="91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226</w:t>
                </w:r>
              </w:p>
            </w:tc>
            <w:tc>
              <w:tcPr>
                <w:tcW w:w="906"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-1000</w:t>
                </w:r>
              </w:p>
            </w:tc>
            <w:tc>
              <w:tcPr>
                <w:tcW w:w="906"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14</w:t>
                </w:r>
                <w:r w:rsidR="00206BDE" w:rsidRPr="0065718E">
                  <w:rPr>
                    <w:rFonts w:cs="Arial"/>
                    <w:color w:val="000000"/>
                    <w:sz w:val="18"/>
                    <w:szCs w:val="18"/>
                  </w:rPr>
                  <w:t> </w:t>
                </w:r>
                <w:r w:rsidRPr="0065718E">
                  <w:rPr>
                    <w:rFonts w:cs="Arial"/>
                    <w:color w:val="000000"/>
                    <w:sz w:val="18"/>
                    <w:szCs w:val="18"/>
                  </w:rPr>
                  <w:t>000</w:t>
                </w:r>
              </w:p>
            </w:tc>
            <w:tc>
              <w:tcPr>
                <w:tcW w:w="1867" w:type="dxa"/>
                <w:tcBorders>
                  <w:top w:val="nil"/>
                  <w:left w:val="nil"/>
                  <w:bottom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1503A Q</w:t>
                </w:r>
                <w:r w:rsidR="00811F43" w:rsidRPr="0065718E">
                  <w:rPr>
                    <w:rFonts w:cs="Arial"/>
                    <w:color w:val="000000"/>
                    <w:sz w:val="18"/>
                    <w:szCs w:val="18"/>
                  </w:rPr>
                  <w:t>ld</w:t>
                </w:r>
                <w:r w:rsidRPr="0065718E">
                  <w:rPr>
                    <w:rFonts w:cs="Arial"/>
                    <w:color w:val="000000"/>
                    <w:sz w:val="18"/>
                    <w:szCs w:val="18"/>
                  </w:rPr>
                  <w:t xml:space="preserve"> RRP P5 RUN 15:00 DI 15:30 VS P5 </w:t>
                </w:r>
                <w:r w:rsidR="00811F43" w:rsidRPr="0065718E">
                  <w:rPr>
                    <w:rFonts w:cs="Arial"/>
                    <w:color w:val="000000"/>
                    <w:sz w:val="18"/>
                    <w:szCs w:val="18"/>
                  </w:rPr>
                  <w:t>run</w:t>
                </w:r>
                <w:r w:rsidRPr="0065718E">
                  <w:rPr>
                    <w:rFonts w:cs="Arial"/>
                    <w:color w:val="000000"/>
                    <w:sz w:val="18"/>
                    <w:szCs w:val="18"/>
                  </w:rPr>
                  <w:t xml:space="preserve"> 14:55 DI 15:30 SL</w:t>
                </w:r>
              </w:p>
            </w:tc>
          </w:tr>
          <w:tr w:rsidR="00092A2E" w:rsidRPr="003079E8" w:rsidTr="0065718E">
            <w:trPr>
              <w:trHeight w:val="864"/>
            </w:trPr>
            <w:tc>
              <w:tcPr>
                <w:tcW w:w="1182" w:type="dxa"/>
                <w:tcBorders>
                  <w:top w:val="nil"/>
                  <w:left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4.12 pm</w:t>
                </w:r>
              </w:p>
            </w:tc>
            <w:tc>
              <w:tcPr>
                <w:tcW w:w="887" w:type="dxa"/>
                <w:tcBorders>
                  <w:top w:val="nil"/>
                  <w:left w:val="nil"/>
                  <w:right w:val="nil"/>
                </w:tcBorders>
                <w:shd w:val="clear" w:color="000000" w:fill="auto"/>
              </w:tcPr>
              <w:p w:rsidR="00092A2E" w:rsidRPr="0065718E" w:rsidRDefault="00092A2E" w:rsidP="0065718E">
                <w:pPr>
                  <w:jc w:val="left"/>
                  <w:rPr>
                    <w:rFonts w:cs="Arial"/>
                    <w:color w:val="000000"/>
                    <w:sz w:val="18"/>
                    <w:szCs w:val="18"/>
                  </w:rPr>
                </w:pPr>
              </w:p>
            </w:tc>
            <w:tc>
              <w:tcPr>
                <w:tcW w:w="1067" w:type="dxa"/>
                <w:tcBorders>
                  <w:top w:val="nil"/>
                  <w:left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Callide Power Trading</w:t>
                </w:r>
              </w:p>
            </w:tc>
            <w:tc>
              <w:tcPr>
                <w:tcW w:w="1137" w:type="dxa"/>
                <w:tcBorders>
                  <w:top w:val="nil"/>
                  <w:left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Callide C</w:t>
                </w:r>
              </w:p>
            </w:tc>
            <w:tc>
              <w:tcPr>
                <w:tcW w:w="917" w:type="dxa"/>
                <w:tcBorders>
                  <w:top w:val="nil"/>
                  <w:left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126</w:t>
                </w:r>
              </w:p>
            </w:tc>
            <w:tc>
              <w:tcPr>
                <w:tcW w:w="906" w:type="dxa"/>
                <w:tcBorders>
                  <w:top w:val="nil"/>
                  <w:left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14</w:t>
                </w:r>
                <w:r w:rsidR="00206BDE" w:rsidRPr="0065718E">
                  <w:rPr>
                    <w:rFonts w:cs="Arial"/>
                    <w:color w:val="000000"/>
                    <w:sz w:val="18"/>
                    <w:szCs w:val="18"/>
                  </w:rPr>
                  <w:t> </w:t>
                </w:r>
                <w:r w:rsidRPr="0065718E">
                  <w:rPr>
                    <w:rFonts w:cs="Arial"/>
                    <w:color w:val="000000"/>
                    <w:sz w:val="18"/>
                    <w:szCs w:val="18"/>
                  </w:rPr>
                  <w:t>000</w:t>
                </w:r>
              </w:p>
            </w:tc>
            <w:tc>
              <w:tcPr>
                <w:tcW w:w="906" w:type="dxa"/>
                <w:tcBorders>
                  <w:top w:val="nil"/>
                  <w:left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-1000</w:t>
                </w:r>
              </w:p>
            </w:tc>
            <w:tc>
              <w:tcPr>
                <w:tcW w:w="1867" w:type="dxa"/>
                <w:tcBorders>
                  <w:top w:val="nil"/>
                  <w:left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1612A Q</w:t>
                </w:r>
                <w:r w:rsidR="00811F43" w:rsidRPr="0065718E">
                  <w:rPr>
                    <w:rFonts w:cs="Arial"/>
                    <w:color w:val="000000"/>
                    <w:sz w:val="18"/>
                    <w:szCs w:val="18"/>
                  </w:rPr>
                  <w:t>ld</w:t>
                </w:r>
                <w:r w:rsidRPr="0065718E">
                  <w:rPr>
                    <w:rFonts w:cs="Arial"/>
                    <w:color w:val="000000"/>
                    <w:sz w:val="18"/>
                    <w:szCs w:val="18"/>
                  </w:rPr>
                  <w:t xml:space="preserve"> RRP DS DI 16:15 104 VS P5 </w:t>
                </w:r>
                <w:r w:rsidR="00811F43" w:rsidRPr="0065718E">
                  <w:rPr>
                    <w:rFonts w:cs="Arial"/>
                    <w:color w:val="000000"/>
                    <w:sz w:val="18"/>
                    <w:szCs w:val="18"/>
                  </w:rPr>
                  <w:t>run</w:t>
                </w:r>
                <w:r w:rsidRPr="0065718E">
                  <w:rPr>
                    <w:rFonts w:cs="Arial"/>
                    <w:color w:val="000000"/>
                    <w:sz w:val="18"/>
                    <w:szCs w:val="18"/>
                  </w:rPr>
                  <w:t xml:space="preserve"> 16:05 13400 </w:t>
                </w:r>
                <w:proofErr w:type="spellStart"/>
                <w:r w:rsidR="00811F43" w:rsidRPr="0065718E">
                  <w:rPr>
                    <w:rFonts w:cs="Arial"/>
                    <w:color w:val="000000"/>
                    <w:sz w:val="18"/>
                    <w:szCs w:val="18"/>
                  </w:rPr>
                  <w:t>sl</w:t>
                </w:r>
                <w:proofErr w:type="spellEnd"/>
              </w:p>
            </w:tc>
          </w:tr>
          <w:tr w:rsidR="00092A2E" w:rsidRPr="003079E8" w:rsidTr="00D52550">
            <w:trPr>
              <w:trHeight w:val="1064"/>
            </w:trPr>
            <w:tc>
              <w:tcPr>
                <w:tcW w:w="1182" w:type="dxa"/>
                <w:tcBorders>
                  <w:top w:val="nil"/>
                  <w:left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4.16 pm</w:t>
                </w:r>
              </w:p>
            </w:tc>
            <w:tc>
              <w:tcPr>
                <w:tcW w:w="887" w:type="dxa"/>
                <w:tcBorders>
                  <w:top w:val="nil"/>
                  <w:left w:val="nil"/>
                  <w:right w:val="nil"/>
                </w:tcBorders>
                <w:shd w:val="clear" w:color="000000" w:fill="DBE5F1"/>
              </w:tcPr>
              <w:p w:rsidR="00092A2E" w:rsidRPr="0065718E" w:rsidRDefault="00092A2E" w:rsidP="0065718E">
                <w:pPr>
                  <w:jc w:val="left"/>
                  <w:rPr>
                    <w:rFonts w:cs="Arial"/>
                    <w:color w:val="000000"/>
                    <w:sz w:val="18"/>
                    <w:szCs w:val="18"/>
                  </w:rPr>
                </w:pPr>
              </w:p>
            </w:tc>
            <w:tc>
              <w:tcPr>
                <w:tcW w:w="1067" w:type="dxa"/>
                <w:tcBorders>
                  <w:top w:val="nil"/>
                  <w:left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Millmerran Energy Trader</w:t>
                </w:r>
              </w:p>
            </w:tc>
            <w:tc>
              <w:tcPr>
                <w:tcW w:w="1137" w:type="dxa"/>
                <w:tcBorders>
                  <w:top w:val="nil"/>
                  <w:left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Millmerran</w:t>
                </w:r>
              </w:p>
            </w:tc>
            <w:tc>
              <w:tcPr>
                <w:tcW w:w="917" w:type="dxa"/>
                <w:tcBorders>
                  <w:top w:val="nil"/>
                  <w:left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-40</w:t>
                </w:r>
              </w:p>
            </w:tc>
            <w:tc>
              <w:tcPr>
                <w:tcW w:w="906" w:type="dxa"/>
                <w:tcBorders>
                  <w:top w:val="nil"/>
                  <w:left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-1000</w:t>
                </w:r>
              </w:p>
            </w:tc>
            <w:tc>
              <w:tcPr>
                <w:tcW w:w="906" w:type="dxa"/>
                <w:tcBorders>
                  <w:top w:val="nil"/>
                  <w:left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N/A</w:t>
                </w:r>
              </w:p>
            </w:tc>
            <w:tc>
              <w:tcPr>
                <w:tcW w:w="1867" w:type="dxa"/>
                <w:tcBorders>
                  <w:top w:val="nil"/>
                  <w:left w:val="nil"/>
                  <w:right w:val="nil"/>
                </w:tcBorders>
                <w:shd w:val="clear" w:color="000000" w:fill="DBE5F1"/>
                <w:hideMark/>
              </w:tcPr>
              <w:p w:rsidR="00092A2E" w:rsidRPr="0065718E" w:rsidRDefault="00092A2E" w:rsidP="0065718E">
                <w:pPr>
                  <w:jc w:val="left"/>
                  <w:rPr>
                    <w:rFonts w:cs="Arial"/>
                    <w:color w:val="000000"/>
                    <w:sz w:val="18"/>
                    <w:szCs w:val="18"/>
                  </w:rPr>
                </w:pPr>
                <w:r w:rsidRPr="0065718E">
                  <w:rPr>
                    <w:rFonts w:cs="Arial"/>
                    <w:color w:val="000000"/>
                    <w:sz w:val="18"/>
                    <w:szCs w:val="18"/>
                  </w:rPr>
                  <w:t xml:space="preserve">16:16 P: </w:t>
                </w:r>
                <w:r w:rsidR="00811F43" w:rsidRPr="0065718E">
                  <w:rPr>
                    <w:rFonts w:cs="Arial"/>
                    <w:color w:val="000000"/>
                    <w:sz w:val="18"/>
                    <w:szCs w:val="18"/>
                  </w:rPr>
                  <w:t>condensate polisher inlet temperature</w:t>
                </w:r>
              </w:p>
            </w:tc>
          </w:tr>
          <w:tr w:rsidR="00092A2E" w:rsidRPr="003079E8" w:rsidTr="00D52550">
            <w:trPr>
              <w:trHeight w:val="854"/>
            </w:trPr>
            <w:tc>
              <w:tcPr>
                <w:tcW w:w="1182" w:type="dxa"/>
                <w:tcBorders>
                  <w:top w:val="nil"/>
                  <w:left w:val="nil"/>
                  <w:bottom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4.19 pm</w:t>
                </w:r>
              </w:p>
            </w:tc>
            <w:tc>
              <w:tcPr>
                <w:tcW w:w="887" w:type="dxa"/>
                <w:tcBorders>
                  <w:top w:val="nil"/>
                  <w:left w:val="nil"/>
                  <w:bottom w:val="nil"/>
                  <w:right w:val="nil"/>
                </w:tcBorders>
                <w:shd w:val="clear" w:color="000000" w:fill="auto"/>
              </w:tcPr>
              <w:p w:rsidR="00092A2E" w:rsidRPr="0065718E" w:rsidRDefault="00092A2E" w:rsidP="0065718E">
                <w:pPr>
                  <w:jc w:val="left"/>
                  <w:rPr>
                    <w:rFonts w:cs="Arial"/>
                    <w:color w:val="000000"/>
                    <w:sz w:val="18"/>
                    <w:szCs w:val="18"/>
                  </w:rPr>
                </w:pPr>
              </w:p>
            </w:tc>
            <w:tc>
              <w:tcPr>
                <w:tcW w:w="1067" w:type="dxa"/>
                <w:tcBorders>
                  <w:top w:val="nil"/>
                  <w:left w:val="nil"/>
                  <w:bottom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Millmerran Energy Trader</w:t>
                </w:r>
              </w:p>
            </w:tc>
            <w:tc>
              <w:tcPr>
                <w:tcW w:w="1137" w:type="dxa"/>
                <w:tcBorders>
                  <w:top w:val="nil"/>
                  <w:left w:val="nil"/>
                  <w:bottom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Millmerran</w:t>
                </w:r>
              </w:p>
            </w:tc>
            <w:tc>
              <w:tcPr>
                <w:tcW w:w="917" w:type="dxa"/>
                <w:tcBorders>
                  <w:top w:val="nil"/>
                  <w:left w:val="nil"/>
                  <w:bottom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-55</w:t>
                </w:r>
              </w:p>
            </w:tc>
            <w:tc>
              <w:tcPr>
                <w:tcW w:w="906" w:type="dxa"/>
                <w:tcBorders>
                  <w:top w:val="nil"/>
                  <w:left w:val="nil"/>
                  <w:bottom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-1000</w:t>
                </w:r>
              </w:p>
            </w:tc>
            <w:tc>
              <w:tcPr>
                <w:tcW w:w="906" w:type="dxa"/>
                <w:tcBorders>
                  <w:top w:val="nil"/>
                  <w:left w:val="nil"/>
                  <w:bottom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N/A</w:t>
                </w:r>
              </w:p>
            </w:tc>
            <w:tc>
              <w:tcPr>
                <w:tcW w:w="1867" w:type="dxa"/>
                <w:tcBorders>
                  <w:top w:val="nil"/>
                  <w:left w:val="nil"/>
                  <w:bottom w:val="nil"/>
                  <w:right w:val="nil"/>
                </w:tcBorders>
                <w:shd w:val="clear" w:color="000000" w:fill="auto"/>
                <w:hideMark/>
              </w:tcPr>
              <w:p w:rsidR="00092A2E" w:rsidRPr="0065718E" w:rsidRDefault="00092A2E" w:rsidP="0065718E">
                <w:pPr>
                  <w:jc w:val="left"/>
                  <w:rPr>
                    <w:rFonts w:cs="Arial"/>
                    <w:color w:val="000000"/>
                    <w:sz w:val="18"/>
                    <w:szCs w:val="18"/>
                  </w:rPr>
                </w:pPr>
                <w:r w:rsidRPr="0065718E">
                  <w:rPr>
                    <w:rFonts w:cs="Arial"/>
                    <w:color w:val="000000"/>
                    <w:sz w:val="18"/>
                    <w:szCs w:val="18"/>
                  </w:rPr>
                  <w:t xml:space="preserve">16:19 P: </w:t>
                </w:r>
                <w:r w:rsidR="00811F43" w:rsidRPr="0065718E">
                  <w:rPr>
                    <w:rFonts w:cs="Arial"/>
                    <w:color w:val="000000"/>
                    <w:sz w:val="18"/>
                    <w:szCs w:val="18"/>
                  </w:rPr>
                  <w:t>condensate polisher inlet temperature</w:t>
                </w:r>
              </w:p>
            </w:tc>
          </w:tr>
          <w:tr w:rsidR="00092A2E" w:rsidRPr="003079E8" w:rsidTr="0065718E">
            <w:trPr>
              <w:trHeight w:val="980"/>
            </w:trPr>
            <w:tc>
              <w:tcPr>
                <w:tcW w:w="1182" w:type="dxa"/>
                <w:tcBorders>
                  <w:top w:val="nil"/>
                  <w:left w:val="nil"/>
                  <w:bottom w:val="nil"/>
                  <w:right w:val="nil"/>
                </w:tcBorders>
                <w:shd w:val="clear" w:color="000000" w:fill="DBE5F1"/>
              </w:tcPr>
              <w:p w:rsidR="00092A2E" w:rsidRPr="0065718E" w:rsidRDefault="00092A2E" w:rsidP="0065718E">
                <w:pPr>
                  <w:jc w:val="left"/>
                  <w:rPr>
                    <w:rFonts w:cs="Arial"/>
                    <w:color w:val="000000"/>
                    <w:sz w:val="18"/>
                    <w:szCs w:val="18"/>
                  </w:rPr>
                </w:pPr>
                <w:r w:rsidRPr="0065718E">
                  <w:rPr>
                    <w:rFonts w:cs="Arial"/>
                    <w:color w:val="000000"/>
                    <w:sz w:val="18"/>
                    <w:szCs w:val="18"/>
                  </w:rPr>
                  <w:t>4.54 pm</w:t>
                </w:r>
              </w:p>
            </w:tc>
            <w:tc>
              <w:tcPr>
                <w:tcW w:w="887" w:type="dxa"/>
                <w:tcBorders>
                  <w:top w:val="nil"/>
                  <w:left w:val="nil"/>
                  <w:bottom w:val="nil"/>
                  <w:right w:val="nil"/>
                </w:tcBorders>
                <w:shd w:val="clear" w:color="000000" w:fill="DBE5F1"/>
              </w:tcPr>
              <w:p w:rsidR="00092A2E" w:rsidRPr="0065718E" w:rsidRDefault="00092A2E" w:rsidP="0065718E">
                <w:pPr>
                  <w:jc w:val="left"/>
                  <w:rPr>
                    <w:rFonts w:cs="Arial"/>
                    <w:color w:val="000000"/>
                    <w:sz w:val="18"/>
                    <w:szCs w:val="18"/>
                  </w:rPr>
                </w:pPr>
                <w:r w:rsidRPr="0065718E">
                  <w:rPr>
                    <w:rFonts w:cs="Arial"/>
                    <w:color w:val="000000"/>
                    <w:sz w:val="18"/>
                    <w:szCs w:val="18"/>
                  </w:rPr>
                  <w:t>5.05 pm</w:t>
                </w:r>
              </w:p>
            </w:tc>
            <w:tc>
              <w:tcPr>
                <w:tcW w:w="1067" w:type="dxa"/>
                <w:tcBorders>
                  <w:top w:val="nil"/>
                  <w:left w:val="nil"/>
                  <w:bottom w:val="nil"/>
                  <w:right w:val="nil"/>
                </w:tcBorders>
                <w:shd w:val="clear" w:color="000000" w:fill="DBE5F1"/>
              </w:tcPr>
              <w:p w:rsidR="00092A2E" w:rsidRPr="0065718E" w:rsidRDefault="00092A2E" w:rsidP="0065718E">
                <w:pPr>
                  <w:jc w:val="left"/>
                  <w:rPr>
                    <w:rFonts w:cs="Arial"/>
                    <w:color w:val="000000"/>
                    <w:sz w:val="18"/>
                    <w:szCs w:val="18"/>
                  </w:rPr>
                </w:pPr>
                <w:r w:rsidRPr="0065718E">
                  <w:rPr>
                    <w:rFonts w:cs="Arial"/>
                    <w:color w:val="000000"/>
                    <w:sz w:val="18"/>
                    <w:szCs w:val="18"/>
                  </w:rPr>
                  <w:t>CS Energy</w:t>
                </w:r>
              </w:p>
            </w:tc>
            <w:tc>
              <w:tcPr>
                <w:tcW w:w="1137" w:type="dxa"/>
                <w:tcBorders>
                  <w:top w:val="nil"/>
                  <w:left w:val="nil"/>
                  <w:bottom w:val="nil"/>
                  <w:right w:val="nil"/>
                </w:tcBorders>
                <w:shd w:val="clear" w:color="000000" w:fill="DBE5F1"/>
              </w:tcPr>
              <w:p w:rsidR="00092A2E" w:rsidRPr="0065718E" w:rsidRDefault="00092A2E" w:rsidP="0065718E">
                <w:pPr>
                  <w:jc w:val="left"/>
                  <w:rPr>
                    <w:rFonts w:cs="Arial"/>
                    <w:color w:val="000000"/>
                    <w:sz w:val="18"/>
                    <w:szCs w:val="18"/>
                  </w:rPr>
                </w:pPr>
                <w:r w:rsidRPr="0065718E">
                  <w:rPr>
                    <w:rFonts w:cs="Arial"/>
                    <w:color w:val="000000"/>
                    <w:sz w:val="18"/>
                    <w:szCs w:val="18"/>
                  </w:rPr>
                  <w:t>Gladstone</w:t>
                </w:r>
              </w:p>
            </w:tc>
            <w:tc>
              <w:tcPr>
                <w:tcW w:w="917" w:type="dxa"/>
                <w:tcBorders>
                  <w:top w:val="nil"/>
                  <w:left w:val="nil"/>
                  <w:bottom w:val="nil"/>
                  <w:right w:val="nil"/>
                </w:tcBorders>
                <w:shd w:val="clear" w:color="000000" w:fill="DBE5F1"/>
              </w:tcPr>
              <w:p w:rsidR="00092A2E" w:rsidRPr="0065718E" w:rsidRDefault="00092A2E" w:rsidP="0065718E">
                <w:pPr>
                  <w:jc w:val="left"/>
                  <w:rPr>
                    <w:rFonts w:cs="Arial"/>
                    <w:color w:val="000000"/>
                    <w:sz w:val="18"/>
                    <w:szCs w:val="18"/>
                  </w:rPr>
                </w:pPr>
                <w:r w:rsidRPr="0065718E">
                  <w:rPr>
                    <w:rFonts w:cs="Arial"/>
                    <w:color w:val="000000"/>
                    <w:sz w:val="18"/>
                    <w:szCs w:val="18"/>
                  </w:rPr>
                  <w:t>180</w:t>
                </w:r>
              </w:p>
            </w:tc>
            <w:tc>
              <w:tcPr>
                <w:tcW w:w="906" w:type="dxa"/>
                <w:tcBorders>
                  <w:top w:val="nil"/>
                  <w:left w:val="nil"/>
                  <w:bottom w:val="nil"/>
                  <w:right w:val="nil"/>
                </w:tcBorders>
                <w:shd w:val="clear" w:color="000000" w:fill="DBE5F1"/>
              </w:tcPr>
              <w:p w:rsidR="00092A2E" w:rsidRPr="0065718E" w:rsidRDefault="00092A2E" w:rsidP="0065718E">
                <w:pPr>
                  <w:jc w:val="left"/>
                  <w:rPr>
                    <w:rFonts w:cs="Arial"/>
                    <w:color w:val="000000"/>
                    <w:sz w:val="18"/>
                    <w:szCs w:val="18"/>
                  </w:rPr>
                </w:pPr>
                <w:r w:rsidRPr="0065718E">
                  <w:rPr>
                    <w:rFonts w:cs="Arial"/>
                    <w:color w:val="000000"/>
                    <w:sz w:val="18"/>
                    <w:szCs w:val="18"/>
                  </w:rPr>
                  <w:t>&lt;99</w:t>
                </w:r>
              </w:p>
            </w:tc>
            <w:tc>
              <w:tcPr>
                <w:tcW w:w="906" w:type="dxa"/>
                <w:tcBorders>
                  <w:top w:val="nil"/>
                  <w:left w:val="nil"/>
                  <w:bottom w:val="nil"/>
                  <w:right w:val="nil"/>
                </w:tcBorders>
                <w:shd w:val="clear" w:color="000000" w:fill="DBE5F1"/>
              </w:tcPr>
              <w:p w:rsidR="00092A2E" w:rsidRPr="0065718E" w:rsidRDefault="00092A2E" w:rsidP="0065718E">
                <w:pPr>
                  <w:jc w:val="left"/>
                  <w:rPr>
                    <w:rFonts w:cs="Arial"/>
                    <w:color w:val="000000"/>
                    <w:sz w:val="18"/>
                    <w:szCs w:val="18"/>
                  </w:rPr>
                </w:pPr>
                <w:r w:rsidRPr="0065718E">
                  <w:rPr>
                    <w:rFonts w:cs="Arial"/>
                    <w:color w:val="000000"/>
                    <w:sz w:val="18"/>
                    <w:szCs w:val="18"/>
                  </w:rPr>
                  <w:t>14</w:t>
                </w:r>
                <w:r w:rsidR="00206BDE" w:rsidRPr="0065718E">
                  <w:rPr>
                    <w:rFonts w:cs="Arial"/>
                    <w:color w:val="000000"/>
                    <w:sz w:val="18"/>
                    <w:szCs w:val="18"/>
                  </w:rPr>
                  <w:t> </w:t>
                </w:r>
                <w:r w:rsidRPr="0065718E">
                  <w:rPr>
                    <w:rFonts w:cs="Arial"/>
                    <w:color w:val="000000"/>
                    <w:sz w:val="18"/>
                    <w:szCs w:val="18"/>
                  </w:rPr>
                  <w:t>000</w:t>
                </w:r>
              </w:p>
            </w:tc>
            <w:tc>
              <w:tcPr>
                <w:tcW w:w="1867" w:type="dxa"/>
                <w:tcBorders>
                  <w:top w:val="nil"/>
                  <w:left w:val="nil"/>
                  <w:bottom w:val="nil"/>
                  <w:right w:val="nil"/>
                </w:tcBorders>
                <w:shd w:val="clear" w:color="000000" w:fill="DBE5F1"/>
              </w:tcPr>
              <w:p w:rsidR="00092A2E" w:rsidRPr="0065718E" w:rsidRDefault="00092A2E" w:rsidP="0065718E">
                <w:pPr>
                  <w:jc w:val="left"/>
                  <w:rPr>
                    <w:rFonts w:cs="Arial"/>
                    <w:color w:val="000000"/>
                    <w:sz w:val="18"/>
                    <w:szCs w:val="18"/>
                  </w:rPr>
                </w:pPr>
                <w:r w:rsidRPr="0065718E">
                  <w:rPr>
                    <w:rFonts w:cs="Arial"/>
                    <w:color w:val="000000"/>
                    <w:sz w:val="18"/>
                    <w:szCs w:val="18"/>
                  </w:rPr>
                  <w:t xml:space="preserve">1653P </w:t>
                </w:r>
                <w:r w:rsidR="00811F43" w:rsidRPr="0065718E">
                  <w:rPr>
                    <w:rFonts w:cs="Arial"/>
                    <w:color w:val="000000"/>
                    <w:sz w:val="18"/>
                    <w:szCs w:val="18"/>
                  </w:rPr>
                  <w:t>portfolio rearrangement due to-gps2 ramp down to outage-</w:t>
                </w:r>
                <w:proofErr w:type="spellStart"/>
                <w:r w:rsidR="00811F43" w:rsidRPr="0065718E">
                  <w:rPr>
                    <w:rFonts w:cs="Arial"/>
                    <w:color w:val="000000"/>
                    <w:sz w:val="18"/>
                    <w:szCs w:val="18"/>
                  </w:rPr>
                  <w:t>sl</w:t>
                </w:r>
                <w:proofErr w:type="spellEnd"/>
              </w:p>
            </w:tc>
          </w:tr>
          <w:tr w:rsidR="00092A2E" w:rsidRPr="003079E8" w:rsidTr="0065718E">
            <w:trPr>
              <w:trHeight w:val="1183"/>
            </w:trPr>
            <w:tc>
              <w:tcPr>
                <w:tcW w:w="1182" w:type="dxa"/>
                <w:tcBorders>
                  <w:top w:val="nil"/>
                  <w:left w:val="nil"/>
                  <w:bottom w:val="nil"/>
                  <w:right w:val="nil"/>
                </w:tcBorders>
                <w:shd w:val="clear" w:color="auto" w:fill="auto"/>
              </w:tcPr>
              <w:p w:rsidR="00092A2E" w:rsidRPr="0065718E" w:rsidRDefault="00092A2E" w:rsidP="0065718E">
                <w:pPr>
                  <w:jc w:val="left"/>
                  <w:rPr>
                    <w:rFonts w:cs="Arial"/>
                    <w:color w:val="000000"/>
                    <w:sz w:val="18"/>
                    <w:szCs w:val="18"/>
                  </w:rPr>
                </w:pPr>
                <w:r w:rsidRPr="0065718E">
                  <w:rPr>
                    <w:rFonts w:cs="Arial"/>
                    <w:color w:val="000000"/>
                    <w:sz w:val="18"/>
                    <w:szCs w:val="18"/>
                  </w:rPr>
                  <w:t>5.06 pm</w:t>
                </w:r>
              </w:p>
            </w:tc>
            <w:tc>
              <w:tcPr>
                <w:tcW w:w="887" w:type="dxa"/>
                <w:tcBorders>
                  <w:top w:val="nil"/>
                  <w:left w:val="nil"/>
                  <w:bottom w:val="nil"/>
                  <w:right w:val="nil"/>
                </w:tcBorders>
                <w:shd w:val="clear" w:color="auto" w:fill="auto"/>
              </w:tcPr>
              <w:p w:rsidR="00092A2E" w:rsidRPr="0065718E" w:rsidRDefault="00092A2E" w:rsidP="0065718E">
                <w:pPr>
                  <w:jc w:val="left"/>
                  <w:rPr>
                    <w:rFonts w:cs="Arial"/>
                    <w:color w:val="000000"/>
                    <w:sz w:val="18"/>
                    <w:szCs w:val="18"/>
                  </w:rPr>
                </w:pPr>
                <w:r w:rsidRPr="0065718E">
                  <w:rPr>
                    <w:rFonts w:cs="Arial"/>
                    <w:color w:val="000000"/>
                    <w:sz w:val="18"/>
                    <w:szCs w:val="18"/>
                  </w:rPr>
                  <w:t>5.15 pm</w:t>
                </w:r>
              </w:p>
            </w:tc>
            <w:tc>
              <w:tcPr>
                <w:tcW w:w="1067" w:type="dxa"/>
                <w:tcBorders>
                  <w:top w:val="nil"/>
                  <w:left w:val="nil"/>
                  <w:bottom w:val="nil"/>
                  <w:right w:val="nil"/>
                </w:tcBorders>
                <w:shd w:val="clear" w:color="auto" w:fill="auto"/>
              </w:tcPr>
              <w:p w:rsidR="00092A2E" w:rsidRPr="0065718E" w:rsidRDefault="00092A2E" w:rsidP="0065718E">
                <w:pPr>
                  <w:jc w:val="left"/>
                  <w:rPr>
                    <w:rFonts w:cs="Arial"/>
                    <w:color w:val="000000"/>
                    <w:sz w:val="18"/>
                    <w:szCs w:val="18"/>
                  </w:rPr>
                </w:pPr>
                <w:r w:rsidRPr="0065718E">
                  <w:rPr>
                    <w:rFonts w:cs="Arial"/>
                    <w:color w:val="000000"/>
                    <w:sz w:val="18"/>
                    <w:szCs w:val="18"/>
                  </w:rPr>
                  <w:t>CS Energy</w:t>
                </w:r>
              </w:p>
            </w:tc>
            <w:tc>
              <w:tcPr>
                <w:tcW w:w="1137" w:type="dxa"/>
                <w:tcBorders>
                  <w:top w:val="nil"/>
                  <w:left w:val="nil"/>
                  <w:bottom w:val="nil"/>
                  <w:right w:val="nil"/>
                </w:tcBorders>
                <w:shd w:val="clear" w:color="auto" w:fill="auto"/>
              </w:tcPr>
              <w:p w:rsidR="00092A2E" w:rsidRPr="0065718E" w:rsidRDefault="00092A2E" w:rsidP="0065718E">
                <w:pPr>
                  <w:jc w:val="left"/>
                  <w:rPr>
                    <w:rFonts w:cs="Arial"/>
                    <w:color w:val="000000"/>
                    <w:sz w:val="18"/>
                    <w:szCs w:val="18"/>
                  </w:rPr>
                </w:pPr>
                <w:r w:rsidRPr="0065718E">
                  <w:rPr>
                    <w:rFonts w:cs="Arial"/>
                    <w:color w:val="000000"/>
                    <w:sz w:val="18"/>
                    <w:szCs w:val="18"/>
                  </w:rPr>
                  <w:t>Kogan Creek</w:t>
                </w:r>
              </w:p>
            </w:tc>
            <w:tc>
              <w:tcPr>
                <w:tcW w:w="917" w:type="dxa"/>
                <w:tcBorders>
                  <w:top w:val="nil"/>
                  <w:left w:val="nil"/>
                  <w:bottom w:val="nil"/>
                  <w:right w:val="nil"/>
                </w:tcBorders>
                <w:shd w:val="clear" w:color="auto" w:fill="auto"/>
              </w:tcPr>
              <w:p w:rsidR="00092A2E" w:rsidRPr="0065718E" w:rsidRDefault="00092A2E" w:rsidP="0065718E">
                <w:pPr>
                  <w:jc w:val="left"/>
                  <w:rPr>
                    <w:rFonts w:cs="Arial"/>
                    <w:color w:val="000000"/>
                    <w:sz w:val="18"/>
                    <w:szCs w:val="18"/>
                  </w:rPr>
                </w:pPr>
                <w:r w:rsidRPr="0065718E">
                  <w:rPr>
                    <w:rFonts w:cs="Arial"/>
                    <w:color w:val="000000"/>
                    <w:sz w:val="18"/>
                    <w:szCs w:val="18"/>
                  </w:rPr>
                  <w:t>-20</w:t>
                </w:r>
              </w:p>
            </w:tc>
            <w:tc>
              <w:tcPr>
                <w:tcW w:w="906" w:type="dxa"/>
                <w:tcBorders>
                  <w:top w:val="nil"/>
                  <w:left w:val="nil"/>
                  <w:bottom w:val="nil"/>
                  <w:right w:val="nil"/>
                </w:tcBorders>
                <w:shd w:val="clear" w:color="auto" w:fill="auto"/>
              </w:tcPr>
              <w:p w:rsidR="00092A2E" w:rsidRPr="0065718E" w:rsidRDefault="00092A2E" w:rsidP="0065718E">
                <w:pPr>
                  <w:jc w:val="left"/>
                  <w:rPr>
                    <w:rFonts w:cs="Arial"/>
                    <w:color w:val="000000"/>
                    <w:sz w:val="18"/>
                    <w:szCs w:val="18"/>
                  </w:rPr>
                </w:pPr>
                <w:r w:rsidRPr="0065718E">
                  <w:rPr>
                    <w:rFonts w:cs="Arial"/>
                    <w:color w:val="000000"/>
                    <w:sz w:val="18"/>
                    <w:szCs w:val="18"/>
                  </w:rPr>
                  <w:t>14</w:t>
                </w:r>
              </w:p>
            </w:tc>
            <w:tc>
              <w:tcPr>
                <w:tcW w:w="906" w:type="dxa"/>
                <w:tcBorders>
                  <w:top w:val="nil"/>
                  <w:left w:val="nil"/>
                  <w:bottom w:val="nil"/>
                  <w:right w:val="nil"/>
                </w:tcBorders>
                <w:shd w:val="clear" w:color="auto" w:fill="auto"/>
              </w:tcPr>
              <w:p w:rsidR="00092A2E" w:rsidRPr="0065718E" w:rsidRDefault="00092A2E" w:rsidP="0065718E">
                <w:pPr>
                  <w:jc w:val="left"/>
                  <w:rPr>
                    <w:rFonts w:cs="Arial"/>
                    <w:color w:val="000000"/>
                    <w:sz w:val="18"/>
                    <w:szCs w:val="18"/>
                  </w:rPr>
                </w:pPr>
                <w:r w:rsidRPr="0065718E">
                  <w:rPr>
                    <w:rFonts w:cs="Arial"/>
                    <w:color w:val="000000"/>
                    <w:sz w:val="18"/>
                    <w:szCs w:val="18"/>
                  </w:rPr>
                  <w:t>N/A</w:t>
                </w:r>
              </w:p>
            </w:tc>
            <w:tc>
              <w:tcPr>
                <w:tcW w:w="1867" w:type="dxa"/>
                <w:tcBorders>
                  <w:top w:val="nil"/>
                  <w:left w:val="nil"/>
                  <w:bottom w:val="nil"/>
                  <w:right w:val="nil"/>
                </w:tcBorders>
                <w:shd w:val="clear" w:color="auto" w:fill="auto"/>
              </w:tcPr>
              <w:p w:rsidR="00092A2E" w:rsidRPr="0065718E" w:rsidRDefault="00092A2E" w:rsidP="0065718E">
                <w:pPr>
                  <w:jc w:val="left"/>
                  <w:rPr>
                    <w:rFonts w:cs="Arial"/>
                    <w:color w:val="000000"/>
                    <w:sz w:val="18"/>
                    <w:szCs w:val="18"/>
                  </w:rPr>
                </w:pPr>
                <w:r w:rsidRPr="0065718E">
                  <w:rPr>
                    <w:rFonts w:cs="Arial"/>
                    <w:color w:val="000000"/>
                    <w:sz w:val="18"/>
                    <w:szCs w:val="18"/>
                  </w:rPr>
                  <w:t xml:space="preserve">1705P </w:t>
                </w:r>
                <w:r w:rsidR="00811F43" w:rsidRPr="0065718E">
                  <w:rPr>
                    <w:rFonts w:cs="Arial"/>
                    <w:color w:val="000000"/>
                    <w:sz w:val="18"/>
                    <w:szCs w:val="18"/>
                  </w:rPr>
                  <w:t>technical issues-id fan issues-</w:t>
                </w:r>
                <w:proofErr w:type="spellStart"/>
                <w:r w:rsidR="00811F43" w:rsidRPr="0065718E">
                  <w:rPr>
                    <w:rFonts w:cs="Arial"/>
                    <w:color w:val="000000"/>
                    <w:sz w:val="18"/>
                    <w:szCs w:val="18"/>
                  </w:rPr>
                  <w:t>sl</w:t>
                </w:r>
                <w:proofErr w:type="spellEnd"/>
              </w:p>
            </w:tc>
          </w:tr>
        </w:tbl>
        <w:p w:rsidR="00356047" w:rsidRDefault="00356047" w:rsidP="00356047"/>
        <w:p w:rsidR="00276102" w:rsidRDefault="00276102" w:rsidP="00276102">
          <w:pPr>
            <w:pStyle w:val="Caption"/>
          </w:pPr>
          <w:r>
            <w:t>Significant rebids for 7</w:t>
          </w:r>
          <w:r w:rsidRPr="00E55044">
            <w:t> pm</w:t>
          </w:r>
          <w:r>
            <w:t xml:space="preserve"> </w:t>
          </w:r>
        </w:p>
        <w:tbl>
          <w:tblPr>
            <w:tblStyle w:val="AERTable-Text"/>
            <w:tblW w:w="8921" w:type="dxa"/>
            <w:tblInd w:w="-176" w:type="dxa"/>
            <w:tblLayout w:type="fixed"/>
            <w:tblLook w:val="04A0" w:firstRow="1" w:lastRow="0" w:firstColumn="1" w:lastColumn="0" w:noHBand="0" w:noVBand="1"/>
          </w:tblPr>
          <w:tblGrid>
            <w:gridCol w:w="1068"/>
            <w:gridCol w:w="966"/>
            <w:gridCol w:w="1148"/>
            <w:gridCol w:w="1078"/>
            <w:gridCol w:w="986"/>
            <w:gridCol w:w="945"/>
            <w:gridCol w:w="938"/>
            <w:gridCol w:w="1792"/>
          </w:tblGrid>
          <w:tr w:rsidR="00276102" w:rsidRPr="003079E8" w:rsidTr="002F5A30">
            <w:trPr>
              <w:cnfStyle w:val="100000000000" w:firstRow="1" w:lastRow="0" w:firstColumn="0" w:lastColumn="0" w:oddVBand="0" w:evenVBand="0" w:oddHBand="0" w:evenHBand="0" w:firstRowFirstColumn="0" w:firstRowLastColumn="0" w:lastRowFirstColumn="0" w:lastRowLastColumn="0"/>
              <w:trHeight w:val="621"/>
            </w:trPr>
            <w:tc>
              <w:tcPr>
                <w:tcW w:w="1068" w:type="dxa"/>
                <w:hideMark/>
              </w:tcPr>
              <w:p w:rsidR="00276102" w:rsidRPr="003079E8" w:rsidRDefault="00276102" w:rsidP="00523216">
                <w:pPr>
                  <w:spacing w:before="0" w:line="240" w:lineRule="auto"/>
                  <w:jc w:val="center"/>
                  <w:rPr>
                    <w:rFonts w:eastAsia="Times New Roman" w:cs="Arial"/>
                    <w:color w:val="FFFFFF"/>
                    <w:sz w:val="18"/>
                    <w:szCs w:val="18"/>
                    <w:lang w:eastAsia="en-AU"/>
                  </w:rPr>
                </w:pPr>
                <w:r>
                  <w:rPr>
                    <w:rFonts w:eastAsia="Times New Roman" w:cs="Arial"/>
                    <w:color w:val="FFFFFF"/>
                    <w:sz w:val="18"/>
                    <w:szCs w:val="18"/>
                    <w:lang w:eastAsia="en-AU"/>
                  </w:rPr>
                  <w:t xml:space="preserve">Submit </w:t>
                </w:r>
                <w:r w:rsidRPr="003079E8">
                  <w:rPr>
                    <w:rFonts w:eastAsia="Times New Roman" w:cs="Arial"/>
                    <w:color w:val="FFFFFF"/>
                    <w:sz w:val="18"/>
                    <w:szCs w:val="18"/>
                    <w:lang w:eastAsia="en-AU"/>
                  </w:rPr>
                  <w:t>time</w:t>
                </w:r>
              </w:p>
            </w:tc>
            <w:tc>
              <w:tcPr>
                <w:tcW w:w="966" w:type="dxa"/>
                <w:hideMark/>
              </w:tcPr>
              <w:p w:rsidR="00276102" w:rsidRPr="003079E8" w:rsidRDefault="0027610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Time</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effective</w:t>
                </w:r>
              </w:p>
            </w:tc>
            <w:tc>
              <w:tcPr>
                <w:tcW w:w="1148" w:type="dxa"/>
                <w:hideMark/>
              </w:tcPr>
              <w:p w:rsidR="00276102" w:rsidRPr="003079E8" w:rsidRDefault="0027610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Participant</w:t>
                </w:r>
              </w:p>
            </w:tc>
            <w:tc>
              <w:tcPr>
                <w:tcW w:w="1078" w:type="dxa"/>
                <w:hideMark/>
              </w:tcPr>
              <w:p w:rsidR="00276102" w:rsidRPr="003079E8" w:rsidRDefault="0027610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Station</w:t>
                </w:r>
              </w:p>
            </w:tc>
            <w:tc>
              <w:tcPr>
                <w:tcW w:w="986" w:type="dxa"/>
                <w:hideMark/>
              </w:tcPr>
              <w:p w:rsidR="00276102" w:rsidRPr="003079E8" w:rsidRDefault="0027610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Capacity rebid</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w:t>
                </w:r>
              </w:p>
            </w:tc>
            <w:tc>
              <w:tcPr>
                <w:tcW w:w="945" w:type="dxa"/>
                <w:hideMark/>
              </w:tcPr>
              <w:p w:rsidR="00276102" w:rsidRPr="003079E8" w:rsidRDefault="0027610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Price from</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($/MWh)</w:t>
                </w:r>
              </w:p>
            </w:tc>
            <w:tc>
              <w:tcPr>
                <w:tcW w:w="938" w:type="dxa"/>
                <w:hideMark/>
              </w:tcPr>
              <w:p w:rsidR="00276102" w:rsidRPr="003079E8" w:rsidRDefault="0027610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Price to</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($/MWh)</w:t>
                </w:r>
              </w:p>
            </w:tc>
            <w:tc>
              <w:tcPr>
                <w:tcW w:w="1792" w:type="dxa"/>
                <w:hideMark/>
              </w:tcPr>
              <w:p w:rsidR="00276102" w:rsidRPr="003079E8" w:rsidRDefault="00276102" w:rsidP="00523216">
                <w:pPr>
                  <w:spacing w:before="0" w:line="240" w:lineRule="auto"/>
                  <w:jc w:val="left"/>
                  <w:rPr>
                    <w:rFonts w:eastAsia="Times New Roman" w:cs="Arial"/>
                    <w:color w:val="FFFFFF"/>
                    <w:sz w:val="18"/>
                    <w:szCs w:val="18"/>
                    <w:lang w:eastAsia="en-AU"/>
                  </w:rPr>
                </w:pPr>
                <w:r>
                  <w:rPr>
                    <w:rFonts w:eastAsia="Times New Roman" w:cs="Arial"/>
                    <w:color w:val="FFFFFF"/>
                    <w:sz w:val="18"/>
                    <w:szCs w:val="18"/>
                    <w:lang w:eastAsia="en-AU"/>
                  </w:rPr>
                  <w:t>R</w:t>
                </w:r>
                <w:r w:rsidRPr="003079E8">
                  <w:rPr>
                    <w:rFonts w:eastAsia="Times New Roman" w:cs="Arial"/>
                    <w:color w:val="FFFFFF"/>
                    <w:sz w:val="18"/>
                    <w:szCs w:val="18"/>
                    <w:lang w:eastAsia="en-AU"/>
                  </w:rPr>
                  <w:t>ebid reason</w:t>
                </w:r>
              </w:p>
            </w:tc>
          </w:tr>
          <w:tr w:rsidR="00D52550" w:rsidRPr="003079E8" w:rsidTr="0065718E">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D52550" w:rsidRPr="00D02678" w:rsidRDefault="00F50777" w:rsidP="0065718E">
                <w:pPr>
                  <w:jc w:val="left"/>
                  <w:rPr>
                    <w:rFonts w:cs="Arial"/>
                    <w:color w:val="000000"/>
                    <w:szCs w:val="18"/>
                  </w:rPr>
                </w:pPr>
                <w:r w:rsidRPr="00D02678">
                  <w:rPr>
                    <w:rFonts w:cs="Arial"/>
                    <w:color w:val="000000"/>
                    <w:szCs w:val="18"/>
                  </w:rPr>
                  <w:t>6.32 pm</w:t>
                </w:r>
              </w:p>
            </w:tc>
            <w:tc>
              <w:tcPr>
                <w:tcW w:w="966" w:type="dxa"/>
              </w:tcPr>
              <w:p w:rsidR="00D52550" w:rsidRPr="00D02678" w:rsidRDefault="00F50777" w:rsidP="0065718E">
                <w:pPr>
                  <w:jc w:val="left"/>
                  <w:rPr>
                    <w:rFonts w:cs="Arial"/>
                    <w:color w:val="000000"/>
                    <w:szCs w:val="18"/>
                  </w:rPr>
                </w:pPr>
                <w:r w:rsidRPr="00D02678">
                  <w:rPr>
                    <w:rFonts w:cs="Arial"/>
                    <w:color w:val="000000"/>
                    <w:szCs w:val="18"/>
                  </w:rPr>
                  <w:t>6.40 pm</w:t>
                </w:r>
              </w:p>
            </w:tc>
            <w:tc>
              <w:tcPr>
                <w:tcW w:w="1148" w:type="dxa"/>
              </w:tcPr>
              <w:p w:rsidR="00D52550" w:rsidRPr="00D02678" w:rsidRDefault="00F50777" w:rsidP="0065718E">
                <w:pPr>
                  <w:jc w:val="left"/>
                  <w:rPr>
                    <w:rFonts w:cs="Arial"/>
                    <w:color w:val="000000"/>
                    <w:szCs w:val="18"/>
                  </w:rPr>
                </w:pPr>
                <w:r w:rsidRPr="00D02678">
                  <w:rPr>
                    <w:rFonts w:cs="Arial"/>
                    <w:color w:val="000000"/>
                    <w:szCs w:val="18"/>
                  </w:rPr>
                  <w:t>CS Energy</w:t>
                </w:r>
              </w:p>
            </w:tc>
            <w:tc>
              <w:tcPr>
                <w:tcW w:w="1078" w:type="dxa"/>
              </w:tcPr>
              <w:p w:rsidR="00D52550" w:rsidRPr="00D02678" w:rsidRDefault="00F50777" w:rsidP="0065718E">
                <w:pPr>
                  <w:jc w:val="left"/>
                  <w:rPr>
                    <w:rFonts w:cs="Arial"/>
                    <w:szCs w:val="18"/>
                  </w:rPr>
                </w:pPr>
                <w:r w:rsidRPr="00D02678">
                  <w:rPr>
                    <w:rFonts w:cs="Arial"/>
                    <w:szCs w:val="18"/>
                  </w:rPr>
                  <w:t>Gladstone</w:t>
                </w:r>
              </w:p>
            </w:tc>
            <w:tc>
              <w:tcPr>
                <w:tcW w:w="986" w:type="dxa"/>
              </w:tcPr>
              <w:p w:rsidR="00D52550" w:rsidRPr="00D02678" w:rsidRDefault="00F50777" w:rsidP="0065718E">
                <w:pPr>
                  <w:jc w:val="left"/>
                  <w:rPr>
                    <w:rFonts w:cs="Arial"/>
                    <w:color w:val="000000"/>
                    <w:szCs w:val="18"/>
                  </w:rPr>
                </w:pPr>
                <w:r w:rsidRPr="00D02678">
                  <w:rPr>
                    <w:rFonts w:cs="Arial"/>
                    <w:color w:val="000000"/>
                    <w:szCs w:val="18"/>
                  </w:rPr>
                  <w:t>80</w:t>
                </w:r>
              </w:p>
            </w:tc>
            <w:tc>
              <w:tcPr>
                <w:tcW w:w="945" w:type="dxa"/>
              </w:tcPr>
              <w:p w:rsidR="00D52550" w:rsidRPr="00D02678" w:rsidRDefault="00F50777" w:rsidP="0065718E">
                <w:pPr>
                  <w:jc w:val="left"/>
                  <w:rPr>
                    <w:rFonts w:cs="Arial"/>
                    <w:color w:val="000000"/>
                    <w:szCs w:val="18"/>
                  </w:rPr>
                </w:pPr>
                <w:r w:rsidRPr="00D02678">
                  <w:rPr>
                    <w:rFonts w:cs="Arial"/>
                    <w:color w:val="000000"/>
                    <w:szCs w:val="18"/>
                  </w:rPr>
                  <w:t>60</w:t>
                </w:r>
              </w:p>
            </w:tc>
            <w:tc>
              <w:tcPr>
                <w:tcW w:w="938" w:type="dxa"/>
              </w:tcPr>
              <w:p w:rsidR="00D52550" w:rsidRPr="00D02678" w:rsidRDefault="00F50777" w:rsidP="0065718E">
                <w:pPr>
                  <w:jc w:val="left"/>
                  <w:rPr>
                    <w:rFonts w:cs="Arial"/>
                    <w:color w:val="000000"/>
                    <w:szCs w:val="18"/>
                  </w:rPr>
                </w:pPr>
                <w:r w:rsidRPr="00D02678">
                  <w:rPr>
                    <w:rFonts w:cs="Arial"/>
                    <w:color w:val="000000"/>
                    <w:szCs w:val="18"/>
                  </w:rPr>
                  <w:t>14 000</w:t>
                </w:r>
              </w:p>
            </w:tc>
            <w:tc>
              <w:tcPr>
                <w:tcW w:w="1792" w:type="dxa"/>
              </w:tcPr>
              <w:p w:rsidR="00D52550" w:rsidRPr="00D02678" w:rsidRDefault="00F50777" w:rsidP="0065718E">
                <w:pPr>
                  <w:jc w:val="left"/>
                  <w:rPr>
                    <w:rFonts w:cs="Arial"/>
                    <w:szCs w:val="18"/>
                  </w:rPr>
                </w:pPr>
                <w:r w:rsidRPr="00D02678">
                  <w:rPr>
                    <w:rFonts w:cs="Arial"/>
                    <w:szCs w:val="18"/>
                  </w:rPr>
                  <w:t>1831A DISPATCH PRICE $149 LOWER THAN 5MIN PD $1,405-SL</w:t>
                </w:r>
              </w:p>
            </w:tc>
          </w:tr>
          <w:tr w:rsidR="00BB4786" w:rsidRPr="003079E8" w:rsidTr="0065718E">
            <w:trPr>
              <w:cnfStyle w:val="000000010000" w:firstRow="0" w:lastRow="0" w:firstColumn="0" w:lastColumn="0" w:oddVBand="0" w:evenVBand="0" w:oddHBand="0" w:evenHBand="1" w:firstRowFirstColumn="0" w:firstRowLastColumn="0" w:lastRowFirstColumn="0" w:lastRowLastColumn="0"/>
              <w:trHeight w:val="1005"/>
            </w:trPr>
            <w:tc>
              <w:tcPr>
                <w:tcW w:w="1068" w:type="dxa"/>
              </w:tcPr>
              <w:p w:rsidR="00BB4786" w:rsidRPr="00F50777" w:rsidRDefault="00BB4786" w:rsidP="0065718E">
                <w:pPr>
                  <w:jc w:val="left"/>
                  <w:rPr>
                    <w:rFonts w:cs="Arial"/>
                    <w:color w:val="000000"/>
                    <w:sz w:val="18"/>
                    <w:szCs w:val="18"/>
                  </w:rPr>
                </w:pPr>
                <w:r w:rsidRPr="00F50777">
                  <w:rPr>
                    <w:rFonts w:cs="Arial"/>
                    <w:color w:val="000000"/>
                    <w:sz w:val="18"/>
                    <w:szCs w:val="18"/>
                  </w:rPr>
                  <w:t>6.37 pm</w:t>
                </w:r>
              </w:p>
            </w:tc>
            <w:tc>
              <w:tcPr>
                <w:tcW w:w="966" w:type="dxa"/>
              </w:tcPr>
              <w:p w:rsidR="00BB4786" w:rsidRPr="00F50777" w:rsidRDefault="00BB4786" w:rsidP="0065718E">
                <w:pPr>
                  <w:jc w:val="left"/>
                  <w:rPr>
                    <w:rFonts w:cs="Arial"/>
                    <w:color w:val="000000"/>
                    <w:sz w:val="18"/>
                    <w:szCs w:val="18"/>
                  </w:rPr>
                </w:pPr>
                <w:r w:rsidRPr="00F50777">
                  <w:rPr>
                    <w:rFonts w:cs="Arial"/>
                    <w:color w:val="000000"/>
                    <w:sz w:val="18"/>
                    <w:szCs w:val="18"/>
                  </w:rPr>
                  <w:t>6.45 pm</w:t>
                </w:r>
              </w:p>
            </w:tc>
            <w:tc>
              <w:tcPr>
                <w:tcW w:w="1148" w:type="dxa"/>
              </w:tcPr>
              <w:p w:rsidR="00BB4786" w:rsidRPr="00F50777" w:rsidRDefault="00BB4786" w:rsidP="0065718E">
                <w:pPr>
                  <w:jc w:val="left"/>
                  <w:rPr>
                    <w:rFonts w:cs="Arial"/>
                    <w:color w:val="000000"/>
                    <w:sz w:val="18"/>
                    <w:szCs w:val="18"/>
                  </w:rPr>
                </w:pPr>
                <w:r w:rsidRPr="00F50777">
                  <w:rPr>
                    <w:rFonts w:cs="Arial"/>
                    <w:color w:val="000000"/>
                    <w:sz w:val="18"/>
                    <w:szCs w:val="18"/>
                  </w:rPr>
                  <w:t>Millmerran</w:t>
                </w:r>
              </w:p>
            </w:tc>
            <w:tc>
              <w:tcPr>
                <w:tcW w:w="1078" w:type="dxa"/>
              </w:tcPr>
              <w:p w:rsidR="00BB4786" w:rsidRPr="00F50777" w:rsidRDefault="00BB4786" w:rsidP="0065718E">
                <w:pPr>
                  <w:jc w:val="left"/>
                  <w:rPr>
                    <w:rFonts w:cs="Arial"/>
                    <w:color w:val="000000"/>
                    <w:sz w:val="18"/>
                    <w:szCs w:val="18"/>
                  </w:rPr>
                </w:pPr>
                <w:r w:rsidRPr="00F50777">
                  <w:rPr>
                    <w:rFonts w:cs="Arial"/>
                    <w:color w:val="000000"/>
                    <w:sz w:val="18"/>
                    <w:szCs w:val="18"/>
                  </w:rPr>
                  <w:t>Millmerran</w:t>
                </w:r>
              </w:p>
            </w:tc>
            <w:tc>
              <w:tcPr>
                <w:tcW w:w="986" w:type="dxa"/>
              </w:tcPr>
              <w:p w:rsidR="00BB4786" w:rsidRPr="00F50777" w:rsidRDefault="00BB4786" w:rsidP="0065718E">
                <w:pPr>
                  <w:jc w:val="left"/>
                  <w:rPr>
                    <w:rFonts w:cs="Arial"/>
                    <w:color w:val="000000"/>
                    <w:sz w:val="18"/>
                    <w:szCs w:val="18"/>
                  </w:rPr>
                </w:pPr>
                <w:r w:rsidRPr="00F50777">
                  <w:rPr>
                    <w:rFonts w:cs="Arial"/>
                    <w:color w:val="000000"/>
                    <w:sz w:val="18"/>
                    <w:szCs w:val="18"/>
                  </w:rPr>
                  <w:t>20</w:t>
                </w:r>
              </w:p>
            </w:tc>
            <w:tc>
              <w:tcPr>
                <w:tcW w:w="945" w:type="dxa"/>
              </w:tcPr>
              <w:p w:rsidR="00BB4786" w:rsidRPr="00F50777" w:rsidRDefault="00BB4786" w:rsidP="0065718E">
                <w:pPr>
                  <w:jc w:val="left"/>
                  <w:rPr>
                    <w:rFonts w:cs="Arial"/>
                    <w:color w:val="000000"/>
                    <w:sz w:val="18"/>
                    <w:szCs w:val="18"/>
                  </w:rPr>
                </w:pPr>
                <w:r w:rsidRPr="00F50777">
                  <w:rPr>
                    <w:rFonts w:cs="Arial"/>
                    <w:color w:val="000000"/>
                    <w:sz w:val="18"/>
                    <w:szCs w:val="18"/>
                  </w:rPr>
                  <w:t>-1000</w:t>
                </w:r>
              </w:p>
            </w:tc>
            <w:tc>
              <w:tcPr>
                <w:tcW w:w="938" w:type="dxa"/>
              </w:tcPr>
              <w:p w:rsidR="00BB4786" w:rsidRPr="00F50777" w:rsidRDefault="00BB4786" w:rsidP="0065718E">
                <w:pPr>
                  <w:jc w:val="left"/>
                  <w:rPr>
                    <w:rFonts w:cs="Arial"/>
                    <w:color w:val="000000"/>
                    <w:sz w:val="18"/>
                    <w:szCs w:val="18"/>
                  </w:rPr>
                </w:pPr>
                <w:r w:rsidRPr="00F50777">
                  <w:rPr>
                    <w:rFonts w:cs="Arial"/>
                    <w:color w:val="000000"/>
                    <w:sz w:val="18"/>
                    <w:szCs w:val="18"/>
                  </w:rPr>
                  <w:t>14 000</w:t>
                </w:r>
              </w:p>
            </w:tc>
            <w:tc>
              <w:tcPr>
                <w:tcW w:w="1792" w:type="dxa"/>
              </w:tcPr>
              <w:p w:rsidR="00BB4786" w:rsidRPr="00F50777" w:rsidRDefault="00BB4786" w:rsidP="0065718E">
                <w:pPr>
                  <w:jc w:val="left"/>
                  <w:rPr>
                    <w:rFonts w:cs="Arial"/>
                    <w:color w:val="000000"/>
                    <w:sz w:val="18"/>
                    <w:szCs w:val="18"/>
                  </w:rPr>
                </w:pPr>
                <w:r w:rsidRPr="00F50777">
                  <w:rPr>
                    <w:rFonts w:cs="Arial"/>
                    <w:color w:val="000000"/>
                    <w:sz w:val="18"/>
                    <w:szCs w:val="18"/>
                  </w:rPr>
                  <w:t xml:space="preserve">18:40 A QNI </w:t>
                </w:r>
                <w:r w:rsidR="00D142FE" w:rsidRPr="00F50777">
                  <w:rPr>
                    <w:rFonts w:cs="Arial"/>
                    <w:color w:val="000000"/>
                    <w:sz w:val="18"/>
                    <w:szCs w:val="18"/>
                  </w:rPr>
                  <w:t xml:space="preserve">export limit ds di 18:40 value 122 vs </w:t>
                </w:r>
                <w:proofErr w:type="spellStart"/>
                <w:r w:rsidR="00D142FE" w:rsidRPr="00F50777">
                  <w:rPr>
                    <w:rFonts w:cs="Arial"/>
                    <w:color w:val="000000"/>
                    <w:sz w:val="18"/>
                    <w:szCs w:val="18"/>
                  </w:rPr>
                  <w:t>pd</w:t>
                </w:r>
                <w:proofErr w:type="spellEnd"/>
                <w:r w:rsidR="00D142FE" w:rsidRPr="00F50777">
                  <w:rPr>
                    <w:rFonts w:cs="Arial"/>
                    <w:color w:val="000000"/>
                    <w:sz w:val="18"/>
                    <w:szCs w:val="18"/>
                  </w:rPr>
                  <w:t xml:space="preserve"> run 18:30 </w:t>
                </w:r>
                <w:proofErr w:type="spellStart"/>
                <w:r w:rsidR="00D142FE" w:rsidRPr="00F50777">
                  <w:rPr>
                    <w:rFonts w:cs="Arial"/>
                    <w:color w:val="000000"/>
                    <w:sz w:val="18"/>
                    <w:szCs w:val="18"/>
                  </w:rPr>
                  <w:t>ti</w:t>
                </w:r>
                <w:proofErr w:type="spellEnd"/>
                <w:r w:rsidR="00D142FE" w:rsidRPr="00F50777">
                  <w:rPr>
                    <w:rFonts w:cs="Arial"/>
                    <w:color w:val="000000"/>
                    <w:sz w:val="18"/>
                    <w:szCs w:val="18"/>
                  </w:rPr>
                  <w:t xml:space="preserve"> 19:00 value </w:t>
                </w:r>
                <w:r w:rsidR="00D142FE" w:rsidRPr="00F50777">
                  <w:rPr>
                    <w:rFonts w:cs="Arial"/>
                    <w:color w:val="000000"/>
                    <w:sz w:val="18"/>
                    <w:szCs w:val="18"/>
                  </w:rPr>
                  <w:lastRenderedPageBreak/>
                  <w:t xml:space="preserve">162 </w:t>
                </w:r>
                <w:proofErr w:type="spellStart"/>
                <w:r w:rsidR="00D142FE" w:rsidRPr="00F50777">
                  <w:rPr>
                    <w:rFonts w:cs="Arial"/>
                    <w:color w:val="000000"/>
                    <w:sz w:val="18"/>
                    <w:szCs w:val="18"/>
                  </w:rPr>
                  <w:t>sl</w:t>
                </w:r>
                <w:proofErr w:type="spellEnd"/>
              </w:p>
            </w:tc>
          </w:tr>
          <w:tr w:rsidR="00BB4786" w:rsidRPr="003079E8" w:rsidTr="0065718E">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BB4786" w:rsidRPr="0065718E" w:rsidRDefault="00BB4786" w:rsidP="0065718E">
                <w:pPr>
                  <w:jc w:val="left"/>
                  <w:rPr>
                    <w:rFonts w:cs="Arial"/>
                    <w:color w:val="000000"/>
                    <w:szCs w:val="18"/>
                  </w:rPr>
                </w:pPr>
                <w:r w:rsidRPr="0065718E">
                  <w:rPr>
                    <w:rFonts w:cs="Arial"/>
                    <w:color w:val="000000"/>
                    <w:szCs w:val="18"/>
                  </w:rPr>
                  <w:lastRenderedPageBreak/>
                  <w:t>6.37 pm</w:t>
                </w:r>
              </w:p>
            </w:tc>
            <w:tc>
              <w:tcPr>
                <w:tcW w:w="966" w:type="dxa"/>
              </w:tcPr>
              <w:p w:rsidR="00BB4786" w:rsidRPr="0065718E" w:rsidRDefault="00BB4786" w:rsidP="0065718E">
                <w:pPr>
                  <w:jc w:val="left"/>
                  <w:rPr>
                    <w:rFonts w:cs="Arial"/>
                    <w:color w:val="000000"/>
                    <w:szCs w:val="18"/>
                  </w:rPr>
                </w:pPr>
                <w:r w:rsidRPr="0065718E">
                  <w:rPr>
                    <w:rFonts w:cs="Arial"/>
                    <w:color w:val="000000"/>
                    <w:szCs w:val="18"/>
                  </w:rPr>
                  <w:t>6.45 pm</w:t>
                </w:r>
              </w:p>
            </w:tc>
            <w:tc>
              <w:tcPr>
                <w:tcW w:w="1148" w:type="dxa"/>
              </w:tcPr>
              <w:p w:rsidR="00BB4786" w:rsidRPr="00F50777" w:rsidRDefault="00BB4786" w:rsidP="0065718E">
                <w:pPr>
                  <w:jc w:val="left"/>
                  <w:rPr>
                    <w:rFonts w:cs="Arial"/>
                    <w:color w:val="000000"/>
                    <w:szCs w:val="18"/>
                  </w:rPr>
                </w:pPr>
                <w:r w:rsidRPr="00F50777">
                  <w:rPr>
                    <w:rFonts w:cs="Arial"/>
                    <w:color w:val="000000"/>
                    <w:szCs w:val="18"/>
                  </w:rPr>
                  <w:t>Callide Power Trading</w:t>
                </w:r>
              </w:p>
            </w:tc>
            <w:tc>
              <w:tcPr>
                <w:tcW w:w="1078" w:type="dxa"/>
              </w:tcPr>
              <w:p w:rsidR="00BB4786" w:rsidRPr="0065718E" w:rsidRDefault="00BB4786" w:rsidP="0065718E">
                <w:pPr>
                  <w:jc w:val="left"/>
                  <w:rPr>
                    <w:rFonts w:cs="Arial"/>
                    <w:color w:val="000000"/>
                    <w:szCs w:val="18"/>
                  </w:rPr>
                </w:pPr>
                <w:r w:rsidRPr="0065718E">
                  <w:rPr>
                    <w:rFonts w:cs="Arial"/>
                    <w:color w:val="000000"/>
                    <w:szCs w:val="18"/>
                  </w:rPr>
                  <w:t>Callide C</w:t>
                </w:r>
              </w:p>
            </w:tc>
            <w:tc>
              <w:tcPr>
                <w:tcW w:w="986" w:type="dxa"/>
              </w:tcPr>
              <w:p w:rsidR="00BB4786" w:rsidRPr="0065718E" w:rsidRDefault="00BB4786" w:rsidP="0065718E">
                <w:pPr>
                  <w:jc w:val="left"/>
                  <w:rPr>
                    <w:rFonts w:cs="Arial"/>
                    <w:color w:val="000000"/>
                    <w:szCs w:val="18"/>
                  </w:rPr>
                </w:pPr>
                <w:r w:rsidRPr="0065718E">
                  <w:rPr>
                    <w:rFonts w:cs="Arial"/>
                    <w:color w:val="000000"/>
                    <w:szCs w:val="18"/>
                  </w:rPr>
                  <w:t>26</w:t>
                </w:r>
              </w:p>
            </w:tc>
            <w:tc>
              <w:tcPr>
                <w:tcW w:w="945" w:type="dxa"/>
              </w:tcPr>
              <w:p w:rsidR="00BB4786" w:rsidRPr="0065718E" w:rsidRDefault="00BB4786" w:rsidP="0065718E">
                <w:pPr>
                  <w:jc w:val="left"/>
                  <w:rPr>
                    <w:rFonts w:cs="Arial"/>
                    <w:color w:val="000000"/>
                    <w:szCs w:val="18"/>
                  </w:rPr>
                </w:pPr>
                <w:r w:rsidRPr="0065718E">
                  <w:rPr>
                    <w:rFonts w:cs="Arial"/>
                    <w:color w:val="000000"/>
                    <w:szCs w:val="18"/>
                  </w:rPr>
                  <w:t>-1000</w:t>
                </w:r>
              </w:p>
            </w:tc>
            <w:tc>
              <w:tcPr>
                <w:tcW w:w="938" w:type="dxa"/>
              </w:tcPr>
              <w:p w:rsidR="00BB4786" w:rsidRPr="0065718E" w:rsidRDefault="00BB4786" w:rsidP="0065718E">
                <w:pPr>
                  <w:jc w:val="left"/>
                  <w:rPr>
                    <w:rFonts w:cs="Arial"/>
                    <w:color w:val="000000"/>
                    <w:szCs w:val="18"/>
                  </w:rPr>
                </w:pPr>
                <w:r w:rsidRPr="0065718E">
                  <w:rPr>
                    <w:rFonts w:cs="Arial"/>
                    <w:color w:val="000000"/>
                    <w:szCs w:val="18"/>
                  </w:rPr>
                  <w:t>14 000</w:t>
                </w:r>
              </w:p>
            </w:tc>
            <w:tc>
              <w:tcPr>
                <w:tcW w:w="1792" w:type="dxa"/>
              </w:tcPr>
              <w:p w:rsidR="00BB4786" w:rsidRPr="00F50777" w:rsidRDefault="00BB4786" w:rsidP="0065718E">
                <w:pPr>
                  <w:jc w:val="left"/>
                  <w:rPr>
                    <w:rFonts w:cs="Arial"/>
                    <w:color w:val="000000"/>
                    <w:szCs w:val="18"/>
                  </w:rPr>
                </w:pPr>
                <w:r w:rsidRPr="00F50777">
                  <w:rPr>
                    <w:rFonts w:cs="Arial"/>
                    <w:color w:val="000000"/>
                    <w:szCs w:val="18"/>
                  </w:rPr>
                  <w:t xml:space="preserve">1837A </w:t>
                </w:r>
                <w:r w:rsidR="00D142FE" w:rsidRPr="00F50777">
                  <w:rPr>
                    <w:rFonts w:cs="Arial"/>
                    <w:color w:val="000000"/>
                    <w:szCs w:val="18"/>
                  </w:rPr>
                  <w:t xml:space="preserve">north limit </w:t>
                </w:r>
                <w:r w:rsidRPr="00F50777">
                  <w:rPr>
                    <w:rFonts w:cs="Arial"/>
                    <w:color w:val="000000"/>
                    <w:szCs w:val="18"/>
                  </w:rPr>
                  <w:t xml:space="preserve">QNI </w:t>
                </w:r>
                <w:r w:rsidR="00D142FE" w:rsidRPr="00F50777">
                  <w:rPr>
                    <w:rFonts w:cs="Arial"/>
                    <w:color w:val="000000"/>
                    <w:szCs w:val="18"/>
                  </w:rPr>
                  <w:t xml:space="preserve">decrease not inp5min </w:t>
                </w:r>
                <w:proofErr w:type="spellStart"/>
                <w:r w:rsidR="00D142FE" w:rsidRPr="00F50777">
                  <w:rPr>
                    <w:rFonts w:cs="Arial"/>
                    <w:color w:val="000000"/>
                    <w:szCs w:val="18"/>
                  </w:rPr>
                  <w:t>sl</w:t>
                </w:r>
                <w:proofErr w:type="spellEnd"/>
              </w:p>
            </w:tc>
          </w:tr>
          <w:tr w:rsidR="00276102" w:rsidRPr="003079E8" w:rsidTr="0065718E">
            <w:trPr>
              <w:cnfStyle w:val="000000010000" w:firstRow="0" w:lastRow="0" w:firstColumn="0" w:lastColumn="0" w:oddVBand="0" w:evenVBand="0" w:oddHBand="0" w:evenHBand="1" w:firstRowFirstColumn="0" w:firstRowLastColumn="0" w:lastRowFirstColumn="0" w:lastRowLastColumn="0"/>
              <w:trHeight w:val="1005"/>
            </w:trPr>
            <w:tc>
              <w:tcPr>
                <w:tcW w:w="1068" w:type="dxa"/>
              </w:tcPr>
              <w:p w:rsidR="00276102" w:rsidRPr="00F50777" w:rsidRDefault="00276102" w:rsidP="0065718E">
                <w:pPr>
                  <w:jc w:val="left"/>
                  <w:rPr>
                    <w:rFonts w:cs="Arial"/>
                    <w:color w:val="000000"/>
                    <w:sz w:val="18"/>
                    <w:szCs w:val="18"/>
                  </w:rPr>
                </w:pPr>
                <w:r w:rsidRPr="00F50777">
                  <w:rPr>
                    <w:rFonts w:cs="Arial"/>
                    <w:color w:val="000000"/>
                    <w:sz w:val="18"/>
                    <w:szCs w:val="18"/>
                  </w:rPr>
                  <w:t>6.46 pm</w:t>
                </w:r>
              </w:p>
            </w:tc>
            <w:tc>
              <w:tcPr>
                <w:tcW w:w="966" w:type="dxa"/>
              </w:tcPr>
              <w:p w:rsidR="00276102" w:rsidRPr="00F50777" w:rsidRDefault="00276102" w:rsidP="0065718E">
                <w:pPr>
                  <w:jc w:val="left"/>
                  <w:rPr>
                    <w:rFonts w:cs="Arial"/>
                    <w:color w:val="000000"/>
                    <w:sz w:val="18"/>
                    <w:szCs w:val="18"/>
                  </w:rPr>
                </w:pPr>
                <w:r w:rsidRPr="00F50777">
                  <w:rPr>
                    <w:rFonts w:cs="Arial"/>
                    <w:color w:val="000000"/>
                    <w:sz w:val="18"/>
                    <w:szCs w:val="18"/>
                  </w:rPr>
                  <w:t>6.55 pm</w:t>
                </w:r>
              </w:p>
            </w:tc>
            <w:tc>
              <w:tcPr>
                <w:tcW w:w="1148" w:type="dxa"/>
              </w:tcPr>
              <w:p w:rsidR="00276102" w:rsidRPr="00F50777" w:rsidRDefault="00276102" w:rsidP="0065718E">
                <w:pPr>
                  <w:jc w:val="left"/>
                  <w:rPr>
                    <w:rFonts w:cs="Arial"/>
                    <w:color w:val="000000"/>
                    <w:sz w:val="18"/>
                    <w:szCs w:val="18"/>
                  </w:rPr>
                </w:pPr>
                <w:r w:rsidRPr="00F50777">
                  <w:rPr>
                    <w:rFonts w:cs="Arial"/>
                    <w:color w:val="000000"/>
                    <w:sz w:val="18"/>
                    <w:szCs w:val="18"/>
                  </w:rPr>
                  <w:t>Stanwell</w:t>
                </w:r>
              </w:p>
            </w:tc>
            <w:tc>
              <w:tcPr>
                <w:tcW w:w="1078" w:type="dxa"/>
              </w:tcPr>
              <w:p w:rsidR="00276102" w:rsidRPr="00F50777" w:rsidRDefault="00276102" w:rsidP="0065718E">
                <w:pPr>
                  <w:jc w:val="left"/>
                  <w:rPr>
                    <w:rFonts w:cs="Arial"/>
                    <w:color w:val="000000"/>
                    <w:sz w:val="18"/>
                    <w:szCs w:val="18"/>
                  </w:rPr>
                </w:pPr>
                <w:r w:rsidRPr="00F50777">
                  <w:rPr>
                    <w:rFonts w:cs="Arial"/>
                    <w:color w:val="000000"/>
                    <w:sz w:val="18"/>
                    <w:szCs w:val="18"/>
                  </w:rPr>
                  <w:t>Stanwell, Tarong</w:t>
                </w:r>
              </w:p>
            </w:tc>
            <w:tc>
              <w:tcPr>
                <w:tcW w:w="986" w:type="dxa"/>
              </w:tcPr>
              <w:p w:rsidR="00276102" w:rsidRPr="00F50777" w:rsidRDefault="00276102" w:rsidP="0065718E">
                <w:pPr>
                  <w:jc w:val="left"/>
                  <w:rPr>
                    <w:rFonts w:cs="Arial"/>
                    <w:color w:val="000000"/>
                    <w:sz w:val="18"/>
                    <w:szCs w:val="18"/>
                  </w:rPr>
                </w:pPr>
                <w:r w:rsidRPr="00F50777">
                  <w:rPr>
                    <w:rFonts w:cs="Arial"/>
                    <w:color w:val="000000"/>
                    <w:sz w:val="18"/>
                    <w:szCs w:val="18"/>
                  </w:rPr>
                  <w:t>600</w:t>
                </w:r>
              </w:p>
            </w:tc>
            <w:tc>
              <w:tcPr>
                <w:tcW w:w="945" w:type="dxa"/>
              </w:tcPr>
              <w:p w:rsidR="00276102" w:rsidRPr="00F50777" w:rsidRDefault="00276102" w:rsidP="00F50777">
                <w:pPr>
                  <w:jc w:val="left"/>
                  <w:rPr>
                    <w:rFonts w:cs="Arial"/>
                    <w:color w:val="000000"/>
                    <w:sz w:val="18"/>
                    <w:szCs w:val="18"/>
                  </w:rPr>
                </w:pPr>
                <w:r w:rsidRPr="00F50777">
                  <w:rPr>
                    <w:rFonts w:cs="Arial"/>
                    <w:color w:val="000000"/>
                    <w:sz w:val="18"/>
                    <w:szCs w:val="18"/>
                  </w:rPr>
                  <w:t>&gt;</w:t>
                </w:r>
                <w:r w:rsidR="00F50777">
                  <w:rPr>
                    <w:rFonts w:cs="Arial"/>
                    <w:color w:val="000000"/>
                    <w:sz w:val="18"/>
                    <w:szCs w:val="18"/>
                  </w:rPr>
                  <w:t>13 400</w:t>
                </w:r>
              </w:p>
            </w:tc>
            <w:tc>
              <w:tcPr>
                <w:tcW w:w="938" w:type="dxa"/>
              </w:tcPr>
              <w:p w:rsidR="00276102" w:rsidRPr="00F50777" w:rsidRDefault="00276102" w:rsidP="0065718E">
                <w:pPr>
                  <w:jc w:val="left"/>
                  <w:rPr>
                    <w:rFonts w:cs="Arial"/>
                    <w:color w:val="000000"/>
                    <w:sz w:val="18"/>
                    <w:szCs w:val="18"/>
                  </w:rPr>
                </w:pPr>
                <w:r w:rsidRPr="00F50777">
                  <w:rPr>
                    <w:rFonts w:cs="Arial"/>
                    <w:color w:val="000000"/>
                    <w:sz w:val="18"/>
                    <w:szCs w:val="18"/>
                  </w:rPr>
                  <w:t>-1000</w:t>
                </w:r>
              </w:p>
              <w:p w:rsidR="00276102" w:rsidRPr="00F50777" w:rsidRDefault="00276102" w:rsidP="0065718E">
                <w:pPr>
                  <w:jc w:val="left"/>
                  <w:rPr>
                    <w:rFonts w:cs="Arial"/>
                    <w:color w:val="000000"/>
                    <w:sz w:val="18"/>
                    <w:szCs w:val="18"/>
                  </w:rPr>
                </w:pPr>
              </w:p>
            </w:tc>
            <w:tc>
              <w:tcPr>
                <w:tcW w:w="1792" w:type="dxa"/>
              </w:tcPr>
              <w:p w:rsidR="00276102" w:rsidRPr="00F50777" w:rsidRDefault="00276102" w:rsidP="0065718E">
                <w:pPr>
                  <w:jc w:val="left"/>
                  <w:rPr>
                    <w:rFonts w:cs="Arial"/>
                    <w:color w:val="000000"/>
                    <w:sz w:val="18"/>
                    <w:szCs w:val="18"/>
                  </w:rPr>
                </w:pPr>
                <w:r w:rsidRPr="00F50777">
                  <w:rPr>
                    <w:rFonts w:cs="Arial"/>
                    <w:color w:val="000000"/>
                    <w:sz w:val="18"/>
                    <w:szCs w:val="18"/>
                  </w:rPr>
                  <w:t>1844A QLD RRP FOR DI1845 $12499.02 / QNI TRANSMISSON CONSTRAINT</w:t>
                </w:r>
              </w:p>
            </w:tc>
          </w:tr>
          <w:tr w:rsidR="00276102" w:rsidRPr="003079E8" w:rsidTr="0065718E">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276102" w:rsidRPr="0065718E" w:rsidRDefault="00276102" w:rsidP="0065718E">
                <w:pPr>
                  <w:jc w:val="left"/>
                  <w:rPr>
                    <w:rFonts w:cs="Arial"/>
                    <w:color w:val="000000"/>
                    <w:szCs w:val="18"/>
                  </w:rPr>
                </w:pPr>
                <w:r w:rsidRPr="0065718E">
                  <w:rPr>
                    <w:rFonts w:cs="Arial"/>
                    <w:color w:val="000000"/>
                    <w:szCs w:val="18"/>
                  </w:rPr>
                  <w:t>6.47 pm</w:t>
                </w:r>
              </w:p>
            </w:tc>
            <w:tc>
              <w:tcPr>
                <w:tcW w:w="966" w:type="dxa"/>
              </w:tcPr>
              <w:p w:rsidR="00276102" w:rsidRPr="0065718E" w:rsidRDefault="00276102" w:rsidP="0065718E">
                <w:pPr>
                  <w:jc w:val="left"/>
                  <w:rPr>
                    <w:rFonts w:cs="Arial"/>
                    <w:color w:val="000000"/>
                    <w:szCs w:val="18"/>
                  </w:rPr>
                </w:pPr>
                <w:r w:rsidRPr="0065718E">
                  <w:rPr>
                    <w:rFonts w:cs="Arial"/>
                    <w:color w:val="000000"/>
                    <w:szCs w:val="18"/>
                  </w:rPr>
                  <w:t>6.55 pm</w:t>
                </w:r>
              </w:p>
            </w:tc>
            <w:tc>
              <w:tcPr>
                <w:tcW w:w="1148" w:type="dxa"/>
              </w:tcPr>
              <w:p w:rsidR="00276102" w:rsidRPr="0065718E" w:rsidRDefault="00276102" w:rsidP="0065718E">
                <w:pPr>
                  <w:jc w:val="left"/>
                  <w:rPr>
                    <w:rFonts w:cs="Arial"/>
                    <w:color w:val="000000"/>
                    <w:szCs w:val="18"/>
                  </w:rPr>
                </w:pPr>
                <w:r w:rsidRPr="00F50777">
                  <w:rPr>
                    <w:rFonts w:cs="Arial"/>
                    <w:color w:val="000000"/>
                    <w:szCs w:val="18"/>
                  </w:rPr>
                  <w:t>Callide Power Trading</w:t>
                </w:r>
              </w:p>
            </w:tc>
            <w:tc>
              <w:tcPr>
                <w:tcW w:w="1078" w:type="dxa"/>
              </w:tcPr>
              <w:p w:rsidR="00276102" w:rsidRPr="0065718E" w:rsidRDefault="00276102" w:rsidP="0065718E">
                <w:pPr>
                  <w:jc w:val="left"/>
                  <w:rPr>
                    <w:rFonts w:cs="Arial"/>
                    <w:color w:val="000000"/>
                    <w:szCs w:val="18"/>
                  </w:rPr>
                </w:pPr>
                <w:r w:rsidRPr="0065718E">
                  <w:rPr>
                    <w:rFonts w:cs="Arial"/>
                    <w:color w:val="000000"/>
                    <w:szCs w:val="18"/>
                  </w:rPr>
                  <w:t>Callide C</w:t>
                </w:r>
              </w:p>
            </w:tc>
            <w:tc>
              <w:tcPr>
                <w:tcW w:w="986" w:type="dxa"/>
              </w:tcPr>
              <w:p w:rsidR="00276102" w:rsidRPr="0065718E" w:rsidRDefault="00276102" w:rsidP="0065718E">
                <w:pPr>
                  <w:jc w:val="left"/>
                  <w:rPr>
                    <w:rFonts w:cs="Arial"/>
                    <w:color w:val="000000"/>
                    <w:szCs w:val="18"/>
                  </w:rPr>
                </w:pPr>
                <w:r w:rsidRPr="0065718E">
                  <w:rPr>
                    <w:rFonts w:cs="Arial"/>
                    <w:color w:val="000000"/>
                    <w:szCs w:val="18"/>
                  </w:rPr>
                  <w:t>80</w:t>
                </w:r>
              </w:p>
            </w:tc>
            <w:tc>
              <w:tcPr>
                <w:tcW w:w="945" w:type="dxa"/>
              </w:tcPr>
              <w:p w:rsidR="00276102" w:rsidRPr="0065718E" w:rsidRDefault="00276102" w:rsidP="0065718E">
                <w:pPr>
                  <w:jc w:val="left"/>
                  <w:rPr>
                    <w:rFonts w:cs="Arial"/>
                    <w:color w:val="000000"/>
                    <w:szCs w:val="18"/>
                  </w:rPr>
                </w:pPr>
                <w:r w:rsidRPr="0065718E">
                  <w:rPr>
                    <w:rFonts w:cs="Arial"/>
                    <w:color w:val="000000"/>
                    <w:szCs w:val="18"/>
                  </w:rPr>
                  <w:t>14 000</w:t>
                </w:r>
              </w:p>
            </w:tc>
            <w:tc>
              <w:tcPr>
                <w:tcW w:w="938" w:type="dxa"/>
              </w:tcPr>
              <w:p w:rsidR="00276102" w:rsidRPr="0065718E" w:rsidRDefault="00276102" w:rsidP="0065718E">
                <w:pPr>
                  <w:jc w:val="left"/>
                  <w:rPr>
                    <w:rFonts w:cs="Arial"/>
                    <w:color w:val="000000"/>
                    <w:szCs w:val="18"/>
                  </w:rPr>
                </w:pPr>
                <w:r w:rsidRPr="0065718E">
                  <w:rPr>
                    <w:rFonts w:cs="Arial"/>
                    <w:color w:val="000000"/>
                    <w:szCs w:val="18"/>
                  </w:rPr>
                  <w:t>-1000</w:t>
                </w:r>
              </w:p>
              <w:p w:rsidR="00276102" w:rsidRPr="0065718E" w:rsidRDefault="00276102" w:rsidP="0065718E">
                <w:pPr>
                  <w:jc w:val="left"/>
                  <w:rPr>
                    <w:rFonts w:cs="Arial"/>
                    <w:color w:val="000000"/>
                    <w:szCs w:val="18"/>
                  </w:rPr>
                </w:pPr>
              </w:p>
            </w:tc>
            <w:tc>
              <w:tcPr>
                <w:tcW w:w="1792" w:type="dxa"/>
              </w:tcPr>
              <w:p w:rsidR="00276102" w:rsidRPr="00F50777" w:rsidRDefault="00276102" w:rsidP="0065718E">
                <w:pPr>
                  <w:jc w:val="left"/>
                  <w:rPr>
                    <w:rFonts w:cs="Arial"/>
                    <w:color w:val="000000"/>
                    <w:szCs w:val="18"/>
                  </w:rPr>
                </w:pPr>
                <w:r w:rsidRPr="00F50777">
                  <w:rPr>
                    <w:rFonts w:cs="Arial"/>
                    <w:color w:val="000000"/>
                    <w:szCs w:val="18"/>
                  </w:rPr>
                  <w:t>1844A Q RRP DS DI 18:45 VS P5 RUN 18:35 DI 18:45 SL</w:t>
                </w:r>
              </w:p>
            </w:tc>
          </w:tr>
          <w:tr w:rsidR="00276102" w:rsidRPr="003079E8" w:rsidTr="0065718E">
            <w:trPr>
              <w:cnfStyle w:val="000000010000" w:firstRow="0" w:lastRow="0" w:firstColumn="0" w:lastColumn="0" w:oddVBand="0" w:evenVBand="0" w:oddHBand="0" w:evenHBand="1" w:firstRowFirstColumn="0" w:firstRowLastColumn="0" w:lastRowFirstColumn="0" w:lastRowLastColumn="0"/>
              <w:trHeight w:val="1005"/>
            </w:trPr>
            <w:tc>
              <w:tcPr>
                <w:tcW w:w="1068" w:type="dxa"/>
              </w:tcPr>
              <w:p w:rsidR="00276102" w:rsidRPr="00F50777" w:rsidRDefault="00276102" w:rsidP="0065718E">
                <w:pPr>
                  <w:jc w:val="left"/>
                  <w:rPr>
                    <w:rFonts w:cs="Arial"/>
                    <w:color w:val="000000"/>
                    <w:sz w:val="18"/>
                    <w:szCs w:val="18"/>
                  </w:rPr>
                </w:pPr>
                <w:r w:rsidRPr="00F50777">
                  <w:rPr>
                    <w:rFonts w:cs="Arial"/>
                    <w:color w:val="000000"/>
                    <w:sz w:val="18"/>
                    <w:szCs w:val="18"/>
                  </w:rPr>
                  <w:t>6.50 pm</w:t>
                </w:r>
              </w:p>
            </w:tc>
            <w:tc>
              <w:tcPr>
                <w:tcW w:w="966" w:type="dxa"/>
              </w:tcPr>
              <w:p w:rsidR="00276102" w:rsidRPr="00F50777" w:rsidRDefault="00276102" w:rsidP="0065718E">
                <w:pPr>
                  <w:jc w:val="left"/>
                  <w:rPr>
                    <w:rFonts w:cs="Arial"/>
                    <w:color w:val="000000"/>
                    <w:sz w:val="18"/>
                    <w:szCs w:val="18"/>
                  </w:rPr>
                </w:pPr>
                <w:r w:rsidRPr="00F50777">
                  <w:rPr>
                    <w:rFonts w:cs="Arial"/>
                    <w:color w:val="000000"/>
                    <w:sz w:val="18"/>
                    <w:szCs w:val="18"/>
                  </w:rPr>
                  <w:t>7 pm</w:t>
                </w:r>
              </w:p>
            </w:tc>
            <w:tc>
              <w:tcPr>
                <w:tcW w:w="1148" w:type="dxa"/>
              </w:tcPr>
              <w:p w:rsidR="00276102" w:rsidRPr="00F50777" w:rsidRDefault="00276102" w:rsidP="0065718E">
                <w:pPr>
                  <w:jc w:val="left"/>
                  <w:rPr>
                    <w:rFonts w:cs="Arial"/>
                    <w:color w:val="000000"/>
                    <w:sz w:val="18"/>
                    <w:szCs w:val="18"/>
                  </w:rPr>
                </w:pPr>
                <w:r w:rsidRPr="00F50777">
                  <w:rPr>
                    <w:rFonts w:cs="Arial"/>
                    <w:color w:val="000000"/>
                    <w:sz w:val="18"/>
                    <w:szCs w:val="18"/>
                  </w:rPr>
                  <w:t>Origin Energy</w:t>
                </w:r>
              </w:p>
            </w:tc>
            <w:tc>
              <w:tcPr>
                <w:tcW w:w="1078" w:type="dxa"/>
              </w:tcPr>
              <w:p w:rsidR="00276102" w:rsidRPr="00F50777" w:rsidRDefault="00276102" w:rsidP="0065718E">
                <w:pPr>
                  <w:jc w:val="left"/>
                  <w:rPr>
                    <w:rFonts w:cs="Arial"/>
                    <w:color w:val="000000"/>
                    <w:sz w:val="18"/>
                    <w:szCs w:val="18"/>
                  </w:rPr>
                </w:pPr>
                <w:r w:rsidRPr="00F50777">
                  <w:rPr>
                    <w:rFonts w:cs="Arial"/>
                    <w:color w:val="000000"/>
                    <w:sz w:val="18"/>
                    <w:szCs w:val="18"/>
                  </w:rPr>
                  <w:t>Darling Downs</w:t>
                </w:r>
              </w:p>
            </w:tc>
            <w:tc>
              <w:tcPr>
                <w:tcW w:w="986" w:type="dxa"/>
              </w:tcPr>
              <w:p w:rsidR="00276102" w:rsidRPr="00F50777" w:rsidRDefault="00276102" w:rsidP="0065718E">
                <w:pPr>
                  <w:jc w:val="left"/>
                  <w:rPr>
                    <w:rFonts w:cs="Arial"/>
                    <w:color w:val="000000"/>
                    <w:sz w:val="18"/>
                    <w:szCs w:val="18"/>
                  </w:rPr>
                </w:pPr>
                <w:r w:rsidRPr="00F50777">
                  <w:rPr>
                    <w:rFonts w:cs="Arial"/>
                    <w:color w:val="000000"/>
                    <w:sz w:val="18"/>
                    <w:szCs w:val="18"/>
                  </w:rPr>
                  <w:t>10</w:t>
                </w:r>
              </w:p>
            </w:tc>
            <w:tc>
              <w:tcPr>
                <w:tcW w:w="945" w:type="dxa"/>
              </w:tcPr>
              <w:p w:rsidR="00276102" w:rsidRPr="00F50777" w:rsidRDefault="00F50777" w:rsidP="0065718E">
                <w:pPr>
                  <w:jc w:val="left"/>
                  <w:rPr>
                    <w:rFonts w:cs="Arial"/>
                    <w:color w:val="000000"/>
                    <w:sz w:val="18"/>
                    <w:szCs w:val="18"/>
                  </w:rPr>
                </w:pPr>
                <w:r>
                  <w:rPr>
                    <w:rFonts w:cs="Arial"/>
                    <w:color w:val="000000"/>
                    <w:sz w:val="18"/>
                    <w:szCs w:val="18"/>
                  </w:rPr>
                  <w:t>N/A</w:t>
                </w:r>
              </w:p>
            </w:tc>
            <w:tc>
              <w:tcPr>
                <w:tcW w:w="938" w:type="dxa"/>
              </w:tcPr>
              <w:p w:rsidR="00276102" w:rsidRPr="00F50777" w:rsidRDefault="00276102" w:rsidP="0065718E">
                <w:pPr>
                  <w:jc w:val="left"/>
                  <w:rPr>
                    <w:rFonts w:cs="Arial"/>
                    <w:color w:val="000000"/>
                    <w:sz w:val="18"/>
                    <w:szCs w:val="18"/>
                  </w:rPr>
                </w:pPr>
                <w:r w:rsidRPr="00F50777">
                  <w:rPr>
                    <w:rFonts w:cs="Arial"/>
                    <w:color w:val="000000"/>
                    <w:sz w:val="18"/>
                    <w:szCs w:val="18"/>
                  </w:rPr>
                  <w:t>70</w:t>
                </w:r>
              </w:p>
            </w:tc>
            <w:tc>
              <w:tcPr>
                <w:tcW w:w="1792" w:type="dxa"/>
              </w:tcPr>
              <w:p w:rsidR="00276102" w:rsidRPr="00F50777" w:rsidRDefault="00276102" w:rsidP="0065718E">
                <w:pPr>
                  <w:jc w:val="left"/>
                  <w:rPr>
                    <w:rFonts w:cs="Arial"/>
                    <w:color w:val="000000"/>
                    <w:sz w:val="18"/>
                    <w:szCs w:val="18"/>
                  </w:rPr>
                </w:pPr>
                <w:r w:rsidRPr="00F50777">
                  <w:rPr>
                    <w:rFonts w:cs="Arial"/>
                    <w:color w:val="000000"/>
                    <w:sz w:val="18"/>
                    <w:szCs w:val="18"/>
                  </w:rPr>
                  <w:t>1850P CHANGE IN AVAIL - AMBIENT CONDITIONS SL</w:t>
                </w:r>
              </w:p>
            </w:tc>
          </w:tr>
          <w:tr w:rsidR="00DF09A2" w:rsidRPr="003079E8" w:rsidTr="0065718E">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DF09A2" w:rsidRPr="0065718E" w:rsidRDefault="00DF09A2" w:rsidP="0065718E">
                <w:pPr>
                  <w:jc w:val="left"/>
                  <w:rPr>
                    <w:rFonts w:cs="Arial"/>
                    <w:color w:val="000000"/>
                    <w:szCs w:val="18"/>
                  </w:rPr>
                </w:pPr>
                <w:r w:rsidRPr="0065718E">
                  <w:rPr>
                    <w:rFonts w:cs="Arial"/>
                    <w:color w:val="000000"/>
                    <w:szCs w:val="18"/>
                  </w:rPr>
                  <w:t>6.52 pm</w:t>
                </w:r>
              </w:p>
            </w:tc>
            <w:tc>
              <w:tcPr>
                <w:tcW w:w="966" w:type="dxa"/>
              </w:tcPr>
              <w:p w:rsidR="00DF09A2" w:rsidRPr="0065718E" w:rsidRDefault="00DF09A2" w:rsidP="0065718E">
                <w:pPr>
                  <w:jc w:val="left"/>
                  <w:rPr>
                    <w:rFonts w:cs="Arial"/>
                    <w:color w:val="000000"/>
                    <w:szCs w:val="18"/>
                  </w:rPr>
                </w:pPr>
                <w:r w:rsidRPr="0065718E">
                  <w:rPr>
                    <w:rFonts w:cs="Arial"/>
                    <w:color w:val="000000"/>
                    <w:szCs w:val="18"/>
                  </w:rPr>
                  <w:t>7 pm</w:t>
                </w:r>
              </w:p>
            </w:tc>
            <w:tc>
              <w:tcPr>
                <w:tcW w:w="1148" w:type="dxa"/>
              </w:tcPr>
              <w:p w:rsidR="00DF09A2" w:rsidRPr="0065718E" w:rsidRDefault="00DF09A2" w:rsidP="0065718E">
                <w:pPr>
                  <w:jc w:val="left"/>
                  <w:rPr>
                    <w:rFonts w:cs="Arial"/>
                    <w:color w:val="000000"/>
                    <w:szCs w:val="18"/>
                  </w:rPr>
                </w:pPr>
                <w:r w:rsidRPr="0065718E">
                  <w:rPr>
                    <w:rFonts w:cs="Arial"/>
                    <w:color w:val="000000"/>
                    <w:szCs w:val="18"/>
                  </w:rPr>
                  <w:t>Origin Energy</w:t>
                </w:r>
              </w:p>
            </w:tc>
            <w:tc>
              <w:tcPr>
                <w:tcW w:w="1078" w:type="dxa"/>
              </w:tcPr>
              <w:p w:rsidR="00DF09A2" w:rsidRPr="0065718E" w:rsidRDefault="00DF09A2" w:rsidP="0065718E">
                <w:pPr>
                  <w:jc w:val="left"/>
                  <w:rPr>
                    <w:rFonts w:cs="Arial"/>
                    <w:color w:val="000000"/>
                    <w:szCs w:val="18"/>
                  </w:rPr>
                </w:pPr>
                <w:r w:rsidRPr="0065718E">
                  <w:rPr>
                    <w:rFonts w:cs="Arial"/>
                    <w:color w:val="000000"/>
                    <w:szCs w:val="18"/>
                  </w:rPr>
                  <w:t>Mt Stuart</w:t>
                </w:r>
              </w:p>
            </w:tc>
            <w:tc>
              <w:tcPr>
                <w:tcW w:w="986" w:type="dxa"/>
              </w:tcPr>
              <w:p w:rsidR="00DF09A2" w:rsidRPr="0065718E" w:rsidRDefault="00DF09A2" w:rsidP="0065718E">
                <w:pPr>
                  <w:jc w:val="left"/>
                  <w:rPr>
                    <w:rFonts w:cs="Arial"/>
                    <w:color w:val="000000"/>
                    <w:szCs w:val="18"/>
                  </w:rPr>
                </w:pPr>
                <w:r w:rsidRPr="0065718E">
                  <w:rPr>
                    <w:rFonts w:cs="Arial"/>
                    <w:color w:val="000000"/>
                    <w:szCs w:val="18"/>
                  </w:rPr>
                  <w:t>92</w:t>
                </w:r>
              </w:p>
            </w:tc>
            <w:tc>
              <w:tcPr>
                <w:tcW w:w="945" w:type="dxa"/>
              </w:tcPr>
              <w:p w:rsidR="00DF09A2" w:rsidRPr="0065718E" w:rsidRDefault="00DF09A2" w:rsidP="0065718E">
                <w:pPr>
                  <w:jc w:val="left"/>
                  <w:rPr>
                    <w:rFonts w:cs="Arial"/>
                    <w:color w:val="000000"/>
                    <w:szCs w:val="18"/>
                  </w:rPr>
                </w:pPr>
                <w:r w:rsidRPr="0065718E">
                  <w:rPr>
                    <w:rFonts w:cs="Arial"/>
                    <w:color w:val="000000"/>
                    <w:szCs w:val="18"/>
                  </w:rPr>
                  <w:t>12 499</w:t>
                </w:r>
              </w:p>
            </w:tc>
            <w:tc>
              <w:tcPr>
                <w:tcW w:w="938" w:type="dxa"/>
              </w:tcPr>
              <w:p w:rsidR="00DF09A2" w:rsidRPr="0065718E" w:rsidRDefault="00DF09A2" w:rsidP="0065718E">
                <w:pPr>
                  <w:jc w:val="left"/>
                  <w:rPr>
                    <w:rFonts w:cs="Arial"/>
                    <w:color w:val="000000"/>
                    <w:szCs w:val="18"/>
                  </w:rPr>
                </w:pPr>
                <w:r w:rsidRPr="0065718E">
                  <w:rPr>
                    <w:rFonts w:cs="Arial"/>
                    <w:color w:val="000000"/>
                    <w:szCs w:val="18"/>
                  </w:rPr>
                  <w:t>-1000</w:t>
                </w:r>
              </w:p>
            </w:tc>
            <w:tc>
              <w:tcPr>
                <w:tcW w:w="1792" w:type="dxa"/>
              </w:tcPr>
              <w:p w:rsidR="00DF09A2" w:rsidRPr="00F50777" w:rsidRDefault="00DF09A2" w:rsidP="0065718E">
                <w:pPr>
                  <w:jc w:val="left"/>
                  <w:rPr>
                    <w:rFonts w:cs="Arial"/>
                    <w:color w:val="000000"/>
                    <w:szCs w:val="18"/>
                  </w:rPr>
                </w:pPr>
                <w:r w:rsidRPr="00F50777">
                  <w:rPr>
                    <w:rFonts w:cs="Arial"/>
                    <w:color w:val="000000"/>
                    <w:szCs w:val="18"/>
                  </w:rPr>
                  <w:t>1852A CONSTRAINT MANAGEMENT - N^^Q_NIL_B1 SL</w:t>
                </w:r>
              </w:p>
            </w:tc>
          </w:tr>
        </w:tbl>
        <w:p w:rsidR="00DF09A2" w:rsidRDefault="00DF09A2" w:rsidP="00DF09A2">
          <w:pPr>
            <w:pStyle w:val="Caption"/>
          </w:pPr>
          <w:r>
            <w:t>Significant rebids for 7.30</w:t>
          </w:r>
          <w:r w:rsidRPr="00E55044">
            <w:t> pm</w:t>
          </w:r>
          <w:r>
            <w:t xml:space="preserve"> </w:t>
          </w:r>
        </w:p>
        <w:tbl>
          <w:tblPr>
            <w:tblStyle w:val="AERTable-Text"/>
            <w:tblW w:w="8921" w:type="dxa"/>
            <w:tblInd w:w="-176" w:type="dxa"/>
            <w:tblLayout w:type="fixed"/>
            <w:tblLook w:val="04A0" w:firstRow="1" w:lastRow="0" w:firstColumn="1" w:lastColumn="0" w:noHBand="0" w:noVBand="1"/>
          </w:tblPr>
          <w:tblGrid>
            <w:gridCol w:w="1068"/>
            <w:gridCol w:w="966"/>
            <w:gridCol w:w="1148"/>
            <w:gridCol w:w="1078"/>
            <w:gridCol w:w="986"/>
            <w:gridCol w:w="945"/>
            <w:gridCol w:w="938"/>
            <w:gridCol w:w="1792"/>
          </w:tblGrid>
          <w:tr w:rsidR="00DF09A2" w:rsidRPr="003079E8" w:rsidTr="00303D2B">
            <w:trPr>
              <w:cnfStyle w:val="100000000000" w:firstRow="1" w:lastRow="0" w:firstColumn="0" w:lastColumn="0" w:oddVBand="0" w:evenVBand="0" w:oddHBand="0" w:evenHBand="0" w:firstRowFirstColumn="0" w:firstRowLastColumn="0" w:lastRowFirstColumn="0" w:lastRowLastColumn="0"/>
              <w:trHeight w:val="621"/>
            </w:trPr>
            <w:tc>
              <w:tcPr>
                <w:tcW w:w="1068" w:type="dxa"/>
                <w:hideMark/>
              </w:tcPr>
              <w:p w:rsidR="00DF09A2" w:rsidRPr="003079E8" w:rsidRDefault="00DF09A2" w:rsidP="00523216">
                <w:pPr>
                  <w:spacing w:before="0" w:line="240" w:lineRule="auto"/>
                  <w:jc w:val="center"/>
                  <w:rPr>
                    <w:rFonts w:eastAsia="Times New Roman" w:cs="Arial"/>
                    <w:color w:val="FFFFFF"/>
                    <w:sz w:val="18"/>
                    <w:szCs w:val="18"/>
                    <w:lang w:eastAsia="en-AU"/>
                  </w:rPr>
                </w:pPr>
                <w:r>
                  <w:rPr>
                    <w:rFonts w:eastAsia="Times New Roman" w:cs="Arial"/>
                    <w:color w:val="FFFFFF"/>
                    <w:sz w:val="18"/>
                    <w:szCs w:val="18"/>
                    <w:lang w:eastAsia="en-AU"/>
                  </w:rPr>
                  <w:t xml:space="preserve">Submit </w:t>
                </w:r>
                <w:r w:rsidRPr="003079E8">
                  <w:rPr>
                    <w:rFonts w:eastAsia="Times New Roman" w:cs="Arial"/>
                    <w:color w:val="FFFFFF"/>
                    <w:sz w:val="18"/>
                    <w:szCs w:val="18"/>
                    <w:lang w:eastAsia="en-AU"/>
                  </w:rPr>
                  <w:t>time</w:t>
                </w:r>
              </w:p>
            </w:tc>
            <w:tc>
              <w:tcPr>
                <w:tcW w:w="966" w:type="dxa"/>
                <w:hideMark/>
              </w:tcPr>
              <w:p w:rsidR="00DF09A2" w:rsidRPr="003079E8" w:rsidRDefault="00DF09A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Time</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effective</w:t>
                </w:r>
              </w:p>
            </w:tc>
            <w:tc>
              <w:tcPr>
                <w:tcW w:w="1148" w:type="dxa"/>
                <w:hideMark/>
              </w:tcPr>
              <w:p w:rsidR="00DF09A2" w:rsidRPr="003079E8" w:rsidRDefault="00DF09A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Participant</w:t>
                </w:r>
              </w:p>
            </w:tc>
            <w:tc>
              <w:tcPr>
                <w:tcW w:w="1078" w:type="dxa"/>
                <w:hideMark/>
              </w:tcPr>
              <w:p w:rsidR="00DF09A2" w:rsidRPr="003079E8" w:rsidRDefault="00DF09A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Station</w:t>
                </w:r>
              </w:p>
            </w:tc>
            <w:tc>
              <w:tcPr>
                <w:tcW w:w="986" w:type="dxa"/>
                <w:hideMark/>
              </w:tcPr>
              <w:p w:rsidR="00DF09A2" w:rsidRPr="003079E8" w:rsidRDefault="00DF09A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Capacity rebid</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w:t>
                </w:r>
              </w:p>
            </w:tc>
            <w:tc>
              <w:tcPr>
                <w:tcW w:w="945" w:type="dxa"/>
                <w:hideMark/>
              </w:tcPr>
              <w:p w:rsidR="00DF09A2" w:rsidRPr="003079E8" w:rsidRDefault="00DF09A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Price from</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($/MWh)</w:t>
                </w:r>
              </w:p>
            </w:tc>
            <w:tc>
              <w:tcPr>
                <w:tcW w:w="938" w:type="dxa"/>
                <w:hideMark/>
              </w:tcPr>
              <w:p w:rsidR="00DF09A2" w:rsidRPr="003079E8" w:rsidRDefault="00DF09A2" w:rsidP="00523216">
                <w:pPr>
                  <w:spacing w:before="0" w:line="240" w:lineRule="auto"/>
                  <w:jc w:val="center"/>
                  <w:rPr>
                    <w:rFonts w:eastAsia="Times New Roman" w:cs="Arial"/>
                    <w:color w:val="FFFFFF"/>
                    <w:sz w:val="18"/>
                    <w:szCs w:val="18"/>
                    <w:lang w:eastAsia="en-AU"/>
                  </w:rPr>
                </w:pPr>
                <w:r w:rsidRPr="003079E8">
                  <w:rPr>
                    <w:rFonts w:eastAsia="Times New Roman" w:cs="Arial"/>
                    <w:color w:val="FFFFFF"/>
                    <w:sz w:val="18"/>
                    <w:szCs w:val="18"/>
                    <w:lang w:eastAsia="en-AU"/>
                  </w:rPr>
                  <w:t>Price to</w:t>
                </w:r>
                <w:r>
                  <w:rPr>
                    <w:rFonts w:eastAsia="Times New Roman" w:cs="Arial"/>
                    <w:color w:val="FFFFFF"/>
                    <w:sz w:val="18"/>
                    <w:szCs w:val="18"/>
                    <w:lang w:eastAsia="en-AU"/>
                  </w:rPr>
                  <w:t xml:space="preserve"> </w:t>
                </w:r>
                <w:r w:rsidRPr="003079E8">
                  <w:rPr>
                    <w:rFonts w:eastAsia="Times New Roman" w:cs="Arial"/>
                    <w:color w:val="FFFFFF"/>
                    <w:sz w:val="18"/>
                    <w:szCs w:val="18"/>
                    <w:lang w:eastAsia="en-AU"/>
                  </w:rPr>
                  <w:t>($/MWh)</w:t>
                </w:r>
              </w:p>
            </w:tc>
            <w:tc>
              <w:tcPr>
                <w:tcW w:w="1792" w:type="dxa"/>
                <w:hideMark/>
              </w:tcPr>
              <w:p w:rsidR="00DF09A2" w:rsidRPr="003079E8" w:rsidRDefault="00DF09A2" w:rsidP="00523216">
                <w:pPr>
                  <w:spacing w:before="0" w:line="240" w:lineRule="auto"/>
                  <w:jc w:val="left"/>
                  <w:rPr>
                    <w:rFonts w:eastAsia="Times New Roman" w:cs="Arial"/>
                    <w:color w:val="FFFFFF"/>
                    <w:sz w:val="18"/>
                    <w:szCs w:val="18"/>
                    <w:lang w:eastAsia="en-AU"/>
                  </w:rPr>
                </w:pPr>
                <w:r>
                  <w:rPr>
                    <w:rFonts w:eastAsia="Times New Roman" w:cs="Arial"/>
                    <w:color w:val="FFFFFF"/>
                    <w:sz w:val="18"/>
                    <w:szCs w:val="18"/>
                    <w:lang w:eastAsia="en-AU"/>
                  </w:rPr>
                  <w:t>R</w:t>
                </w:r>
                <w:r w:rsidRPr="003079E8">
                  <w:rPr>
                    <w:rFonts w:eastAsia="Times New Roman" w:cs="Arial"/>
                    <w:color w:val="FFFFFF"/>
                    <w:sz w:val="18"/>
                    <w:szCs w:val="18"/>
                    <w:lang w:eastAsia="en-AU"/>
                  </w:rPr>
                  <w:t>ebid reason</w:t>
                </w:r>
              </w:p>
            </w:tc>
          </w:tr>
          <w:tr w:rsidR="00DF09A2" w:rsidRPr="003079E8" w:rsidTr="0065718E">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DF09A2" w:rsidRPr="0065718E" w:rsidRDefault="00C82F1E" w:rsidP="0065718E">
                <w:pPr>
                  <w:jc w:val="left"/>
                  <w:rPr>
                    <w:rFonts w:cs="Arial"/>
                    <w:color w:val="000000"/>
                    <w:szCs w:val="18"/>
                  </w:rPr>
                </w:pPr>
                <w:r w:rsidRPr="0065718E">
                  <w:rPr>
                    <w:rFonts w:cs="Arial"/>
                    <w:color w:val="000000"/>
                    <w:szCs w:val="18"/>
                  </w:rPr>
                  <w:t>7.12</w:t>
                </w:r>
                <w:r w:rsidR="00DF09A2" w:rsidRPr="0065718E">
                  <w:rPr>
                    <w:rFonts w:cs="Arial"/>
                    <w:color w:val="000000"/>
                    <w:szCs w:val="18"/>
                  </w:rPr>
                  <w:t> pm</w:t>
                </w:r>
              </w:p>
            </w:tc>
            <w:tc>
              <w:tcPr>
                <w:tcW w:w="966" w:type="dxa"/>
              </w:tcPr>
              <w:p w:rsidR="00DF09A2" w:rsidRPr="0065718E" w:rsidRDefault="00DF09A2" w:rsidP="0065718E">
                <w:pPr>
                  <w:jc w:val="left"/>
                  <w:rPr>
                    <w:rFonts w:cs="Arial"/>
                    <w:color w:val="000000"/>
                    <w:szCs w:val="18"/>
                  </w:rPr>
                </w:pPr>
                <w:r w:rsidRPr="0065718E">
                  <w:rPr>
                    <w:rFonts w:cs="Arial"/>
                    <w:color w:val="000000"/>
                    <w:szCs w:val="18"/>
                  </w:rPr>
                  <w:t>7.20 pm</w:t>
                </w:r>
              </w:p>
            </w:tc>
            <w:tc>
              <w:tcPr>
                <w:tcW w:w="1148" w:type="dxa"/>
              </w:tcPr>
              <w:p w:rsidR="00DF09A2" w:rsidRPr="0065718E" w:rsidRDefault="00DF09A2" w:rsidP="0065718E">
                <w:pPr>
                  <w:jc w:val="left"/>
                  <w:rPr>
                    <w:szCs w:val="18"/>
                  </w:rPr>
                </w:pPr>
                <w:r w:rsidRPr="0065718E">
                  <w:rPr>
                    <w:szCs w:val="18"/>
                  </w:rPr>
                  <w:t>Origin Energy</w:t>
                </w:r>
              </w:p>
            </w:tc>
            <w:tc>
              <w:tcPr>
                <w:tcW w:w="1078" w:type="dxa"/>
              </w:tcPr>
              <w:p w:rsidR="00DF09A2" w:rsidRPr="0065718E" w:rsidRDefault="00DF09A2" w:rsidP="0065718E">
                <w:pPr>
                  <w:jc w:val="left"/>
                  <w:rPr>
                    <w:szCs w:val="18"/>
                  </w:rPr>
                </w:pPr>
                <w:r w:rsidRPr="0065718E">
                  <w:rPr>
                    <w:szCs w:val="18"/>
                  </w:rPr>
                  <w:t>Darling Downs</w:t>
                </w:r>
              </w:p>
            </w:tc>
            <w:tc>
              <w:tcPr>
                <w:tcW w:w="986" w:type="dxa"/>
              </w:tcPr>
              <w:p w:rsidR="00DF09A2" w:rsidRPr="0065718E" w:rsidRDefault="00C82F1E" w:rsidP="0065718E">
                <w:pPr>
                  <w:jc w:val="left"/>
                  <w:rPr>
                    <w:szCs w:val="18"/>
                  </w:rPr>
                </w:pPr>
                <w:r w:rsidRPr="0065718E">
                  <w:rPr>
                    <w:szCs w:val="18"/>
                  </w:rPr>
                  <w:t>92</w:t>
                </w:r>
              </w:p>
            </w:tc>
            <w:tc>
              <w:tcPr>
                <w:tcW w:w="945" w:type="dxa"/>
              </w:tcPr>
              <w:p w:rsidR="00DF09A2" w:rsidRPr="0065718E" w:rsidRDefault="00C82F1E" w:rsidP="0065718E">
                <w:pPr>
                  <w:jc w:val="left"/>
                  <w:rPr>
                    <w:szCs w:val="18"/>
                  </w:rPr>
                </w:pPr>
                <w:r w:rsidRPr="0065718E">
                  <w:rPr>
                    <w:szCs w:val="18"/>
                  </w:rPr>
                  <w:t>12 499</w:t>
                </w:r>
              </w:p>
            </w:tc>
            <w:tc>
              <w:tcPr>
                <w:tcW w:w="938" w:type="dxa"/>
              </w:tcPr>
              <w:p w:rsidR="00DF09A2" w:rsidRPr="0065718E" w:rsidRDefault="00C82F1E" w:rsidP="0065718E">
                <w:pPr>
                  <w:jc w:val="left"/>
                  <w:rPr>
                    <w:szCs w:val="18"/>
                  </w:rPr>
                </w:pPr>
                <w:r w:rsidRPr="0065718E">
                  <w:rPr>
                    <w:szCs w:val="18"/>
                  </w:rPr>
                  <w:t>-100</w:t>
                </w:r>
                <w:r w:rsidR="00DF09A2" w:rsidRPr="0065718E">
                  <w:rPr>
                    <w:szCs w:val="18"/>
                  </w:rPr>
                  <w:t>0</w:t>
                </w:r>
              </w:p>
            </w:tc>
            <w:tc>
              <w:tcPr>
                <w:tcW w:w="1792" w:type="dxa"/>
              </w:tcPr>
              <w:p w:rsidR="00DF09A2" w:rsidRPr="0065718E" w:rsidRDefault="00C82F1E" w:rsidP="0065718E">
                <w:pPr>
                  <w:jc w:val="left"/>
                  <w:rPr>
                    <w:rFonts w:cs="Arial"/>
                    <w:color w:val="000000"/>
                    <w:szCs w:val="18"/>
                  </w:rPr>
                </w:pPr>
                <w:r w:rsidRPr="0065718E">
                  <w:rPr>
                    <w:rFonts w:cs="Arial"/>
                    <w:szCs w:val="18"/>
                  </w:rPr>
                  <w:t>1910A CONSTRAINT MANAGEMENT - N^^Q_NIL_B1 SL</w:t>
                </w:r>
              </w:p>
            </w:tc>
          </w:tr>
          <w:tr w:rsidR="00C82F1E" w:rsidRPr="003079E8" w:rsidTr="0065718E">
            <w:trPr>
              <w:cnfStyle w:val="000000010000" w:firstRow="0" w:lastRow="0" w:firstColumn="0" w:lastColumn="0" w:oddVBand="0" w:evenVBand="0" w:oddHBand="0" w:evenHBand="1" w:firstRowFirstColumn="0" w:firstRowLastColumn="0" w:lastRowFirstColumn="0" w:lastRowLastColumn="0"/>
              <w:trHeight w:val="1005"/>
            </w:trPr>
            <w:tc>
              <w:tcPr>
                <w:tcW w:w="1068" w:type="dxa"/>
              </w:tcPr>
              <w:p w:rsidR="00C82F1E" w:rsidRPr="0065718E" w:rsidRDefault="00C82F1E" w:rsidP="0065718E">
                <w:pPr>
                  <w:jc w:val="left"/>
                  <w:rPr>
                    <w:sz w:val="18"/>
                    <w:szCs w:val="18"/>
                  </w:rPr>
                </w:pPr>
                <w:r w:rsidRPr="0065718E">
                  <w:rPr>
                    <w:sz w:val="18"/>
                    <w:szCs w:val="18"/>
                  </w:rPr>
                  <w:t>7.13 pm</w:t>
                </w:r>
              </w:p>
            </w:tc>
            <w:tc>
              <w:tcPr>
                <w:tcW w:w="966" w:type="dxa"/>
              </w:tcPr>
              <w:p w:rsidR="00C82F1E" w:rsidRPr="0065718E" w:rsidRDefault="00C82F1E" w:rsidP="0065718E">
                <w:pPr>
                  <w:jc w:val="left"/>
                  <w:rPr>
                    <w:sz w:val="18"/>
                    <w:szCs w:val="18"/>
                  </w:rPr>
                </w:pPr>
                <w:r w:rsidRPr="0065718E">
                  <w:rPr>
                    <w:sz w:val="18"/>
                    <w:szCs w:val="18"/>
                  </w:rPr>
                  <w:t>7.20 pm</w:t>
                </w:r>
              </w:p>
            </w:tc>
            <w:tc>
              <w:tcPr>
                <w:tcW w:w="1148" w:type="dxa"/>
              </w:tcPr>
              <w:p w:rsidR="00C82F1E" w:rsidRPr="0065718E" w:rsidRDefault="00C82F1E" w:rsidP="0065718E">
                <w:pPr>
                  <w:jc w:val="left"/>
                  <w:rPr>
                    <w:sz w:val="18"/>
                    <w:szCs w:val="18"/>
                  </w:rPr>
                </w:pPr>
                <w:r w:rsidRPr="0065718E">
                  <w:rPr>
                    <w:sz w:val="18"/>
                    <w:szCs w:val="18"/>
                  </w:rPr>
                  <w:t>Stanwell</w:t>
                </w:r>
              </w:p>
            </w:tc>
            <w:tc>
              <w:tcPr>
                <w:tcW w:w="1078" w:type="dxa"/>
              </w:tcPr>
              <w:p w:rsidR="00C82F1E" w:rsidRPr="0065718E" w:rsidRDefault="00C82F1E" w:rsidP="0065718E">
                <w:pPr>
                  <w:jc w:val="left"/>
                  <w:rPr>
                    <w:sz w:val="18"/>
                    <w:szCs w:val="18"/>
                  </w:rPr>
                </w:pPr>
                <w:r w:rsidRPr="0065718E">
                  <w:rPr>
                    <w:sz w:val="18"/>
                    <w:szCs w:val="18"/>
                  </w:rPr>
                  <w:t>Stanwell, Tarong</w:t>
                </w:r>
              </w:p>
            </w:tc>
            <w:tc>
              <w:tcPr>
                <w:tcW w:w="986" w:type="dxa"/>
              </w:tcPr>
              <w:p w:rsidR="00C82F1E" w:rsidRPr="0065718E" w:rsidRDefault="00C82F1E" w:rsidP="0065718E">
                <w:pPr>
                  <w:jc w:val="left"/>
                  <w:rPr>
                    <w:rFonts w:cs="Arial"/>
                    <w:color w:val="000000"/>
                    <w:sz w:val="18"/>
                    <w:szCs w:val="18"/>
                  </w:rPr>
                </w:pPr>
                <w:r w:rsidRPr="0065718E">
                  <w:rPr>
                    <w:rFonts w:cs="Arial"/>
                    <w:color w:val="000000"/>
                    <w:sz w:val="18"/>
                    <w:szCs w:val="18"/>
                  </w:rPr>
                  <w:t>660</w:t>
                </w:r>
              </w:p>
            </w:tc>
            <w:tc>
              <w:tcPr>
                <w:tcW w:w="945" w:type="dxa"/>
              </w:tcPr>
              <w:p w:rsidR="00C82F1E" w:rsidRPr="0065718E" w:rsidRDefault="00C82F1E" w:rsidP="0065718E">
                <w:pPr>
                  <w:jc w:val="left"/>
                  <w:rPr>
                    <w:rFonts w:cs="Arial"/>
                    <w:color w:val="000000"/>
                    <w:sz w:val="18"/>
                    <w:szCs w:val="18"/>
                  </w:rPr>
                </w:pPr>
                <w:r w:rsidRPr="0065718E">
                  <w:rPr>
                    <w:rFonts w:cs="Arial"/>
                    <w:color w:val="000000"/>
                    <w:sz w:val="18"/>
                    <w:szCs w:val="18"/>
                  </w:rPr>
                  <w:t>&gt;13 400</w:t>
                </w:r>
              </w:p>
            </w:tc>
            <w:tc>
              <w:tcPr>
                <w:tcW w:w="938" w:type="dxa"/>
              </w:tcPr>
              <w:p w:rsidR="00C82F1E" w:rsidRPr="0065718E" w:rsidRDefault="00C82F1E" w:rsidP="0065718E">
                <w:pPr>
                  <w:jc w:val="left"/>
                  <w:rPr>
                    <w:rFonts w:cs="Arial"/>
                    <w:color w:val="000000"/>
                    <w:sz w:val="18"/>
                    <w:szCs w:val="18"/>
                  </w:rPr>
                </w:pPr>
                <w:r w:rsidRPr="0065718E">
                  <w:rPr>
                    <w:rFonts w:cs="Arial"/>
                    <w:color w:val="000000"/>
                    <w:sz w:val="18"/>
                    <w:szCs w:val="18"/>
                  </w:rPr>
                  <w:t>-1000</w:t>
                </w:r>
              </w:p>
            </w:tc>
            <w:tc>
              <w:tcPr>
                <w:tcW w:w="1792" w:type="dxa"/>
              </w:tcPr>
              <w:p w:rsidR="00C82F1E" w:rsidRPr="0065718E" w:rsidRDefault="00C82F1E" w:rsidP="0065718E">
                <w:pPr>
                  <w:jc w:val="left"/>
                  <w:rPr>
                    <w:rFonts w:cs="Arial"/>
                    <w:sz w:val="18"/>
                    <w:szCs w:val="18"/>
                  </w:rPr>
                </w:pPr>
                <w:r w:rsidRPr="0065718E">
                  <w:rPr>
                    <w:rFonts w:cs="Arial"/>
                    <w:sz w:val="18"/>
                    <w:szCs w:val="18"/>
                  </w:rPr>
                  <w:t>1913A QLD RRP FOR DI1915 @ $12441.92</w:t>
                </w:r>
              </w:p>
            </w:tc>
          </w:tr>
          <w:tr w:rsidR="00C82F1E" w:rsidRPr="003079E8" w:rsidTr="0065718E">
            <w:trPr>
              <w:cnfStyle w:val="000000100000" w:firstRow="0" w:lastRow="0" w:firstColumn="0" w:lastColumn="0" w:oddVBand="0" w:evenVBand="0" w:oddHBand="1" w:evenHBand="0" w:firstRowFirstColumn="0" w:firstRowLastColumn="0" w:lastRowFirstColumn="0" w:lastRowLastColumn="0"/>
              <w:trHeight w:val="1005"/>
            </w:trPr>
            <w:tc>
              <w:tcPr>
                <w:tcW w:w="1068" w:type="dxa"/>
              </w:tcPr>
              <w:p w:rsidR="00C82F1E" w:rsidRPr="0065718E" w:rsidRDefault="00C82F1E" w:rsidP="0065718E">
                <w:pPr>
                  <w:tabs>
                    <w:tab w:val="left" w:pos="173"/>
                  </w:tabs>
                  <w:jc w:val="left"/>
                  <w:rPr>
                    <w:rFonts w:cs="Arial"/>
                    <w:color w:val="000000"/>
                    <w:szCs w:val="18"/>
                  </w:rPr>
                </w:pPr>
                <w:r w:rsidRPr="0065718E">
                  <w:rPr>
                    <w:rFonts w:cs="Arial"/>
                    <w:color w:val="000000"/>
                    <w:szCs w:val="18"/>
                  </w:rPr>
                  <w:t>7.15 pm</w:t>
                </w:r>
              </w:p>
            </w:tc>
            <w:tc>
              <w:tcPr>
                <w:tcW w:w="966" w:type="dxa"/>
              </w:tcPr>
              <w:p w:rsidR="00C82F1E" w:rsidRPr="0065718E" w:rsidRDefault="00C82F1E" w:rsidP="0065718E">
                <w:pPr>
                  <w:jc w:val="left"/>
                  <w:rPr>
                    <w:rFonts w:cs="Arial"/>
                    <w:color w:val="000000"/>
                    <w:szCs w:val="18"/>
                  </w:rPr>
                </w:pPr>
                <w:r w:rsidRPr="0065718E">
                  <w:rPr>
                    <w:rFonts w:cs="Arial"/>
                    <w:color w:val="000000"/>
                    <w:szCs w:val="18"/>
                  </w:rPr>
                  <w:t>7.25 pm</w:t>
                </w:r>
              </w:p>
            </w:tc>
            <w:tc>
              <w:tcPr>
                <w:tcW w:w="1148" w:type="dxa"/>
              </w:tcPr>
              <w:p w:rsidR="00C82F1E" w:rsidRPr="0065718E" w:rsidRDefault="00C82F1E" w:rsidP="0065718E">
                <w:pPr>
                  <w:jc w:val="left"/>
                  <w:rPr>
                    <w:rFonts w:cs="Arial"/>
                    <w:color w:val="000000"/>
                    <w:szCs w:val="18"/>
                  </w:rPr>
                </w:pPr>
                <w:r w:rsidRPr="0065718E">
                  <w:rPr>
                    <w:rFonts w:cs="Arial"/>
                    <w:szCs w:val="18"/>
                  </w:rPr>
                  <w:t>Callide Power Trading</w:t>
                </w:r>
              </w:p>
            </w:tc>
            <w:tc>
              <w:tcPr>
                <w:tcW w:w="1078" w:type="dxa"/>
              </w:tcPr>
              <w:p w:rsidR="00C82F1E" w:rsidRPr="0065718E" w:rsidRDefault="00C82F1E" w:rsidP="0065718E">
                <w:pPr>
                  <w:jc w:val="left"/>
                  <w:rPr>
                    <w:rFonts w:cs="Arial"/>
                    <w:color w:val="000000"/>
                    <w:szCs w:val="18"/>
                  </w:rPr>
                </w:pPr>
                <w:r w:rsidRPr="0065718E">
                  <w:rPr>
                    <w:rFonts w:cs="Arial"/>
                    <w:color w:val="000000"/>
                    <w:szCs w:val="18"/>
                  </w:rPr>
                  <w:t>Callide C</w:t>
                </w:r>
              </w:p>
            </w:tc>
            <w:tc>
              <w:tcPr>
                <w:tcW w:w="986" w:type="dxa"/>
              </w:tcPr>
              <w:p w:rsidR="00C82F1E" w:rsidRPr="0065718E" w:rsidRDefault="00303D2B" w:rsidP="0065718E">
                <w:pPr>
                  <w:jc w:val="left"/>
                  <w:rPr>
                    <w:rFonts w:cs="Arial"/>
                    <w:color w:val="000000"/>
                    <w:szCs w:val="18"/>
                  </w:rPr>
                </w:pPr>
                <w:r w:rsidRPr="0065718E">
                  <w:rPr>
                    <w:rFonts w:cs="Arial"/>
                    <w:color w:val="000000"/>
                    <w:szCs w:val="18"/>
                  </w:rPr>
                  <w:t>80</w:t>
                </w:r>
              </w:p>
            </w:tc>
            <w:tc>
              <w:tcPr>
                <w:tcW w:w="945" w:type="dxa"/>
              </w:tcPr>
              <w:p w:rsidR="00C82F1E" w:rsidRPr="0065718E" w:rsidRDefault="00303D2B" w:rsidP="0065718E">
                <w:pPr>
                  <w:jc w:val="left"/>
                  <w:rPr>
                    <w:rFonts w:cs="Arial"/>
                    <w:color w:val="000000"/>
                    <w:szCs w:val="18"/>
                  </w:rPr>
                </w:pPr>
                <w:r w:rsidRPr="0065718E">
                  <w:rPr>
                    <w:rFonts w:cs="Arial"/>
                    <w:color w:val="000000"/>
                    <w:szCs w:val="18"/>
                  </w:rPr>
                  <w:t>14 000</w:t>
                </w:r>
              </w:p>
            </w:tc>
            <w:tc>
              <w:tcPr>
                <w:tcW w:w="938" w:type="dxa"/>
              </w:tcPr>
              <w:p w:rsidR="00C82F1E" w:rsidRPr="0065718E" w:rsidRDefault="00303D2B" w:rsidP="0065718E">
                <w:pPr>
                  <w:jc w:val="left"/>
                  <w:rPr>
                    <w:rFonts w:cs="Arial"/>
                    <w:color w:val="000000"/>
                    <w:szCs w:val="18"/>
                  </w:rPr>
                </w:pPr>
                <w:r w:rsidRPr="0065718E">
                  <w:rPr>
                    <w:rFonts w:cs="Arial"/>
                    <w:color w:val="000000"/>
                    <w:szCs w:val="18"/>
                  </w:rPr>
                  <w:t>-1000</w:t>
                </w:r>
              </w:p>
            </w:tc>
            <w:tc>
              <w:tcPr>
                <w:tcW w:w="1792" w:type="dxa"/>
              </w:tcPr>
              <w:p w:rsidR="00C82F1E" w:rsidRPr="0065718E" w:rsidRDefault="00303D2B" w:rsidP="0065718E">
                <w:pPr>
                  <w:jc w:val="left"/>
                  <w:rPr>
                    <w:rFonts w:cs="Arial"/>
                    <w:szCs w:val="18"/>
                  </w:rPr>
                </w:pPr>
                <w:r w:rsidRPr="0065718E">
                  <w:rPr>
                    <w:rFonts w:cs="Arial"/>
                    <w:szCs w:val="18"/>
                  </w:rPr>
                  <w:t>1913A A QLD RRP DS DI 19:15 VS P5 RUN 19:05 DI 19:15 SL</w:t>
                </w:r>
              </w:p>
            </w:tc>
          </w:tr>
          <w:tr w:rsidR="00C82F1E" w:rsidRPr="003079E8" w:rsidTr="0065718E">
            <w:trPr>
              <w:cnfStyle w:val="000000010000" w:firstRow="0" w:lastRow="0" w:firstColumn="0" w:lastColumn="0" w:oddVBand="0" w:evenVBand="0" w:oddHBand="0" w:evenHBand="1" w:firstRowFirstColumn="0" w:firstRowLastColumn="0" w:lastRowFirstColumn="0" w:lastRowLastColumn="0"/>
              <w:trHeight w:val="1005"/>
            </w:trPr>
            <w:tc>
              <w:tcPr>
                <w:tcW w:w="1068" w:type="dxa"/>
              </w:tcPr>
              <w:p w:rsidR="00C82F1E" w:rsidRPr="0065718E" w:rsidRDefault="00303D2B" w:rsidP="0065718E">
                <w:pPr>
                  <w:jc w:val="left"/>
                  <w:rPr>
                    <w:rFonts w:cs="Arial"/>
                    <w:color w:val="000000"/>
                    <w:sz w:val="18"/>
                    <w:szCs w:val="18"/>
                  </w:rPr>
                </w:pPr>
                <w:r w:rsidRPr="0065718E">
                  <w:rPr>
                    <w:rFonts w:cs="Arial"/>
                    <w:color w:val="000000"/>
                    <w:sz w:val="18"/>
                    <w:szCs w:val="18"/>
                  </w:rPr>
                  <w:t>7.20 pm</w:t>
                </w:r>
              </w:p>
            </w:tc>
            <w:tc>
              <w:tcPr>
                <w:tcW w:w="966" w:type="dxa"/>
              </w:tcPr>
              <w:p w:rsidR="00C82F1E" w:rsidRPr="0065718E" w:rsidRDefault="00303D2B" w:rsidP="0065718E">
                <w:pPr>
                  <w:jc w:val="left"/>
                  <w:rPr>
                    <w:rFonts w:cs="Arial"/>
                    <w:color w:val="000000"/>
                    <w:sz w:val="18"/>
                    <w:szCs w:val="18"/>
                  </w:rPr>
                </w:pPr>
                <w:r w:rsidRPr="0065718E">
                  <w:rPr>
                    <w:rFonts w:cs="Arial"/>
                    <w:color w:val="000000"/>
                    <w:sz w:val="18"/>
                    <w:szCs w:val="18"/>
                  </w:rPr>
                  <w:t>7.30 pm</w:t>
                </w:r>
              </w:p>
            </w:tc>
            <w:tc>
              <w:tcPr>
                <w:tcW w:w="1148" w:type="dxa"/>
              </w:tcPr>
              <w:p w:rsidR="00C82F1E" w:rsidRPr="0065718E" w:rsidRDefault="00303D2B" w:rsidP="0065718E">
                <w:pPr>
                  <w:jc w:val="left"/>
                  <w:rPr>
                    <w:rFonts w:cs="Arial"/>
                    <w:color w:val="000000"/>
                    <w:sz w:val="18"/>
                    <w:szCs w:val="18"/>
                  </w:rPr>
                </w:pPr>
                <w:r w:rsidRPr="0065718E">
                  <w:rPr>
                    <w:rFonts w:cs="Arial"/>
                    <w:color w:val="000000"/>
                    <w:sz w:val="18"/>
                    <w:szCs w:val="18"/>
                  </w:rPr>
                  <w:t>CS Energy</w:t>
                </w:r>
              </w:p>
            </w:tc>
            <w:tc>
              <w:tcPr>
                <w:tcW w:w="1078" w:type="dxa"/>
              </w:tcPr>
              <w:p w:rsidR="00C82F1E" w:rsidRPr="0065718E" w:rsidRDefault="00303D2B" w:rsidP="0065718E">
                <w:pPr>
                  <w:jc w:val="left"/>
                  <w:rPr>
                    <w:rFonts w:cs="Arial"/>
                    <w:color w:val="000000"/>
                    <w:sz w:val="18"/>
                    <w:szCs w:val="18"/>
                  </w:rPr>
                </w:pPr>
                <w:r w:rsidRPr="0065718E">
                  <w:rPr>
                    <w:rFonts w:cs="Arial"/>
                    <w:color w:val="000000"/>
                    <w:sz w:val="18"/>
                    <w:szCs w:val="18"/>
                  </w:rPr>
                  <w:t>Gladstone</w:t>
                </w:r>
              </w:p>
            </w:tc>
            <w:tc>
              <w:tcPr>
                <w:tcW w:w="986" w:type="dxa"/>
              </w:tcPr>
              <w:p w:rsidR="00C82F1E" w:rsidRPr="0065718E" w:rsidRDefault="00303D2B" w:rsidP="0065718E">
                <w:pPr>
                  <w:jc w:val="left"/>
                  <w:rPr>
                    <w:rFonts w:cs="Arial"/>
                    <w:color w:val="000000"/>
                    <w:sz w:val="18"/>
                    <w:szCs w:val="18"/>
                  </w:rPr>
                </w:pPr>
                <w:r w:rsidRPr="0065718E">
                  <w:rPr>
                    <w:rFonts w:cs="Arial"/>
                    <w:color w:val="000000"/>
                    <w:sz w:val="18"/>
                    <w:szCs w:val="18"/>
                  </w:rPr>
                  <w:t>160</w:t>
                </w:r>
              </w:p>
            </w:tc>
            <w:tc>
              <w:tcPr>
                <w:tcW w:w="945" w:type="dxa"/>
              </w:tcPr>
              <w:p w:rsidR="00C82F1E" w:rsidRPr="0065718E" w:rsidRDefault="00303D2B" w:rsidP="0065718E">
                <w:pPr>
                  <w:jc w:val="left"/>
                  <w:rPr>
                    <w:rFonts w:cs="Arial"/>
                    <w:color w:val="000000"/>
                    <w:sz w:val="18"/>
                    <w:szCs w:val="18"/>
                  </w:rPr>
                </w:pPr>
                <w:r w:rsidRPr="0065718E">
                  <w:rPr>
                    <w:rFonts w:cs="Arial"/>
                    <w:color w:val="000000"/>
                    <w:sz w:val="18"/>
                    <w:szCs w:val="18"/>
                  </w:rPr>
                  <w:t>14 000</w:t>
                </w:r>
              </w:p>
            </w:tc>
            <w:tc>
              <w:tcPr>
                <w:tcW w:w="938" w:type="dxa"/>
              </w:tcPr>
              <w:p w:rsidR="00C82F1E" w:rsidRPr="0065718E" w:rsidRDefault="00303D2B" w:rsidP="0065718E">
                <w:pPr>
                  <w:jc w:val="left"/>
                  <w:rPr>
                    <w:rFonts w:cs="Arial"/>
                    <w:color w:val="000000"/>
                    <w:sz w:val="18"/>
                    <w:szCs w:val="18"/>
                  </w:rPr>
                </w:pPr>
                <w:r w:rsidRPr="0065718E">
                  <w:rPr>
                    <w:rFonts w:cs="Arial"/>
                    <w:color w:val="000000"/>
                    <w:sz w:val="18"/>
                    <w:szCs w:val="18"/>
                  </w:rPr>
                  <w:t>-1000</w:t>
                </w:r>
              </w:p>
            </w:tc>
            <w:tc>
              <w:tcPr>
                <w:tcW w:w="1792" w:type="dxa"/>
              </w:tcPr>
              <w:p w:rsidR="00C82F1E" w:rsidRPr="0065718E" w:rsidRDefault="00303D2B" w:rsidP="0065718E">
                <w:pPr>
                  <w:jc w:val="left"/>
                  <w:rPr>
                    <w:rFonts w:cs="Arial"/>
                    <w:sz w:val="18"/>
                    <w:szCs w:val="18"/>
                  </w:rPr>
                </w:pPr>
                <w:r w:rsidRPr="0065718E">
                  <w:rPr>
                    <w:rFonts w:cs="Arial"/>
                    <w:sz w:val="18"/>
                    <w:szCs w:val="18"/>
                  </w:rPr>
                  <w:t>1917A DISPATCH PRICE LOWER THAN 30MIN FORECAST-RRP $13.80 P30 $13399.95-SL</w:t>
                </w:r>
              </w:p>
            </w:tc>
          </w:tr>
        </w:tbl>
        <w:p w:rsidR="00BE15CF" w:rsidRDefault="00BE15CF">
          <w:pPr>
            <w:spacing w:line="240" w:lineRule="auto"/>
            <w:jc w:val="left"/>
            <w:rPr>
              <w:b/>
              <w:bCs/>
              <w:color w:val="076A92" w:themeColor="text1"/>
              <w:sz w:val="24"/>
              <w:szCs w:val="18"/>
            </w:rPr>
          </w:pPr>
          <w:r>
            <w:br w:type="page"/>
          </w:r>
        </w:p>
        <w:p w:rsidR="00C7068C" w:rsidRDefault="00BE15CF" w:rsidP="00BE15CF">
          <w:pPr>
            <w:pStyle w:val="Heading1notnumber"/>
          </w:pPr>
          <w:bookmarkStart w:id="32" w:name="_Toc478985840"/>
          <w:r w:rsidRPr="00323477">
            <w:lastRenderedPageBreak/>
            <w:t xml:space="preserve">Appendix </w:t>
          </w:r>
          <w:r w:rsidR="00C7068C" w:rsidRPr="00323477">
            <w:t>B</w:t>
          </w:r>
          <w:r w:rsidR="00820CDA">
            <w:t>:</w:t>
          </w:r>
          <w:r w:rsidR="00C7068C" w:rsidRPr="00323477">
            <w:tab/>
            <w:t>Price setter</w:t>
          </w:r>
          <w:bookmarkEnd w:id="32"/>
        </w:p>
        <w:p w:rsidR="00C7068C" w:rsidRDefault="00C7068C" w:rsidP="00C7068C">
          <w:r w:rsidRPr="006D5E16">
            <w:t>The following table identifies for the trading interval</w:t>
          </w:r>
          <w:r w:rsidR="00696AE2">
            <w:t>s</w:t>
          </w:r>
          <w:r w:rsidRPr="006D5E16">
            <w:t xml:space="preserve"> in which the spot price exceeded $5000/MWh, each five minute dispatch interval price and the generating units involved in setting the energy price. This information is published by AEMO.</w:t>
          </w:r>
          <w:r w:rsidRPr="006D5E16">
            <w:rPr>
              <w:rStyle w:val="FootnoteReference"/>
            </w:rPr>
            <w:footnoteReference w:id="3"/>
          </w:r>
          <w:r w:rsidRPr="006D5E16">
            <w:t xml:space="preserve"> The 30-minute spot price is the average of the six dispatch interval prices.</w:t>
          </w:r>
        </w:p>
        <w:p w:rsidR="00EC4A12" w:rsidRDefault="00EC4A12" w:rsidP="00EC4A12">
          <w:pPr>
            <w:pStyle w:val="Tabletitle"/>
          </w:pPr>
          <w:r>
            <w:t>5 pm</w:t>
          </w:r>
          <w:r w:rsidR="00820CDA">
            <w:t xml:space="preserve"> trading interval</w:t>
          </w:r>
        </w:p>
        <w:tbl>
          <w:tblPr>
            <w:tblStyle w:val="AERTable-Text"/>
            <w:tblW w:w="5000" w:type="pct"/>
            <w:tblLayout w:type="fixed"/>
            <w:tblLook w:val="04A0" w:firstRow="1" w:lastRow="0" w:firstColumn="1" w:lastColumn="0" w:noHBand="0" w:noVBand="1"/>
          </w:tblPr>
          <w:tblGrid>
            <w:gridCol w:w="817"/>
            <w:gridCol w:w="1134"/>
            <w:gridCol w:w="1154"/>
            <w:gridCol w:w="690"/>
            <w:gridCol w:w="567"/>
            <w:gridCol w:w="993"/>
            <w:gridCol w:w="1026"/>
            <w:gridCol w:w="994"/>
            <w:gridCol w:w="1318"/>
          </w:tblGrid>
          <w:tr w:rsidR="00323477" w:rsidRPr="00DD0001" w:rsidTr="00323477">
            <w:trPr>
              <w:cnfStyle w:val="100000000000" w:firstRow="1" w:lastRow="0" w:firstColumn="0" w:lastColumn="0" w:oddVBand="0" w:evenVBand="0" w:oddHBand="0" w:evenHBand="0" w:firstRowFirstColumn="0" w:firstRowLastColumn="0" w:lastRowFirstColumn="0" w:lastRowLastColumn="0"/>
              <w:trHeight w:hRule="exact" w:val="737"/>
              <w:tblHeader/>
            </w:trPr>
            <w:tc>
              <w:tcPr>
                <w:tcW w:w="470" w:type="pct"/>
                <w:tcBorders>
                  <w:bottom w:val="nil"/>
                </w:tcBorders>
                <w:vAlign w:val="center"/>
              </w:tcPr>
              <w:p w:rsidR="00323477" w:rsidRPr="00010B1A" w:rsidRDefault="00323477" w:rsidP="00780A06">
                <w:pPr>
                  <w:jc w:val="left"/>
                  <w:rPr>
                    <w:sz w:val="18"/>
                  </w:rPr>
                </w:pPr>
                <w:r>
                  <w:rPr>
                    <w:sz w:val="18"/>
                  </w:rPr>
                  <w:t>DI</w:t>
                </w:r>
              </w:p>
            </w:tc>
            <w:tc>
              <w:tcPr>
                <w:tcW w:w="652" w:type="pct"/>
                <w:tcBorders>
                  <w:bottom w:val="nil"/>
                </w:tcBorders>
                <w:vAlign w:val="center"/>
              </w:tcPr>
              <w:p w:rsidR="00323477" w:rsidRPr="00010B1A" w:rsidRDefault="00323477" w:rsidP="00780A06">
                <w:pPr>
                  <w:spacing w:before="0" w:after="0"/>
                  <w:jc w:val="left"/>
                  <w:rPr>
                    <w:sz w:val="18"/>
                  </w:rPr>
                </w:pPr>
                <w:r w:rsidRPr="00010B1A">
                  <w:rPr>
                    <w:sz w:val="18"/>
                  </w:rPr>
                  <w:t>Dispatch Price</w:t>
                </w:r>
                <w:r>
                  <w:rPr>
                    <w:sz w:val="18"/>
                  </w:rPr>
                  <w:t xml:space="preserve"> ($/MWh)</w:t>
                </w:r>
              </w:p>
            </w:tc>
            <w:tc>
              <w:tcPr>
                <w:tcW w:w="664" w:type="pct"/>
                <w:tcBorders>
                  <w:bottom w:val="nil"/>
                </w:tcBorders>
                <w:vAlign w:val="center"/>
              </w:tcPr>
              <w:p w:rsidR="00323477" w:rsidRPr="00010B1A" w:rsidRDefault="00323477" w:rsidP="00780A06">
                <w:pPr>
                  <w:spacing w:before="0" w:after="0"/>
                  <w:jc w:val="left"/>
                  <w:rPr>
                    <w:sz w:val="18"/>
                  </w:rPr>
                </w:pPr>
                <w:r w:rsidRPr="00010B1A">
                  <w:rPr>
                    <w:sz w:val="18"/>
                  </w:rPr>
                  <w:t>Participant</w:t>
                </w:r>
              </w:p>
            </w:tc>
            <w:tc>
              <w:tcPr>
                <w:tcW w:w="723" w:type="pct"/>
                <w:gridSpan w:val="2"/>
                <w:tcBorders>
                  <w:bottom w:val="nil"/>
                </w:tcBorders>
                <w:vAlign w:val="center"/>
              </w:tcPr>
              <w:p w:rsidR="00323477" w:rsidRPr="00010B1A" w:rsidRDefault="00323477" w:rsidP="00780A06">
                <w:pPr>
                  <w:spacing w:before="0" w:after="0"/>
                  <w:jc w:val="left"/>
                  <w:rPr>
                    <w:sz w:val="18"/>
                  </w:rPr>
                </w:pPr>
                <w:r w:rsidRPr="00010B1A">
                  <w:rPr>
                    <w:sz w:val="18"/>
                  </w:rPr>
                  <w:t>Unit</w:t>
                </w:r>
              </w:p>
            </w:tc>
            <w:tc>
              <w:tcPr>
                <w:tcW w:w="571" w:type="pct"/>
                <w:tcBorders>
                  <w:bottom w:val="nil"/>
                </w:tcBorders>
                <w:vAlign w:val="center"/>
              </w:tcPr>
              <w:p w:rsidR="00323477" w:rsidRPr="00010B1A" w:rsidRDefault="00323477" w:rsidP="00780A06">
                <w:pPr>
                  <w:spacing w:before="0" w:after="0"/>
                  <w:jc w:val="left"/>
                  <w:rPr>
                    <w:sz w:val="18"/>
                  </w:rPr>
                </w:pPr>
                <w:r w:rsidRPr="00010B1A">
                  <w:rPr>
                    <w:sz w:val="18"/>
                  </w:rPr>
                  <w:t>Service</w:t>
                </w:r>
              </w:p>
            </w:tc>
            <w:tc>
              <w:tcPr>
                <w:tcW w:w="590" w:type="pct"/>
                <w:tcBorders>
                  <w:bottom w:val="nil"/>
                </w:tcBorders>
                <w:vAlign w:val="center"/>
              </w:tcPr>
              <w:p w:rsidR="00323477" w:rsidRPr="00010B1A" w:rsidRDefault="00323477" w:rsidP="00780A06">
                <w:pPr>
                  <w:spacing w:before="0" w:after="0"/>
                  <w:jc w:val="left"/>
                  <w:rPr>
                    <w:sz w:val="18"/>
                  </w:rPr>
                </w:pPr>
                <w:r>
                  <w:rPr>
                    <w:sz w:val="18"/>
                  </w:rPr>
                  <w:t>Offer price ($/MWh)</w:t>
                </w:r>
              </w:p>
            </w:tc>
            <w:tc>
              <w:tcPr>
                <w:tcW w:w="572" w:type="pct"/>
                <w:tcBorders>
                  <w:bottom w:val="nil"/>
                </w:tcBorders>
                <w:vAlign w:val="center"/>
              </w:tcPr>
              <w:p w:rsidR="00323477" w:rsidRPr="00010B1A" w:rsidRDefault="00323477" w:rsidP="00780A06">
                <w:pPr>
                  <w:jc w:val="left"/>
                  <w:rPr>
                    <w:sz w:val="18"/>
                  </w:rPr>
                </w:pPr>
                <w:r w:rsidRPr="00010B1A">
                  <w:rPr>
                    <w:sz w:val="18"/>
                  </w:rPr>
                  <w:t>Margi</w:t>
                </w:r>
                <w:r>
                  <w:rPr>
                    <w:sz w:val="18"/>
                  </w:rPr>
                  <w:t>nal</w:t>
                </w:r>
                <w:r w:rsidRPr="00010B1A">
                  <w:rPr>
                    <w:sz w:val="18"/>
                  </w:rPr>
                  <w:t xml:space="preserve"> change</w:t>
                </w:r>
              </w:p>
            </w:tc>
            <w:tc>
              <w:tcPr>
                <w:tcW w:w="758" w:type="pct"/>
                <w:tcBorders>
                  <w:bottom w:val="nil"/>
                </w:tcBorders>
                <w:vAlign w:val="center"/>
              </w:tcPr>
              <w:p w:rsidR="00323477" w:rsidRPr="00010B1A" w:rsidRDefault="00323477" w:rsidP="00780A06">
                <w:pPr>
                  <w:jc w:val="left"/>
                  <w:rPr>
                    <w:sz w:val="18"/>
                  </w:rPr>
                </w:pPr>
                <w:r>
                  <w:rPr>
                    <w:sz w:val="18"/>
                  </w:rPr>
                  <w:t>Contribution</w:t>
                </w:r>
              </w:p>
            </w:tc>
          </w:tr>
          <w:tr w:rsidR="00323477"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4:35 pm</w:t>
                </w:r>
              </w:p>
            </w:tc>
            <w:tc>
              <w:tcPr>
                <w:tcW w:w="652"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$85.86</w:t>
                </w:r>
              </w:p>
            </w:tc>
            <w:tc>
              <w:tcPr>
                <w:tcW w:w="664" w:type="pct"/>
                <w:tcBorders>
                  <w:bottom w:val="nil"/>
                </w:tcBorders>
                <w:shd w:val="clear" w:color="auto" w:fill="auto"/>
                <w:vAlign w:val="bottom"/>
              </w:tcPr>
              <w:p w:rsidR="00323477" w:rsidRDefault="00323477" w:rsidP="00780A06">
                <w:pPr>
                  <w:rPr>
                    <w:rFonts w:cs="Arial"/>
                    <w:sz w:val="16"/>
                    <w:szCs w:val="16"/>
                  </w:rPr>
                </w:pPr>
                <w:r>
                  <w:rPr>
                    <w:rFonts w:cs="Arial"/>
                    <w:sz w:val="16"/>
                    <w:szCs w:val="16"/>
                  </w:rPr>
                  <w:t>Origin Energy</w:t>
                </w:r>
              </w:p>
            </w:tc>
            <w:tc>
              <w:tcPr>
                <w:tcW w:w="723" w:type="pct"/>
                <w:gridSpan w:val="2"/>
                <w:tcBorders>
                  <w:bottom w:val="nil"/>
                </w:tcBorders>
                <w:shd w:val="clear" w:color="auto" w:fill="auto"/>
                <w:vAlign w:val="bottom"/>
              </w:tcPr>
              <w:p w:rsidR="00323477" w:rsidRDefault="00323477" w:rsidP="00780A06">
                <w:pPr>
                  <w:rPr>
                    <w:rFonts w:cs="Arial"/>
                    <w:sz w:val="16"/>
                    <w:szCs w:val="16"/>
                  </w:rPr>
                </w:pPr>
                <w:r>
                  <w:rPr>
                    <w:rFonts w:cs="Arial"/>
                    <w:sz w:val="16"/>
                    <w:szCs w:val="16"/>
                  </w:rPr>
                  <w:t>MORTLK12</w:t>
                </w:r>
              </w:p>
            </w:tc>
            <w:tc>
              <w:tcPr>
                <w:tcW w:w="571" w:type="pct"/>
                <w:tcBorders>
                  <w:bottom w:val="nil"/>
                </w:tcBorders>
                <w:shd w:val="clear" w:color="auto" w:fill="auto"/>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$75.98</w:t>
                </w:r>
              </w:p>
            </w:tc>
            <w:tc>
              <w:tcPr>
                <w:tcW w:w="572"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1.13</w:t>
                </w:r>
              </w:p>
            </w:tc>
            <w:tc>
              <w:tcPr>
                <w:tcW w:w="758"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$85.86</w:t>
                </w:r>
              </w:p>
            </w:tc>
          </w:tr>
          <w:tr w:rsidR="00323477"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4:40 pm</w:t>
                </w:r>
              </w:p>
            </w:tc>
            <w:tc>
              <w:tcPr>
                <w:tcW w:w="652"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$100.64</w:t>
                </w:r>
              </w:p>
            </w:tc>
            <w:tc>
              <w:tcPr>
                <w:tcW w:w="664"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Snowy Hydro</w:t>
                </w:r>
              </w:p>
            </w:tc>
            <w:tc>
              <w:tcPr>
                <w:tcW w:w="723" w:type="pct"/>
                <w:gridSpan w:val="2"/>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MURRAY</w:t>
                </w:r>
              </w:p>
            </w:tc>
            <w:tc>
              <w:tcPr>
                <w:tcW w:w="571"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$84.50</w:t>
                </w:r>
              </w:p>
            </w:tc>
            <w:tc>
              <w:tcPr>
                <w:tcW w:w="572"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1.19</w:t>
                </w:r>
              </w:p>
            </w:tc>
            <w:tc>
              <w:tcPr>
                <w:tcW w:w="758"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$100.56</w:t>
                </w:r>
              </w:p>
            </w:tc>
          </w:tr>
          <w:tr w:rsidR="00323477"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4:45 pm</w:t>
                </w:r>
              </w:p>
            </w:tc>
            <w:tc>
              <w:tcPr>
                <w:tcW w:w="652"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$149.99</w:t>
                </w:r>
              </w:p>
            </w:tc>
            <w:tc>
              <w:tcPr>
                <w:tcW w:w="664" w:type="pct"/>
                <w:tcBorders>
                  <w:bottom w:val="nil"/>
                </w:tcBorders>
                <w:shd w:val="clear" w:color="auto" w:fill="auto"/>
                <w:vAlign w:val="bottom"/>
              </w:tcPr>
              <w:p w:rsidR="00323477" w:rsidRDefault="00323477" w:rsidP="00780A06">
                <w:pPr>
                  <w:rPr>
                    <w:rFonts w:cs="Arial"/>
                    <w:sz w:val="16"/>
                    <w:szCs w:val="16"/>
                  </w:rPr>
                </w:pPr>
                <w:r>
                  <w:rPr>
                    <w:rFonts w:cs="Arial"/>
                    <w:sz w:val="16"/>
                    <w:szCs w:val="16"/>
                  </w:rPr>
                  <w:t>AGL Hydro</w:t>
                </w:r>
              </w:p>
            </w:tc>
            <w:tc>
              <w:tcPr>
                <w:tcW w:w="723" w:type="pct"/>
                <w:gridSpan w:val="2"/>
                <w:tcBorders>
                  <w:bottom w:val="nil"/>
                </w:tcBorders>
                <w:shd w:val="clear" w:color="auto" w:fill="auto"/>
                <w:vAlign w:val="bottom"/>
              </w:tcPr>
              <w:p w:rsidR="00323477" w:rsidRDefault="00323477" w:rsidP="00780A06">
                <w:pPr>
                  <w:rPr>
                    <w:rFonts w:cs="Arial"/>
                    <w:sz w:val="16"/>
                    <w:szCs w:val="16"/>
                  </w:rPr>
                </w:pPr>
                <w:r>
                  <w:rPr>
                    <w:rFonts w:cs="Arial"/>
                    <w:sz w:val="16"/>
                    <w:szCs w:val="16"/>
                  </w:rPr>
                  <w:t>YABULU</w:t>
                </w:r>
              </w:p>
            </w:tc>
            <w:tc>
              <w:tcPr>
                <w:tcW w:w="571" w:type="pct"/>
                <w:tcBorders>
                  <w:bottom w:val="nil"/>
                </w:tcBorders>
                <w:shd w:val="clear" w:color="auto" w:fill="auto"/>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$149.99</w:t>
                </w:r>
              </w:p>
            </w:tc>
            <w:tc>
              <w:tcPr>
                <w:tcW w:w="572"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0.79</w:t>
                </w:r>
              </w:p>
            </w:tc>
            <w:tc>
              <w:tcPr>
                <w:tcW w:w="758"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$118.49</w:t>
                </w:r>
              </w:p>
            </w:tc>
          </w:tr>
          <w:tr w:rsidR="00323477"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323477" w:rsidRDefault="00323477" w:rsidP="00780A06">
                <w:pPr>
                  <w:rPr>
                    <w:rFonts w:cs="Arial"/>
                    <w:sz w:val="16"/>
                    <w:szCs w:val="16"/>
                  </w:rPr>
                </w:pPr>
              </w:p>
            </w:tc>
            <w:tc>
              <w:tcPr>
                <w:tcW w:w="652" w:type="pct"/>
                <w:tcBorders>
                  <w:bottom w:val="nil"/>
                </w:tcBorders>
                <w:shd w:val="clear" w:color="auto" w:fill="auto"/>
                <w:vAlign w:val="bottom"/>
              </w:tcPr>
              <w:p w:rsidR="00323477" w:rsidRDefault="00323477" w:rsidP="00780A06">
                <w:pPr>
                  <w:rPr>
                    <w:rFonts w:cs="Arial"/>
                    <w:sz w:val="16"/>
                    <w:szCs w:val="16"/>
                  </w:rPr>
                </w:pPr>
              </w:p>
            </w:tc>
            <w:tc>
              <w:tcPr>
                <w:tcW w:w="664" w:type="pct"/>
                <w:tcBorders>
                  <w:bottom w:val="nil"/>
                </w:tcBorders>
                <w:shd w:val="clear" w:color="auto" w:fill="auto"/>
                <w:vAlign w:val="bottom"/>
              </w:tcPr>
              <w:p w:rsidR="00323477" w:rsidRDefault="00323477" w:rsidP="00780A06">
                <w:pPr>
                  <w:rPr>
                    <w:rFonts w:cs="Arial"/>
                    <w:sz w:val="16"/>
                    <w:szCs w:val="16"/>
                  </w:rPr>
                </w:pPr>
                <w:r>
                  <w:rPr>
                    <w:rFonts w:cs="Arial"/>
                    <w:sz w:val="16"/>
                    <w:szCs w:val="16"/>
                  </w:rPr>
                  <w:t>AGL Hydro</w:t>
                </w:r>
              </w:p>
            </w:tc>
            <w:tc>
              <w:tcPr>
                <w:tcW w:w="723" w:type="pct"/>
                <w:gridSpan w:val="2"/>
                <w:tcBorders>
                  <w:bottom w:val="nil"/>
                </w:tcBorders>
                <w:shd w:val="clear" w:color="auto" w:fill="auto"/>
                <w:vAlign w:val="bottom"/>
              </w:tcPr>
              <w:p w:rsidR="00323477" w:rsidRDefault="00323477" w:rsidP="00780A06">
                <w:pPr>
                  <w:rPr>
                    <w:rFonts w:cs="Arial"/>
                    <w:sz w:val="16"/>
                    <w:szCs w:val="16"/>
                  </w:rPr>
                </w:pPr>
                <w:r>
                  <w:rPr>
                    <w:rFonts w:cs="Arial"/>
                    <w:sz w:val="16"/>
                    <w:szCs w:val="16"/>
                  </w:rPr>
                  <w:t>YABULU2</w:t>
                </w:r>
              </w:p>
            </w:tc>
            <w:tc>
              <w:tcPr>
                <w:tcW w:w="571" w:type="pct"/>
                <w:tcBorders>
                  <w:bottom w:val="nil"/>
                </w:tcBorders>
                <w:shd w:val="clear" w:color="auto" w:fill="auto"/>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$149.99</w:t>
                </w:r>
              </w:p>
            </w:tc>
            <w:tc>
              <w:tcPr>
                <w:tcW w:w="572"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0.21</w:t>
                </w:r>
              </w:p>
            </w:tc>
            <w:tc>
              <w:tcPr>
                <w:tcW w:w="758"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$31.50</w:t>
                </w:r>
              </w:p>
            </w:tc>
          </w:tr>
          <w:tr w:rsidR="00323477"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4:50 pm</w:t>
                </w:r>
              </w:p>
            </w:tc>
            <w:tc>
              <w:tcPr>
                <w:tcW w:w="652"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$12 499.02</w:t>
                </w:r>
              </w:p>
            </w:tc>
            <w:tc>
              <w:tcPr>
                <w:tcW w:w="664"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Origin Energy</w:t>
                </w:r>
              </w:p>
            </w:tc>
            <w:tc>
              <w:tcPr>
                <w:tcW w:w="723" w:type="pct"/>
                <w:gridSpan w:val="2"/>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MSTUART1</w:t>
                </w:r>
              </w:p>
            </w:tc>
            <w:tc>
              <w:tcPr>
                <w:tcW w:w="571"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$12 499.02</w:t>
                </w:r>
              </w:p>
            </w:tc>
            <w:tc>
              <w:tcPr>
                <w:tcW w:w="572"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0.50</w:t>
                </w:r>
              </w:p>
            </w:tc>
            <w:tc>
              <w:tcPr>
                <w:tcW w:w="758"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$6249.51</w:t>
                </w:r>
              </w:p>
            </w:tc>
          </w:tr>
          <w:tr w:rsidR="00323477"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323477" w:rsidRDefault="00323477" w:rsidP="00780A06">
                <w:pPr>
                  <w:rPr>
                    <w:rFonts w:cs="Arial"/>
                    <w:sz w:val="16"/>
                    <w:szCs w:val="16"/>
                  </w:rPr>
                </w:pPr>
              </w:p>
            </w:tc>
            <w:tc>
              <w:tcPr>
                <w:tcW w:w="652" w:type="pct"/>
                <w:tcBorders>
                  <w:bottom w:val="nil"/>
                </w:tcBorders>
                <w:shd w:val="clear" w:color="auto" w:fill="D4E2FF" w:themeFill="accent3" w:themeFillTint="1A"/>
                <w:vAlign w:val="bottom"/>
              </w:tcPr>
              <w:p w:rsidR="00323477" w:rsidRDefault="00323477" w:rsidP="00780A06">
                <w:pPr>
                  <w:rPr>
                    <w:rFonts w:cs="Arial"/>
                    <w:sz w:val="16"/>
                    <w:szCs w:val="16"/>
                  </w:rPr>
                </w:pPr>
              </w:p>
            </w:tc>
            <w:tc>
              <w:tcPr>
                <w:tcW w:w="664"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Origin Energy</w:t>
                </w:r>
              </w:p>
            </w:tc>
            <w:tc>
              <w:tcPr>
                <w:tcW w:w="723" w:type="pct"/>
                <w:gridSpan w:val="2"/>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MSTUART2</w:t>
                </w:r>
              </w:p>
            </w:tc>
            <w:tc>
              <w:tcPr>
                <w:tcW w:w="571"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$12 499.02</w:t>
                </w:r>
              </w:p>
            </w:tc>
            <w:tc>
              <w:tcPr>
                <w:tcW w:w="572"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0.50</w:t>
                </w:r>
              </w:p>
            </w:tc>
            <w:tc>
              <w:tcPr>
                <w:tcW w:w="758"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$6249.51</w:t>
                </w:r>
              </w:p>
            </w:tc>
          </w:tr>
          <w:tr w:rsidR="00323477"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4:55 pm</w:t>
                </w:r>
              </w:p>
            </w:tc>
            <w:tc>
              <w:tcPr>
                <w:tcW w:w="652"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$12 499.02</w:t>
                </w:r>
              </w:p>
            </w:tc>
            <w:tc>
              <w:tcPr>
                <w:tcW w:w="664" w:type="pct"/>
                <w:tcBorders>
                  <w:bottom w:val="nil"/>
                </w:tcBorders>
                <w:shd w:val="clear" w:color="auto" w:fill="auto"/>
                <w:vAlign w:val="bottom"/>
              </w:tcPr>
              <w:p w:rsidR="00323477" w:rsidRDefault="00323477" w:rsidP="00780A06">
                <w:pPr>
                  <w:rPr>
                    <w:rFonts w:cs="Arial"/>
                    <w:sz w:val="16"/>
                    <w:szCs w:val="16"/>
                  </w:rPr>
                </w:pPr>
                <w:r>
                  <w:rPr>
                    <w:rFonts w:cs="Arial"/>
                    <w:sz w:val="16"/>
                    <w:szCs w:val="16"/>
                  </w:rPr>
                  <w:t>Origin Energy</w:t>
                </w:r>
              </w:p>
            </w:tc>
            <w:tc>
              <w:tcPr>
                <w:tcW w:w="723" w:type="pct"/>
                <w:gridSpan w:val="2"/>
                <w:tcBorders>
                  <w:bottom w:val="nil"/>
                </w:tcBorders>
                <w:shd w:val="clear" w:color="auto" w:fill="auto"/>
                <w:vAlign w:val="bottom"/>
              </w:tcPr>
              <w:p w:rsidR="00323477" w:rsidRDefault="00323477" w:rsidP="00780A06">
                <w:pPr>
                  <w:rPr>
                    <w:rFonts w:cs="Arial"/>
                    <w:sz w:val="16"/>
                    <w:szCs w:val="16"/>
                  </w:rPr>
                </w:pPr>
                <w:r>
                  <w:rPr>
                    <w:rFonts w:cs="Arial"/>
                    <w:sz w:val="16"/>
                    <w:szCs w:val="16"/>
                  </w:rPr>
                  <w:t>MSTUART1</w:t>
                </w:r>
              </w:p>
            </w:tc>
            <w:tc>
              <w:tcPr>
                <w:tcW w:w="571" w:type="pct"/>
                <w:tcBorders>
                  <w:bottom w:val="nil"/>
                </w:tcBorders>
                <w:shd w:val="clear" w:color="auto" w:fill="auto"/>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$12 499.02</w:t>
                </w:r>
              </w:p>
            </w:tc>
            <w:tc>
              <w:tcPr>
                <w:tcW w:w="572"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0.50</w:t>
                </w:r>
              </w:p>
            </w:tc>
            <w:tc>
              <w:tcPr>
                <w:tcW w:w="758"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$6249.51</w:t>
                </w:r>
              </w:p>
            </w:tc>
          </w:tr>
          <w:tr w:rsidR="00323477"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323477" w:rsidRDefault="00323477" w:rsidP="00780A06">
                <w:pPr>
                  <w:rPr>
                    <w:rFonts w:cs="Arial"/>
                    <w:sz w:val="16"/>
                    <w:szCs w:val="16"/>
                  </w:rPr>
                </w:pPr>
              </w:p>
            </w:tc>
            <w:tc>
              <w:tcPr>
                <w:tcW w:w="652" w:type="pct"/>
                <w:tcBorders>
                  <w:bottom w:val="nil"/>
                </w:tcBorders>
                <w:shd w:val="clear" w:color="auto" w:fill="auto"/>
                <w:vAlign w:val="bottom"/>
              </w:tcPr>
              <w:p w:rsidR="00323477" w:rsidRDefault="00323477" w:rsidP="00780A06">
                <w:pPr>
                  <w:rPr>
                    <w:rFonts w:cs="Arial"/>
                    <w:sz w:val="16"/>
                    <w:szCs w:val="16"/>
                  </w:rPr>
                </w:pPr>
              </w:p>
            </w:tc>
            <w:tc>
              <w:tcPr>
                <w:tcW w:w="664" w:type="pct"/>
                <w:tcBorders>
                  <w:bottom w:val="nil"/>
                </w:tcBorders>
                <w:shd w:val="clear" w:color="auto" w:fill="auto"/>
                <w:vAlign w:val="bottom"/>
              </w:tcPr>
              <w:p w:rsidR="00323477" w:rsidRDefault="00323477" w:rsidP="00780A06">
                <w:pPr>
                  <w:rPr>
                    <w:rFonts w:cs="Arial"/>
                    <w:sz w:val="16"/>
                    <w:szCs w:val="16"/>
                  </w:rPr>
                </w:pPr>
                <w:r>
                  <w:rPr>
                    <w:rFonts w:cs="Arial"/>
                    <w:sz w:val="16"/>
                    <w:szCs w:val="16"/>
                  </w:rPr>
                  <w:t>Origin Energy</w:t>
                </w:r>
              </w:p>
            </w:tc>
            <w:tc>
              <w:tcPr>
                <w:tcW w:w="723" w:type="pct"/>
                <w:gridSpan w:val="2"/>
                <w:tcBorders>
                  <w:bottom w:val="nil"/>
                </w:tcBorders>
                <w:shd w:val="clear" w:color="auto" w:fill="auto"/>
                <w:vAlign w:val="bottom"/>
              </w:tcPr>
              <w:p w:rsidR="00323477" w:rsidRDefault="00323477" w:rsidP="00780A06">
                <w:pPr>
                  <w:rPr>
                    <w:rFonts w:cs="Arial"/>
                    <w:sz w:val="16"/>
                    <w:szCs w:val="16"/>
                  </w:rPr>
                </w:pPr>
                <w:r>
                  <w:rPr>
                    <w:rFonts w:cs="Arial"/>
                    <w:sz w:val="16"/>
                    <w:szCs w:val="16"/>
                  </w:rPr>
                  <w:t>MSTUART2</w:t>
                </w:r>
              </w:p>
            </w:tc>
            <w:tc>
              <w:tcPr>
                <w:tcW w:w="571" w:type="pct"/>
                <w:tcBorders>
                  <w:bottom w:val="nil"/>
                </w:tcBorders>
                <w:shd w:val="clear" w:color="auto" w:fill="auto"/>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$12 499.02</w:t>
                </w:r>
              </w:p>
            </w:tc>
            <w:tc>
              <w:tcPr>
                <w:tcW w:w="572"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0.50</w:t>
                </w:r>
              </w:p>
            </w:tc>
            <w:tc>
              <w:tcPr>
                <w:tcW w:w="758" w:type="pct"/>
                <w:tcBorders>
                  <w:bottom w:val="nil"/>
                </w:tcBorders>
                <w:shd w:val="clear" w:color="auto" w:fill="auto"/>
                <w:vAlign w:val="bottom"/>
              </w:tcPr>
              <w:p w:rsidR="00323477" w:rsidRDefault="00323477" w:rsidP="00780A06">
                <w:pPr>
                  <w:jc w:val="right"/>
                  <w:rPr>
                    <w:rFonts w:cs="Arial"/>
                    <w:sz w:val="16"/>
                    <w:szCs w:val="16"/>
                  </w:rPr>
                </w:pPr>
                <w:r>
                  <w:rPr>
                    <w:rFonts w:cs="Arial"/>
                    <w:sz w:val="16"/>
                    <w:szCs w:val="16"/>
                  </w:rPr>
                  <w:t>$6249.51</w:t>
                </w:r>
              </w:p>
            </w:tc>
          </w:tr>
          <w:tr w:rsidR="00323477"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5:00 pm</w:t>
                </w:r>
              </w:p>
            </w:tc>
            <w:tc>
              <w:tcPr>
                <w:tcW w:w="652"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$13 399.95</w:t>
                </w:r>
              </w:p>
            </w:tc>
            <w:tc>
              <w:tcPr>
                <w:tcW w:w="664"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Stanwell</w:t>
                </w:r>
              </w:p>
            </w:tc>
            <w:tc>
              <w:tcPr>
                <w:tcW w:w="723" w:type="pct"/>
                <w:gridSpan w:val="2"/>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STAN-1</w:t>
                </w:r>
              </w:p>
            </w:tc>
            <w:tc>
              <w:tcPr>
                <w:tcW w:w="571"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$13 399.95</w:t>
                </w:r>
              </w:p>
            </w:tc>
            <w:tc>
              <w:tcPr>
                <w:tcW w:w="572"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0.20</w:t>
                </w:r>
              </w:p>
            </w:tc>
            <w:tc>
              <w:tcPr>
                <w:tcW w:w="758"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$2679.99</w:t>
                </w:r>
              </w:p>
            </w:tc>
          </w:tr>
          <w:tr w:rsidR="00323477"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323477" w:rsidRDefault="00323477" w:rsidP="00780A06">
                <w:pPr>
                  <w:rPr>
                    <w:rFonts w:cs="Arial"/>
                    <w:sz w:val="16"/>
                    <w:szCs w:val="16"/>
                  </w:rPr>
                </w:pPr>
              </w:p>
            </w:tc>
            <w:tc>
              <w:tcPr>
                <w:tcW w:w="652" w:type="pct"/>
                <w:tcBorders>
                  <w:bottom w:val="nil"/>
                </w:tcBorders>
                <w:shd w:val="clear" w:color="auto" w:fill="D4E2FF" w:themeFill="accent3" w:themeFillTint="1A"/>
                <w:vAlign w:val="bottom"/>
              </w:tcPr>
              <w:p w:rsidR="00323477" w:rsidRDefault="00323477" w:rsidP="00780A06">
                <w:pPr>
                  <w:rPr>
                    <w:rFonts w:cs="Arial"/>
                    <w:sz w:val="16"/>
                    <w:szCs w:val="16"/>
                  </w:rPr>
                </w:pPr>
              </w:p>
            </w:tc>
            <w:tc>
              <w:tcPr>
                <w:tcW w:w="664"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Stanwell</w:t>
                </w:r>
              </w:p>
            </w:tc>
            <w:tc>
              <w:tcPr>
                <w:tcW w:w="723" w:type="pct"/>
                <w:gridSpan w:val="2"/>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STAN-2</w:t>
                </w:r>
              </w:p>
            </w:tc>
            <w:tc>
              <w:tcPr>
                <w:tcW w:w="571"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$13 399.95</w:t>
                </w:r>
              </w:p>
            </w:tc>
            <w:tc>
              <w:tcPr>
                <w:tcW w:w="572"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0.20</w:t>
                </w:r>
              </w:p>
            </w:tc>
            <w:tc>
              <w:tcPr>
                <w:tcW w:w="758"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$2679.99</w:t>
                </w:r>
              </w:p>
            </w:tc>
          </w:tr>
          <w:tr w:rsidR="00323477"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323477" w:rsidRDefault="00323477" w:rsidP="00780A06">
                <w:pPr>
                  <w:rPr>
                    <w:rFonts w:cs="Arial"/>
                    <w:sz w:val="16"/>
                    <w:szCs w:val="16"/>
                  </w:rPr>
                </w:pPr>
              </w:p>
            </w:tc>
            <w:tc>
              <w:tcPr>
                <w:tcW w:w="652" w:type="pct"/>
                <w:tcBorders>
                  <w:bottom w:val="nil"/>
                </w:tcBorders>
                <w:shd w:val="clear" w:color="auto" w:fill="D4E2FF" w:themeFill="accent3" w:themeFillTint="1A"/>
                <w:vAlign w:val="bottom"/>
              </w:tcPr>
              <w:p w:rsidR="00323477" w:rsidRDefault="00323477" w:rsidP="00780A06">
                <w:pPr>
                  <w:rPr>
                    <w:rFonts w:cs="Arial"/>
                    <w:sz w:val="16"/>
                    <w:szCs w:val="16"/>
                  </w:rPr>
                </w:pPr>
              </w:p>
            </w:tc>
            <w:tc>
              <w:tcPr>
                <w:tcW w:w="664"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Stanwell</w:t>
                </w:r>
              </w:p>
            </w:tc>
            <w:tc>
              <w:tcPr>
                <w:tcW w:w="723" w:type="pct"/>
                <w:gridSpan w:val="2"/>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STAN-3</w:t>
                </w:r>
              </w:p>
            </w:tc>
            <w:tc>
              <w:tcPr>
                <w:tcW w:w="571"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$13 399.95</w:t>
                </w:r>
              </w:p>
            </w:tc>
            <w:tc>
              <w:tcPr>
                <w:tcW w:w="572"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0.20</w:t>
                </w:r>
              </w:p>
            </w:tc>
            <w:tc>
              <w:tcPr>
                <w:tcW w:w="758"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$2679.99</w:t>
                </w:r>
              </w:p>
            </w:tc>
          </w:tr>
          <w:tr w:rsidR="00323477"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323477" w:rsidRDefault="00323477" w:rsidP="00780A06">
                <w:pPr>
                  <w:rPr>
                    <w:rFonts w:cs="Arial"/>
                    <w:sz w:val="16"/>
                    <w:szCs w:val="16"/>
                  </w:rPr>
                </w:pPr>
              </w:p>
            </w:tc>
            <w:tc>
              <w:tcPr>
                <w:tcW w:w="652" w:type="pct"/>
                <w:tcBorders>
                  <w:bottom w:val="nil"/>
                </w:tcBorders>
                <w:shd w:val="clear" w:color="auto" w:fill="D4E2FF" w:themeFill="accent3" w:themeFillTint="1A"/>
                <w:vAlign w:val="bottom"/>
              </w:tcPr>
              <w:p w:rsidR="00323477" w:rsidRDefault="00323477" w:rsidP="00780A06">
                <w:pPr>
                  <w:rPr>
                    <w:rFonts w:cs="Arial"/>
                    <w:sz w:val="16"/>
                    <w:szCs w:val="16"/>
                  </w:rPr>
                </w:pPr>
              </w:p>
            </w:tc>
            <w:tc>
              <w:tcPr>
                <w:tcW w:w="664"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Stanwell</w:t>
                </w:r>
              </w:p>
            </w:tc>
            <w:tc>
              <w:tcPr>
                <w:tcW w:w="723" w:type="pct"/>
                <w:gridSpan w:val="2"/>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TARONG#2</w:t>
                </w:r>
              </w:p>
            </w:tc>
            <w:tc>
              <w:tcPr>
                <w:tcW w:w="571"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$13 399.95</w:t>
                </w:r>
              </w:p>
            </w:tc>
            <w:tc>
              <w:tcPr>
                <w:tcW w:w="572"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0.20</w:t>
                </w:r>
              </w:p>
            </w:tc>
            <w:tc>
              <w:tcPr>
                <w:tcW w:w="758"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$2679.99</w:t>
                </w:r>
              </w:p>
            </w:tc>
          </w:tr>
          <w:tr w:rsidR="00323477"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D4E2FF" w:themeFill="accent3" w:themeFillTint="1A"/>
                <w:vAlign w:val="bottom"/>
              </w:tcPr>
              <w:p w:rsidR="00323477" w:rsidRDefault="00323477" w:rsidP="00780A06">
                <w:pPr>
                  <w:rPr>
                    <w:rFonts w:cs="Arial"/>
                    <w:sz w:val="16"/>
                    <w:szCs w:val="16"/>
                  </w:rPr>
                </w:pPr>
              </w:p>
            </w:tc>
            <w:tc>
              <w:tcPr>
                <w:tcW w:w="652" w:type="pct"/>
                <w:tcBorders>
                  <w:bottom w:val="nil"/>
                </w:tcBorders>
                <w:shd w:val="clear" w:color="auto" w:fill="D4E2FF" w:themeFill="accent3" w:themeFillTint="1A"/>
                <w:vAlign w:val="bottom"/>
              </w:tcPr>
              <w:p w:rsidR="00323477" w:rsidRDefault="00323477" w:rsidP="00780A06">
                <w:pPr>
                  <w:rPr>
                    <w:rFonts w:cs="Arial"/>
                    <w:sz w:val="16"/>
                    <w:szCs w:val="16"/>
                  </w:rPr>
                </w:pPr>
              </w:p>
            </w:tc>
            <w:tc>
              <w:tcPr>
                <w:tcW w:w="664"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Stanwell</w:t>
                </w:r>
              </w:p>
            </w:tc>
            <w:tc>
              <w:tcPr>
                <w:tcW w:w="723" w:type="pct"/>
                <w:gridSpan w:val="2"/>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TARONG#3</w:t>
                </w:r>
              </w:p>
            </w:tc>
            <w:tc>
              <w:tcPr>
                <w:tcW w:w="571" w:type="pct"/>
                <w:tcBorders>
                  <w:bottom w:val="nil"/>
                </w:tcBorders>
                <w:shd w:val="clear" w:color="auto" w:fill="D4E2FF" w:themeFill="accent3" w:themeFillTint="1A"/>
                <w:vAlign w:val="bottom"/>
              </w:tcPr>
              <w:p w:rsidR="00323477" w:rsidRDefault="00323477" w:rsidP="00780A06">
                <w:pPr>
                  <w:rPr>
                    <w:rFonts w:cs="Arial"/>
                    <w:sz w:val="16"/>
                    <w:szCs w:val="16"/>
                  </w:rPr>
                </w:pPr>
                <w:r>
                  <w:rPr>
                    <w:rFonts w:cs="Arial"/>
                    <w:sz w:val="16"/>
                    <w:szCs w:val="16"/>
                  </w:rPr>
                  <w:t>Energy</w:t>
                </w:r>
              </w:p>
            </w:tc>
            <w:tc>
              <w:tcPr>
                <w:tcW w:w="590"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$13 399.95</w:t>
                </w:r>
              </w:p>
            </w:tc>
            <w:tc>
              <w:tcPr>
                <w:tcW w:w="572"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0.20</w:t>
                </w:r>
              </w:p>
            </w:tc>
            <w:tc>
              <w:tcPr>
                <w:tcW w:w="758" w:type="pct"/>
                <w:tcBorders>
                  <w:bottom w:val="nil"/>
                </w:tcBorders>
                <w:shd w:val="clear" w:color="auto" w:fill="D4E2FF" w:themeFill="accent3" w:themeFillTint="1A"/>
                <w:vAlign w:val="bottom"/>
              </w:tcPr>
              <w:p w:rsidR="00323477" w:rsidRDefault="00323477" w:rsidP="00780A06">
                <w:pPr>
                  <w:jc w:val="right"/>
                  <w:rPr>
                    <w:rFonts w:cs="Arial"/>
                    <w:sz w:val="16"/>
                    <w:szCs w:val="16"/>
                  </w:rPr>
                </w:pPr>
                <w:r>
                  <w:rPr>
                    <w:rFonts w:cs="Arial"/>
                    <w:sz w:val="16"/>
                    <w:szCs w:val="16"/>
                  </w:rPr>
                  <w:t>$2679.99</w:t>
                </w:r>
              </w:p>
            </w:tc>
          </w:tr>
          <w:tr w:rsidR="00323477" w:rsidRPr="00796046" w:rsidTr="00323477">
            <w:trPr>
              <w:cnfStyle w:val="000000010000" w:firstRow="0" w:lastRow="0" w:firstColumn="0" w:lastColumn="0" w:oddVBand="0" w:evenVBand="0" w:oddHBand="0" w:evenHBand="1" w:firstRowFirstColumn="0" w:firstRowLastColumn="0" w:lastRowFirstColumn="0" w:lastRowLastColumn="0"/>
              <w:trHeight w:hRule="exact" w:val="557"/>
            </w:trPr>
            <w:tc>
              <w:tcPr>
                <w:tcW w:w="1122" w:type="pct"/>
                <w:gridSpan w:val="2"/>
                <w:shd w:val="clear" w:color="auto" w:fill="auto"/>
                <w:vAlign w:val="bottom"/>
              </w:tcPr>
              <w:p w:rsidR="00323477" w:rsidRPr="00B72D11" w:rsidRDefault="00323477" w:rsidP="00780A06">
                <w:pPr>
                  <w:jc w:val="center"/>
                  <w:rPr>
                    <w:rFonts w:cs="Arial"/>
                    <w:b/>
                    <w:szCs w:val="18"/>
                  </w:rPr>
                </w:pPr>
                <w:r w:rsidRPr="00B72D11">
                  <w:rPr>
                    <w:rFonts w:cs="Arial"/>
                    <w:b/>
                    <w:szCs w:val="18"/>
                  </w:rPr>
                  <w:t>Spot Price</w:t>
                </w:r>
              </w:p>
            </w:tc>
            <w:tc>
              <w:tcPr>
                <w:tcW w:w="1061" w:type="pct"/>
                <w:gridSpan w:val="2"/>
                <w:shd w:val="clear" w:color="auto" w:fill="auto"/>
                <w:vAlign w:val="center"/>
              </w:tcPr>
              <w:p w:rsidR="00323477" w:rsidRPr="00B72D11" w:rsidRDefault="00EF3204" w:rsidP="00323477">
                <w:pPr>
                  <w:rPr>
                    <w:rFonts w:cs="Arial"/>
                    <w:b/>
                    <w:szCs w:val="18"/>
                  </w:rPr>
                </w:pPr>
                <w:r>
                  <w:rPr>
                    <w:rFonts w:cs="Arial"/>
                    <w:b/>
                    <w:szCs w:val="18"/>
                  </w:rPr>
                  <w:t>$6456</w:t>
                </w:r>
                <w:r w:rsidR="00323477" w:rsidRPr="00B72D11">
                  <w:rPr>
                    <w:rFonts w:cs="Arial"/>
                    <w:b/>
                    <w:szCs w:val="18"/>
                  </w:rPr>
                  <w:t>/MWh</w:t>
                </w:r>
              </w:p>
            </w:tc>
            <w:tc>
              <w:tcPr>
                <w:tcW w:w="326" w:type="pct"/>
                <w:shd w:val="clear" w:color="auto" w:fill="auto"/>
                <w:vAlign w:val="bottom"/>
              </w:tcPr>
              <w:p w:rsidR="00323477" w:rsidRDefault="00323477" w:rsidP="00780A06">
                <w:pPr>
                  <w:rPr>
                    <w:rFonts w:cs="Arial"/>
                    <w:color w:val="000000"/>
                    <w:sz w:val="16"/>
                    <w:szCs w:val="16"/>
                  </w:rPr>
                </w:pPr>
              </w:p>
            </w:tc>
            <w:tc>
              <w:tcPr>
                <w:tcW w:w="571" w:type="pct"/>
                <w:shd w:val="clear" w:color="auto" w:fill="auto"/>
                <w:vAlign w:val="bottom"/>
              </w:tcPr>
              <w:p w:rsidR="00323477" w:rsidRDefault="00323477" w:rsidP="00780A06">
                <w:pPr>
                  <w:rPr>
                    <w:rFonts w:cs="Arial"/>
                    <w:color w:val="000000"/>
                    <w:sz w:val="16"/>
                    <w:szCs w:val="16"/>
                  </w:rPr>
                </w:pPr>
              </w:p>
            </w:tc>
            <w:tc>
              <w:tcPr>
                <w:tcW w:w="590" w:type="pct"/>
                <w:shd w:val="clear" w:color="auto" w:fill="auto"/>
                <w:vAlign w:val="bottom"/>
              </w:tcPr>
              <w:p w:rsidR="00323477" w:rsidRDefault="00323477" w:rsidP="00780A06">
                <w:pPr>
                  <w:jc w:val="right"/>
                  <w:rPr>
                    <w:rFonts w:cs="Arial"/>
                    <w:color w:val="000000"/>
                    <w:sz w:val="16"/>
                    <w:szCs w:val="16"/>
                  </w:rPr>
                </w:pPr>
              </w:p>
            </w:tc>
            <w:tc>
              <w:tcPr>
                <w:tcW w:w="572" w:type="pct"/>
                <w:shd w:val="clear" w:color="auto" w:fill="auto"/>
                <w:vAlign w:val="bottom"/>
              </w:tcPr>
              <w:p w:rsidR="00323477" w:rsidRDefault="00323477" w:rsidP="00780A06">
                <w:pPr>
                  <w:jc w:val="right"/>
                  <w:rPr>
                    <w:rFonts w:cs="Arial"/>
                    <w:color w:val="000000"/>
                    <w:sz w:val="16"/>
                    <w:szCs w:val="16"/>
                  </w:rPr>
                </w:pPr>
              </w:p>
            </w:tc>
            <w:tc>
              <w:tcPr>
                <w:tcW w:w="758" w:type="pct"/>
                <w:shd w:val="clear" w:color="auto" w:fill="auto"/>
                <w:vAlign w:val="bottom"/>
              </w:tcPr>
              <w:p w:rsidR="00323477" w:rsidRDefault="00323477" w:rsidP="00780A06">
                <w:pPr>
                  <w:jc w:val="right"/>
                  <w:rPr>
                    <w:rFonts w:cs="Arial"/>
                    <w:color w:val="000000"/>
                    <w:sz w:val="16"/>
                    <w:szCs w:val="16"/>
                  </w:rPr>
                </w:pPr>
              </w:p>
            </w:tc>
          </w:tr>
        </w:tbl>
        <w:p w:rsidR="005B1AAC" w:rsidRDefault="005B1AAC" w:rsidP="005B1AAC"/>
        <w:p w:rsidR="00323477" w:rsidRDefault="00323477" w:rsidP="00EC4A12">
          <w:pPr>
            <w:pStyle w:val="Tabletitle"/>
          </w:pPr>
          <w:r>
            <w:t>5.30 pm</w:t>
          </w:r>
          <w:r w:rsidR="005B1AAC">
            <w:t xml:space="preserve"> trading interval</w:t>
          </w:r>
        </w:p>
        <w:tbl>
          <w:tblPr>
            <w:tblStyle w:val="AERTable-Text"/>
            <w:tblW w:w="5000" w:type="pct"/>
            <w:tblLayout w:type="fixed"/>
            <w:tblLook w:val="04A0" w:firstRow="1" w:lastRow="0" w:firstColumn="1" w:lastColumn="0" w:noHBand="0" w:noVBand="1"/>
          </w:tblPr>
          <w:tblGrid>
            <w:gridCol w:w="817"/>
            <w:gridCol w:w="1134"/>
            <w:gridCol w:w="1154"/>
            <w:gridCol w:w="690"/>
            <w:gridCol w:w="424"/>
            <w:gridCol w:w="1134"/>
            <w:gridCol w:w="1026"/>
            <w:gridCol w:w="994"/>
            <w:gridCol w:w="1320"/>
          </w:tblGrid>
          <w:tr w:rsidR="00094459" w:rsidRPr="00DD0001" w:rsidTr="00323477">
            <w:trPr>
              <w:cnfStyle w:val="100000000000" w:firstRow="1" w:lastRow="0" w:firstColumn="0" w:lastColumn="0" w:oddVBand="0" w:evenVBand="0" w:oddHBand="0" w:evenHBand="0" w:firstRowFirstColumn="0" w:firstRowLastColumn="0" w:lastRowFirstColumn="0" w:lastRowLastColumn="0"/>
              <w:trHeight w:hRule="exact" w:val="737"/>
              <w:tblHeader/>
            </w:trPr>
            <w:tc>
              <w:tcPr>
                <w:tcW w:w="470" w:type="pct"/>
                <w:tcBorders>
                  <w:bottom w:val="nil"/>
                </w:tcBorders>
                <w:vAlign w:val="center"/>
              </w:tcPr>
              <w:p w:rsidR="00094459" w:rsidRPr="00010B1A" w:rsidRDefault="00094459" w:rsidP="00D34940">
                <w:pPr>
                  <w:jc w:val="left"/>
                  <w:rPr>
                    <w:sz w:val="18"/>
                  </w:rPr>
                </w:pPr>
                <w:r>
                  <w:rPr>
                    <w:sz w:val="18"/>
                  </w:rPr>
                  <w:t>DI</w:t>
                </w:r>
              </w:p>
            </w:tc>
            <w:tc>
              <w:tcPr>
                <w:tcW w:w="652" w:type="pct"/>
                <w:tcBorders>
                  <w:bottom w:val="nil"/>
                </w:tcBorders>
                <w:vAlign w:val="center"/>
              </w:tcPr>
              <w:p w:rsidR="00094459" w:rsidRPr="00010B1A" w:rsidRDefault="00094459" w:rsidP="00D34940">
                <w:pPr>
                  <w:spacing w:before="0" w:after="0"/>
                  <w:jc w:val="left"/>
                  <w:rPr>
                    <w:sz w:val="18"/>
                  </w:rPr>
                </w:pPr>
                <w:r w:rsidRPr="00010B1A">
                  <w:rPr>
                    <w:sz w:val="18"/>
                  </w:rPr>
                  <w:t>Dispatch Price</w:t>
                </w:r>
                <w:r>
                  <w:rPr>
                    <w:sz w:val="18"/>
                  </w:rPr>
                  <w:t xml:space="preserve"> ($/MWh)</w:t>
                </w:r>
              </w:p>
            </w:tc>
            <w:tc>
              <w:tcPr>
                <w:tcW w:w="664" w:type="pct"/>
                <w:tcBorders>
                  <w:bottom w:val="nil"/>
                </w:tcBorders>
                <w:vAlign w:val="center"/>
              </w:tcPr>
              <w:p w:rsidR="00094459" w:rsidRPr="00010B1A" w:rsidRDefault="00094459" w:rsidP="00D34940">
                <w:pPr>
                  <w:spacing w:before="0" w:after="0"/>
                  <w:jc w:val="left"/>
                  <w:rPr>
                    <w:sz w:val="18"/>
                  </w:rPr>
                </w:pPr>
                <w:r w:rsidRPr="00010B1A">
                  <w:rPr>
                    <w:sz w:val="18"/>
                  </w:rPr>
                  <w:t>Participant</w:t>
                </w:r>
              </w:p>
            </w:tc>
            <w:tc>
              <w:tcPr>
                <w:tcW w:w="641" w:type="pct"/>
                <w:gridSpan w:val="2"/>
                <w:tcBorders>
                  <w:bottom w:val="nil"/>
                </w:tcBorders>
                <w:vAlign w:val="center"/>
              </w:tcPr>
              <w:p w:rsidR="00094459" w:rsidRPr="00010B1A" w:rsidRDefault="00094459" w:rsidP="00D34940">
                <w:pPr>
                  <w:spacing w:before="0" w:after="0"/>
                  <w:jc w:val="left"/>
                  <w:rPr>
                    <w:sz w:val="18"/>
                  </w:rPr>
                </w:pPr>
                <w:r w:rsidRPr="00010B1A">
                  <w:rPr>
                    <w:sz w:val="18"/>
                  </w:rPr>
                  <w:t>Unit</w:t>
                </w:r>
              </w:p>
            </w:tc>
            <w:tc>
              <w:tcPr>
                <w:tcW w:w="652" w:type="pct"/>
                <w:tcBorders>
                  <w:bottom w:val="nil"/>
                </w:tcBorders>
                <w:vAlign w:val="center"/>
              </w:tcPr>
              <w:p w:rsidR="00094459" w:rsidRPr="00010B1A" w:rsidRDefault="00094459" w:rsidP="00D34940">
                <w:pPr>
                  <w:spacing w:before="0" w:after="0"/>
                  <w:jc w:val="left"/>
                  <w:rPr>
                    <w:sz w:val="18"/>
                  </w:rPr>
                </w:pPr>
                <w:r w:rsidRPr="00010B1A">
                  <w:rPr>
                    <w:sz w:val="18"/>
                  </w:rPr>
                  <w:t>Service</w:t>
                </w:r>
              </w:p>
            </w:tc>
            <w:tc>
              <w:tcPr>
                <w:tcW w:w="590" w:type="pct"/>
                <w:tcBorders>
                  <w:bottom w:val="nil"/>
                </w:tcBorders>
                <w:vAlign w:val="center"/>
              </w:tcPr>
              <w:p w:rsidR="00094459" w:rsidRPr="00010B1A" w:rsidRDefault="00094459" w:rsidP="00D34940">
                <w:pPr>
                  <w:spacing w:before="0" w:after="0"/>
                  <w:jc w:val="left"/>
                  <w:rPr>
                    <w:sz w:val="18"/>
                  </w:rPr>
                </w:pPr>
                <w:r>
                  <w:rPr>
                    <w:sz w:val="18"/>
                  </w:rPr>
                  <w:t>Offer price ($/MWh)</w:t>
                </w:r>
              </w:p>
            </w:tc>
            <w:tc>
              <w:tcPr>
                <w:tcW w:w="572" w:type="pct"/>
                <w:tcBorders>
                  <w:bottom w:val="nil"/>
                </w:tcBorders>
                <w:vAlign w:val="center"/>
              </w:tcPr>
              <w:p w:rsidR="00094459" w:rsidRPr="00010B1A" w:rsidRDefault="00094459" w:rsidP="00D34940">
                <w:pPr>
                  <w:jc w:val="left"/>
                  <w:rPr>
                    <w:sz w:val="18"/>
                  </w:rPr>
                </w:pPr>
                <w:r w:rsidRPr="00010B1A">
                  <w:rPr>
                    <w:sz w:val="18"/>
                  </w:rPr>
                  <w:t>Margi</w:t>
                </w:r>
                <w:r>
                  <w:rPr>
                    <w:sz w:val="18"/>
                  </w:rPr>
                  <w:t>nal</w:t>
                </w:r>
                <w:r w:rsidRPr="00010B1A">
                  <w:rPr>
                    <w:sz w:val="18"/>
                  </w:rPr>
                  <w:t xml:space="preserve"> change</w:t>
                </w:r>
              </w:p>
            </w:tc>
            <w:tc>
              <w:tcPr>
                <w:tcW w:w="759" w:type="pct"/>
                <w:tcBorders>
                  <w:bottom w:val="nil"/>
                </w:tcBorders>
                <w:vAlign w:val="center"/>
              </w:tcPr>
              <w:p w:rsidR="00094459" w:rsidRPr="00010B1A" w:rsidRDefault="00094459" w:rsidP="00D34940">
                <w:pPr>
                  <w:jc w:val="left"/>
                  <w:rPr>
                    <w:sz w:val="18"/>
                  </w:rPr>
                </w:pPr>
                <w:r>
                  <w:rPr>
                    <w:sz w:val="18"/>
                  </w:rPr>
                  <w:t>Contribution</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A6B73" w:rsidRDefault="00CA6B73">
                <w:pPr>
                  <w:jc w:val="right"/>
                  <w:rPr>
                    <w:rFonts w:cs="Arial"/>
                    <w:sz w:val="16"/>
                    <w:szCs w:val="16"/>
                  </w:rPr>
                </w:pPr>
                <w:r>
                  <w:rPr>
                    <w:rFonts w:cs="Arial"/>
                    <w:sz w:val="16"/>
                    <w:szCs w:val="16"/>
                  </w:rPr>
                  <w:t>5:05 pm</w:t>
                </w:r>
              </w:p>
            </w:tc>
            <w:tc>
              <w:tcPr>
                <w:tcW w:w="652" w:type="pct"/>
                <w:tcBorders>
                  <w:bottom w:val="nil"/>
                </w:tcBorders>
                <w:shd w:val="clear" w:color="auto" w:fill="auto"/>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664" w:type="pct"/>
                <w:tcBorders>
                  <w:bottom w:val="nil"/>
                </w:tcBorders>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tcBorders>
                  <w:bottom w:val="nil"/>
                </w:tcBorders>
                <w:shd w:val="clear" w:color="auto" w:fill="auto"/>
                <w:vAlign w:val="bottom"/>
              </w:tcPr>
              <w:p w:rsidR="00CA6B73" w:rsidRDefault="00CA6B73">
                <w:pPr>
                  <w:rPr>
                    <w:rFonts w:cs="Arial"/>
                    <w:sz w:val="16"/>
                    <w:szCs w:val="16"/>
                  </w:rPr>
                </w:pPr>
                <w:r>
                  <w:rPr>
                    <w:rFonts w:cs="Arial"/>
                    <w:sz w:val="16"/>
                    <w:szCs w:val="16"/>
                  </w:rPr>
                  <w:t>STAN-1</w:t>
                </w:r>
              </w:p>
            </w:tc>
            <w:tc>
              <w:tcPr>
                <w:tcW w:w="652" w:type="pct"/>
                <w:tcBorders>
                  <w:bottom w:val="nil"/>
                </w:tcBorders>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tcBorders>
                  <w:bottom w:val="nil"/>
                </w:tcBorders>
                <w:shd w:val="clear" w:color="auto" w:fill="auto"/>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tcBorders>
                  <w:bottom w:val="nil"/>
                </w:tcBorders>
                <w:shd w:val="clear" w:color="auto" w:fill="auto"/>
                <w:vAlign w:val="bottom"/>
              </w:tcPr>
              <w:p w:rsidR="00CA6B73" w:rsidRDefault="00CA6B73">
                <w:pPr>
                  <w:jc w:val="right"/>
                  <w:rPr>
                    <w:rFonts w:cs="Arial"/>
                    <w:sz w:val="16"/>
                    <w:szCs w:val="16"/>
                  </w:rPr>
                </w:pPr>
                <w:r>
                  <w:rPr>
                    <w:rFonts w:cs="Arial"/>
                    <w:sz w:val="16"/>
                    <w:szCs w:val="16"/>
                  </w:rPr>
                  <w:t>0.33</w:t>
                </w:r>
              </w:p>
            </w:tc>
            <w:tc>
              <w:tcPr>
                <w:tcW w:w="759" w:type="pct"/>
                <w:tcBorders>
                  <w:bottom w:val="nil"/>
                </w:tcBorders>
                <w:shd w:val="clear" w:color="auto" w:fill="auto"/>
                <w:vAlign w:val="bottom"/>
              </w:tcPr>
              <w:p w:rsidR="00CA6B73" w:rsidRDefault="00CA6B73">
                <w:pPr>
                  <w:jc w:val="right"/>
                  <w:rPr>
                    <w:rFonts w:cs="Arial"/>
                    <w:sz w:val="16"/>
                    <w:szCs w:val="16"/>
                  </w:rPr>
                </w:pPr>
                <w:r>
                  <w:rPr>
                    <w:rFonts w:cs="Arial"/>
                    <w:sz w:val="16"/>
                    <w:szCs w:val="16"/>
                  </w:rPr>
                  <w:t>$4421.98</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tcBorders>
                  <w:bottom w:val="nil"/>
                </w:tcBorders>
                <w:shd w:val="clear" w:color="auto" w:fill="auto"/>
                <w:vAlign w:val="bottom"/>
              </w:tcPr>
              <w:p w:rsidR="00CA6B73" w:rsidRDefault="00CA6B73">
                <w:pPr>
                  <w:rPr>
                    <w:rFonts w:cs="Arial"/>
                    <w:sz w:val="16"/>
                    <w:szCs w:val="16"/>
                  </w:rPr>
                </w:pPr>
              </w:p>
            </w:tc>
            <w:tc>
              <w:tcPr>
                <w:tcW w:w="652" w:type="pct"/>
                <w:tcBorders>
                  <w:bottom w:val="nil"/>
                </w:tcBorders>
                <w:shd w:val="clear" w:color="auto" w:fill="auto"/>
                <w:vAlign w:val="bottom"/>
              </w:tcPr>
              <w:p w:rsidR="00CA6B73" w:rsidRDefault="00CA6B73">
                <w:pPr>
                  <w:rPr>
                    <w:rFonts w:cs="Arial"/>
                    <w:sz w:val="16"/>
                    <w:szCs w:val="16"/>
                  </w:rPr>
                </w:pPr>
              </w:p>
            </w:tc>
            <w:tc>
              <w:tcPr>
                <w:tcW w:w="664" w:type="pct"/>
                <w:tcBorders>
                  <w:bottom w:val="nil"/>
                </w:tcBorders>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tcBorders>
                  <w:bottom w:val="nil"/>
                </w:tcBorders>
                <w:shd w:val="clear" w:color="auto" w:fill="auto"/>
                <w:vAlign w:val="bottom"/>
              </w:tcPr>
              <w:p w:rsidR="00CA6B73" w:rsidRDefault="00CA6B73">
                <w:pPr>
                  <w:rPr>
                    <w:rFonts w:cs="Arial"/>
                    <w:sz w:val="16"/>
                    <w:szCs w:val="16"/>
                  </w:rPr>
                </w:pPr>
                <w:r>
                  <w:rPr>
                    <w:rFonts w:cs="Arial"/>
                    <w:sz w:val="16"/>
                    <w:szCs w:val="16"/>
                  </w:rPr>
                  <w:t>STAN-2</w:t>
                </w:r>
              </w:p>
            </w:tc>
            <w:tc>
              <w:tcPr>
                <w:tcW w:w="652" w:type="pct"/>
                <w:tcBorders>
                  <w:bottom w:val="nil"/>
                </w:tcBorders>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tcBorders>
                  <w:bottom w:val="nil"/>
                </w:tcBorders>
                <w:shd w:val="clear" w:color="auto" w:fill="auto"/>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tcBorders>
                  <w:bottom w:val="nil"/>
                </w:tcBorders>
                <w:shd w:val="clear" w:color="auto" w:fill="auto"/>
                <w:vAlign w:val="bottom"/>
              </w:tcPr>
              <w:p w:rsidR="00CA6B73" w:rsidRDefault="00CA6B73">
                <w:pPr>
                  <w:jc w:val="right"/>
                  <w:rPr>
                    <w:rFonts w:cs="Arial"/>
                    <w:sz w:val="16"/>
                    <w:szCs w:val="16"/>
                  </w:rPr>
                </w:pPr>
                <w:r>
                  <w:rPr>
                    <w:rFonts w:cs="Arial"/>
                    <w:sz w:val="16"/>
                    <w:szCs w:val="16"/>
                  </w:rPr>
                  <w:t>0.33</w:t>
                </w:r>
              </w:p>
            </w:tc>
            <w:tc>
              <w:tcPr>
                <w:tcW w:w="759" w:type="pct"/>
                <w:tcBorders>
                  <w:bottom w:val="nil"/>
                </w:tcBorders>
                <w:shd w:val="clear" w:color="auto" w:fill="auto"/>
                <w:vAlign w:val="bottom"/>
              </w:tcPr>
              <w:p w:rsidR="00CA6B73" w:rsidRDefault="00CA6B73">
                <w:pPr>
                  <w:jc w:val="right"/>
                  <w:rPr>
                    <w:rFonts w:cs="Arial"/>
                    <w:sz w:val="16"/>
                    <w:szCs w:val="16"/>
                  </w:rPr>
                </w:pPr>
                <w:r>
                  <w:rPr>
                    <w:rFonts w:cs="Arial"/>
                    <w:sz w:val="16"/>
                    <w:szCs w:val="16"/>
                  </w:rPr>
                  <w:t>$4421.98</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tcBorders>
                  <w:bottom w:val="nil"/>
                </w:tcBorders>
                <w:shd w:val="clear" w:color="auto" w:fill="auto"/>
                <w:vAlign w:val="bottom"/>
              </w:tcPr>
              <w:p w:rsidR="00CA6B73" w:rsidRDefault="00CA6B73">
                <w:pPr>
                  <w:rPr>
                    <w:rFonts w:cs="Arial"/>
                    <w:sz w:val="16"/>
                    <w:szCs w:val="16"/>
                  </w:rPr>
                </w:pPr>
              </w:p>
            </w:tc>
            <w:tc>
              <w:tcPr>
                <w:tcW w:w="652" w:type="pct"/>
                <w:tcBorders>
                  <w:bottom w:val="nil"/>
                </w:tcBorders>
                <w:shd w:val="clear" w:color="auto" w:fill="auto"/>
                <w:vAlign w:val="bottom"/>
              </w:tcPr>
              <w:p w:rsidR="00CA6B73" w:rsidRDefault="00CA6B73">
                <w:pPr>
                  <w:rPr>
                    <w:rFonts w:cs="Arial"/>
                    <w:sz w:val="16"/>
                    <w:szCs w:val="16"/>
                  </w:rPr>
                </w:pPr>
              </w:p>
            </w:tc>
            <w:tc>
              <w:tcPr>
                <w:tcW w:w="664" w:type="pct"/>
                <w:tcBorders>
                  <w:bottom w:val="nil"/>
                </w:tcBorders>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tcBorders>
                  <w:bottom w:val="nil"/>
                </w:tcBorders>
                <w:shd w:val="clear" w:color="auto" w:fill="auto"/>
                <w:vAlign w:val="bottom"/>
              </w:tcPr>
              <w:p w:rsidR="00CA6B73" w:rsidRDefault="00CA6B73">
                <w:pPr>
                  <w:rPr>
                    <w:rFonts w:cs="Arial"/>
                    <w:sz w:val="16"/>
                    <w:szCs w:val="16"/>
                  </w:rPr>
                </w:pPr>
                <w:r>
                  <w:rPr>
                    <w:rFonts w:cs="Arial"/>
                    <w:sz w:val="16"/>
                    <w:szCs w:val="16"/>
                  </w:rPr>
                  <w:t>STAN-3</w:t>
                </w:r>
              </w:p>
            </w:tc>
            <w:tc>
              <w:tcPr>
                <w:tcW w:w="652" w:type="pct"/>
                <w:tcBorders>
                  <w:bottom w:val="nil"/>
                </w:tcBorders>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tcBorders>
                  <w:bottom w:val="nil"/>
                </w:tcBorders>
                <w:shd w:val="clear" w:color="auto" w:fill="auto"/>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tcBorders>
                  <w:bottom w:val="nil"/>
                </w:tcBorders>
                <w:shd w:val="clear" w:color="auto" w:fill="auto"/>
                <w:vAlign w:val="bottom"/>
              </w:tcPr>
              <w:p w:rsidR="00CA6B73" w:rsidRDefault="00CA6B73">
                <w:pPr>
                  <w:jc w:val="right"/>
                  <w:rPr>
                    <w:rFonts w:cs="Arial"/>
                    <w:sz w:val="16"/>
                    <w:szCs w:val="16"/>
                  </w:rPr>
                </w:pPr>
                <w:r>
                  <w:rPr>
                    <w:rFonts w:cs="Arial"/>
                    <w:sz w:val="16"/>
                    <w:szCs w:val="16"/>
                  </w:rPr>
                  <w:t>0.33</w:t>
                </w:r>
              </w:p>
            </w:tc>
            <w:tc>
              <w:tcPr>
                <w:tcW w:w="759" w:type="pct"/>
                <w:tcBorders>
                  <w:bottom w:val="nil"/>
                </w:tcBorders>
                <w:shd w:val="clear" w:color="auto" w:fill="auto"/>
                <w:vAlign w:val="bottom"/>
              </w:tcPr>
              <w:p w:rsidR="00CA6B73" w:rsidRDefault="00CA6B73">
                <w:pPr>
                  <w:jc w:val="right"/>
                  <w:rPr>
                    <w:rFonts w:cs="Arial"/>
                    <w:sz w:val="16"/>
                    <w:szCs w:val="16"/>
                  </w:rPr>
                </w:pPr>
                <w:r>
                  <w:rPr>
                    <w:rFonts w:cs="Arial"/>
                    <w:sz w:val="16"/>
                    <w:szCs w:val="16"/>
                  </w:rPr>
                  <w:t>$4421.98</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5:10 pm</w:t>
                </w:r>
              </w:p>
            </w:tc>
            <w:tc>
              <w:tcPr>
                <w:tcW w:w="65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STAN-1</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STAN-2</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STAN-3</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STAN-4</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TARONG#2</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TARONG#3</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auto"/>
                <w:vAlign w:val="bottom"/>
              </w:tcPr>
              <w:p w:rsidR="00CA6B73" w:rsidRDefault="00CA6B73">
                <w:pPr>
                  <w:jc w:val="right"/>
                  <w:rPr>
                    <w:rFonts w:cs="Arial"/>
                    <w:sz w:val="16"/>
                    <w:szCs w:val="16"/>
                  </w:rPr>
                </w:pPr>
                <w:r>
                  <w:rPr>
                    <w:rFonts w:cs="Arial"/>
                    <w:sz w:val="16"/>
                    <w:szCs w:val="16"/>
                  </w:rPr>
                  <w:lastRenderedPageBreak/>
                  <w:t>5:15 pm</w:t>
                </w:r>
              </w:p>
            </w:tc>
            <w:tc>
              <w:tcPr>
                <w:tcW w:w="652" w:type="pct"/>
                <w:shd w:val="clear" w:color="auto" w:fill="auto"/>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STAN-1</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auto"/>
                <w:vAlign w:val="bottom"/>
              </w:tcPr>
              <w:p w:rsidR="00CA6B73" w:rsidRDefault="00CA6B73">
                <w:pPr>
                  <w:rPr>
                    <w:rFonts w:cs="Arial"/>
                    <w:sz w:val="16"/>
                    <w:szCs w:val="16"/>
                  </w:rPr>
                </w:pPr>
              </w:p>
            </w:tc>
            <w:tc>
              <w:tcPr>
                <w:tcW w:w="652" w:type="pct"/>
                <w:shd w:val="clear" w:color="auto" w:fill="auto"/>
                <w:vAlign w:val="bottom"/>
              </w:tcPr>
              <w:p w:rsidR="00CA6B73" w:rsidRDefault="00CA6B73">
                <w:pPr>
                  <w:rPr>
                    <w:rFonts w:cs="Arial"/>
                    <w:sz w:val="16"/>
                    <w:szCs w:val="16"/>
                  </w:rPr>
                </w:pP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STAN-2</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auto"/>
                <w:vAlign w:val="bottom"/>
              </w:tcPr>
              <w:p w:rsidR="00CA6B73" w:rsidRDefault="00CA6B73">
                <w:pPr>
                  <w:rPr>
                    <w:rFonts w:cs="Arial"/>
                    <w:sz w:val="16"/>
                    <w:szCs w:val="16"/>
                  </w:rPr>
                </w:pPr>
              </w:p>
            </w:tc>
            <w:tc>
              <w:tcPr>
                <w:tcW w:w="652" w:type="pct"/>
                <w:shd w:val="clear" w:color="auto" w:fill="auto"/>
                <w:vAlign w:val="bottom"/>
              </w:tcPr>
              <w:p w:rsidR="00CA6B73" w:rsidRDefault="00CA6B73">
                <w:pPr>
                  <w:rPr>
                    <w:rFonts w:cs="Arial"/>
                    <w:sz w:val="16"/>
                    <w:szCs w:val="16"/>
                  </w:rPr>
                </w:pP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STAN-3</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auto"/>
                <w:vAlign w:val="bottom"/>
              </w:tcPr>
              <w:p w:rsidR="00CA6B73" w:rsidRDefault="00CA6B73">
                <w:pPr>
                  <w:rPr>
                    <w:rFonts w:cs="Arial"/>
                    <w:sz w:val="16"/>
                    <w:szCs w:val="16"/>
                  </w:rPr>
                </w:pPr>
              </w:p>
            </w:tc>
            <w:tc>
              <w:tcPr>
                <w:tcW w:w="652" w:type="pct"/>
                <w:shd w:val="clear" w:color="auto" w:fill="auto"/>
                <w:vAlign w:val="bottom"/>
              </w:tcPr>
              <w:p w:rsidR="00CA6B73" w:rsidRDefault="00CA6B73">
                <w:pPr>
                  <w:rPr>
                    <w:rFonts w:cs="Arial"/>
                    <w:sz w:val="16"/>
                    <w:szCs w:val="16"/>
                  </w:rPr>
                </w:pP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STAN-4</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auto"/>
                <w:vAlign w:val="bottom"/>
              </w:tcPr>
              <w:p w:rsidR="00CA6B73" w:rsidRDefault="00CA6B73">
                <w:pPr>
                  <w:rPr>
                    <w:rFonts w:cs="Arial"/>
                    <w:sz w:val="16"/>
                    <w:szCs w:val="16"/>
                  </w:rPr>
                </w:pPr>
              </w:p>
            </w:tc>
            <w:tc>
              <w:tcPr>
                <w:tcW w:w="652" w:type="pct"/>
                <w:shd w:val="clear" w:color="auto" w:fill="auto"/>
                <w:vAlign w:val="bottom"/>
              </w:tcPr>
              <w:p w:rsidR="00CA6B73" w:rsidRDefault="00CA6B73">
                <w:pPr>
                  <w:rPr>
                    <w:rFonts w:cs="Arial"/>
                    <w:sz w:val="16"/>
                    <w:szCs w:val="16"/>
                  </w:rPr>
                </w:pP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TARONG#2</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auto"/>
                <w:vAlign w:val="bottom"/>
              </w:tcPr>
              <w:p w:rsidR="00CA6B73" w:rsidRDefault="00CA6B73">
                <w:pPr>
                  <w:rPr>
                    <w:rFonts w:cs="Arial"/>
                    <w:sz w:val="16"/>
                    <w:szCs w:val="16"/>
                  </w:rPr>
                </w:pPr>
              </w:p>
            </w:tc>
            <w:tc>
              <w:tcPr>
                <w:tcW w:w="652" w:type="pct"/>
                <w:shd w:val="clear" w:color="auto" w:fill="auto"/>
                <w:vAlign w:val="bottom"/>
              </w:tcPr>
              <w:p w:rsidR="00CA6B73" w:rsidRDefault="00CA6B73">
                <w:pPr>
                  <w:rPr>
                    <w:rFonts w:cs="Arial"/>
                    <w:sz w:val="16"/>
                    <w:szCs w:val="16"/>
                  </w:rPr>
                </w:pP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TARONG#3</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323477">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5:20 pm</w:t>
                </w:r>
              </w:p>
            </w:tc>
            <w:tc>
              <w:tcPr>
                <w:tcW w:w="65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STAN-1</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STAN-2</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STAN-3</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STAN-4</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TARONG#2</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TARONG#3</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696AE2">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auto"/>
                <w:vAlign w:val="bottom"/>
              </w:tcPr>
              <w:p w:rsidR="00CA6B73" w:rsidRDefault="00CA6B73">
                <w:pPr>
                  <w:jc w:val="right"/>
                  <w:rPr>
                    <w:rFonts w:cs="Arial"/>
                    <w:sz w:val="16"/>
                    <w:szCs w:val="16"/>
                  </w:rPr>
                </w:pPr>
                <w:r>
                  <w:rPr>
                    <w:rFonts w:cs="Arial"/>
                    <w:sz w:val="16"/>
                    <w:szCs w:val="16"/>
                  </w:rPr>
                  <w:t>5:25 pm</w:t>
                </w:r>
              </w:p>
            </w:tc>
            <w:tc>
              <w:tcPr>
                <w:tcW w:w="652" w:type="pct"/>
                <w:shd w:val="clear" w:color="auto" w:fill="auto"/>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STAN-1</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696AE2">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auto"/>
                <w:vAlign w:val="bottom"/>
              </w:tcPr>
              <w:p w:rsidR="00CA6B73" w:rsidRDefault="00CA6B73">
                <w:pPr>
                  <w:rPr>
                    <w:rFonts w:cs="Arial"/>
                    <w:sz w:val="16"/>
                    <w:szCs w:val="16"/>
                  </w:rPr>
                </w:pPr>
              </w:p>
            </w:tc>
            <w:tc>
              <w:tcPr>
                <w:tcW w:w="652" w:type="pct"/>
                <w:shd w:val="clear" w:color="auto" w:fill="auto"/>
                <w:vAlign w:val="bottom"/>
              </w:tcPr>
              <w:p w:rsidR="00CA6B73" w:rsidRDefault="00CA6B73">
                <w:pPr>
                  <w:rPr>
                    <w:rFonts w:cs="Arial"/>
                    <w:sz w:val="16"/>
                    <w:szCs w:val="16"/>
                  </w:rPr>
                </w:pP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STAN-2</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696AE2">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auto"/>
                <w:vAlign w:val="bottom"/>
              </w:tcPr>
              <w:p w:rsidR="00CA6B73" w:rsidRDefault="00CA6B73">
                <w:pPr>
                  <w:rPr>
                    <w:rFonts w:cs="Arial"/>
                    <w:sz w:val="16"/>
                    <w:szCs w:val="16"/>
                  </w:rPr>
                </w:pPr>
              </w:p>
            </w:tc>
            <w:tc>
              <w:tcPr>
                <w:tcW w:w="652" w:type="pct"/>
                <w:shd w:val="clear" w:color="auto" w:fill="auto"/>
                <w:vAlign w:val="bottom"/>
              </w:tcPr>
              <w:p w:rsidR="00CA6B73" w:rsidRDefault="00CA6B73">
                <w:pPr>
                  <w:rPr>
                    <w:rFonts w:cs="Arial"/>
                    <w:sz w:val="16"/>
                    <w:szCs w:val="16"/>
                  </w:rPr>
                </w:pP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STAN-3</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696AE2">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auto"/>
                <w:vAlign w:val="bottom"/>
              </w:tcPr>
              <w:p w:rsidR="00CA6B73" w:rsidRDefault="00CA6B73">
                <w:pPr>
                  <w:rPr>
                    <w:rFonts w:cs="Arial"/>
                    <w:sz w:val="16"/>
                    <w:szCs w:val="16"/>
                  </w:rPr>
                </w:pPr>
              </w:p>
            </w:tc>
            <w:tc>
              <w:tcPr>
                <w:tcW w:w="652" w:type="pct"/>
                <w:shd w:val="clear" w:color="auto" w:fill="auto"/>
                <w:vAlign w:val="bottom"/>
              </w:tcPr>
              <w:p w:rsidR="00CA6B73" w:rsidRDefault="00CA6B73">
                <w:pPr>
                  <w:rPr>
                    <w:rFonts w:cs="Arial"/>
                    <w:sz w:val="16"/>
                    <w:szCs w:val="16"/>
                  </w:rPr>
                </w:pP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STAN-4</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696AE2">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auto"/>
                <w:vAlign w:val="bottom"/>
              </w:tcPr>
              <w:p w:rsidR="00CA6B73" w:rsidRDefault="00CA6B73">
                <w:pPr>
                  <w:rPr>
                    <w:rFonts w:cs="Arial"/>
                    <w:sz w:val="16"/>
                    <w:szCs w:val="16"/>
                  </w:rPr>
                </w:pPr>
              </w:p>
            </w:tc>
            <w:tc>
              <w:tcPr>
                <w:tcW w:w="652" w:type="pct"/>
                <w:shd w:val="clear" w:color="auto" w:fill="auto"/>
                <w:vAlign w:val="bottom"/>
              </w:tcPr>
              <w:p w:rsidR="00CA6B73" w:rsidRDefault="00CA6B73">
                <w:pPr>
                  <w:rPr>
                    <w:rFonts w:cs="Arial"/>
                    <w:sz w:val="16"/>
                    <w:szCs w:val="16"/>
                  </w:rPr>
                </w:pP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TARONG#2</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696AE2">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auto"/>
                <w:vAlign w:val="bottom"/>
              </w:tcPr>
              <w:p w:rsidR="00CA6B73" w:rsidRDefault="00CA6B73">
                <w:pPr>
                  <w:rPr>
                    <w:rFonts w:cs="Arial"/>
                    <w:sz w:val="16"/>
                    <w:szCs w:val="16"/>
                  </w:rPr>
                </w:pPr>
              </w:p>
            </w:tc>
            <w:tc>
              <w:tcPr>
                <w:tcW w:w="652" w:type="pct"/>
                <w:shd w:val="clear" w:color="auto" w:fill="auto"/>
                <w:vAlign w:val="bottom"/>
              </w:tcPr>
              <w:p w:rsidR="00CA6B73" w:rsidRDefault="00CA6B73">
                <w:pPr>
                  <w:rPr>
                    <w:rFonts w:cs="Arial"/>
                    <w:sz w:val="16"/>
                    <w:szCs w:val="16"/>
                  </w:rPr>
                </w:pPr>
              </w:p>
            </w:tc>
            <w:tc>
              <w:tcPr>
                <w:tcW w:w="664" w:type="pct"/>
                <w:shd w:val="clear" w:color="auto" w:fill="auto"/>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auto"/>
                <w:vAlign w:val="bottom"/>
              </w:tcPr>
              <w:p w:rsidR="00CA6B73" w:rsidRDefault="00CA6B73">
                <w:pPr>
                  <w:rPr>
                    <w:rFonts w:cs="Arial"/>
                    <w:sz w:val="16"/>
                    <w:szCs w:val="16"/>
                  </w:rPr>
                </w:pPr>
                <w:r>
                  <w:rPr>
                    <w:rFonts w:cs="Arial"/>
                    <w:sz w:val="16"/>
                    <w:szCs w:val="16"/>
                  </w:rPr>
                  <w:t>TARONG#3</w:t>
                </w:r>
              </w:p>
            </w:tc>
            <w:tc>
              <w:tcPr>
                <w:tcW w:w="652" w:type="pct"/>
                <w:shd w:val="clear" w:color="auto" w:fill="auto"/>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auto"/>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auto"/>
                <w:vAlign w:val="bottom"/>
              </w:tcPr>
              <w:p w:rsidR="00CA6B73" w:rsidRDefault="00CA6B73">
                <w:pPr>
                  <w:jc w:val="right"/>
                  <w:rPr>
                    <w:rFonts w:cs="Arial"/>
                    <w:sz w:val="16"/>
                    <w:szCs w:val="16"/>
                  </w:rPr>
                </w:pPr>
                <w:r>
                  <w:rPr>
                    <w:rFonts w:cs="Arial"/>
                    <w:sz w:val="16"/>
                    <w:szCs w:val="16"/>
                  </w:rPr>
                  <w:t>0.17</w:t>
                </w:r>
              </w:p>
            </w:tc>
            <w:tc>
              <w:tcPr>
                <w:tcW w:w="759" w:type="pct"/>
                <w:shd w:val="clear" w:color="auto" w:fill="auto"/>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5:30 pm</w:t>
                </w:r>
              </w:p>
            </w:tc>
            <w:tc>
              <w:tcPr>
                <w:tcW w:w="65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STAN-1</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STAN-2</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STAN-3</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STAN-4</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010000" w:firstRow="0" w:lastRow="0" w:firstColumn="0" w:lastColumn="0" w:oddVBand="0" w:evenVBand="0" w:oddHBand="0" w:evenHBand="1"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TARONG#2</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A6B73" w:rsidRPr="00796046" w:rsidTr="00323477">
            <w:trPr>
              <w:cnfStyle w:val="000000100000" w:firstRow="0" w:lastRow="0" w:firstColumn="0" w:lastColumn="0" w:oddVBand="0" w:evenVBand="0" w:oddHBand="1" w:evenHBand="0" w:firstRowFirstColumn="0" w:firstRowLastColumn="0" w:lastRowFirstColumn="0" w:lastRowLastColumn="0"/>
              <w:trHeight w:hRule="exact" w:val="340"/>
            </w:trPr>
            <w:tc>
              <w:tcPr>
                <w:tcW w:w="470" w:type="pct"/>
                <w:shd w:val="clear" w:color="auto" w:fill="D4E2FF" w:themeFill="accent3" w:themeFillTint="1A"/>
                <w:vAlign w:val="bottom"/>
              </w:tcPr>
              <w:p w:rsidR="00CA6B73" w:rsidRDefault="00CA6B73">
                <w:pPr>
                  <w:rPr>
                    <w:rFonts w:cs="Arial"/>
                    <w:sz w:val="16"/>
                    <w:szCs w:val="16"/>
                  </w:rPr>
                </w:pPr>
              </w:p>
            </w:tc>
            <w:tc>
              <w:tcPr>
                <w:tcW w:w="652" w:type="pct"/>
                <w:shd w:val="clear" w:color="auto" w:fill="D4E2FF" w:themeFill="accent3" w:themeFillTint="1A"/>
                <w:vAlign w:val="bottom"/>
              </w:tcPr>
              <w:p w:rsidR="00CA6B73" w:rsidRDefault="00CA6B73">
                <w:pPr>
                  <w:rPr>
                    <w:rFonts w:cs="Arial"/>
                    <w:sz w:val="16"/>
                    <w:szCs w:val="16"/>
                  </w:rPr>
                </w:pPr>
              </w:p>
            </w:tc>
            <w:tc>
              <w:tcPr>
                <w:tcW w:w="664" w:type="pct"/>
                <w:shd w:val="clear" w:color="auto" w:fill="D4E2FF" w:themeFill="accent3" w:themeFillTint="1A"/>
                <w:vAlign w:val="bottom"/>
              </w:tcPr>
              <w:p w:rsidR="00CA6B73" w:rsidRDefault="00CA6B73">
                <w:pPr>
                  <w:rPr>
                    <w:rFonts w:cs="Arial"/>
                    <w:sz w:val="16"/>
                    <w:szCs w:val="16"/>
                  </w:rPr>
                </w:pPr>
                <w:r>
                  <w:rPr>
                    <w:rFonts w:cs="Arial"/>
                    <w:sz w:val="16"/>
                    <w:szCs w:val="16"/>
                  </w:rPr>
                  <w:t>Stanwell</w:t>
                </w:r>
              </w:p>
            </w:tc>
            <w:tc>
              <w:tcPr>
                <w:tcW w:w="641" w:type="pct"/>
                <w:gridSpan w:val="2"/>
                <w:shd w:val="clear" w:color="auto" w:fill="D4E2FF" w:themeFill="accent3" w:themeFillTint="1A"/>
                <w:vAlign w:val="bottom"/>
              </w:tcPr>
              <w:p w:rsidR="00CA6B73" w:rsidRDefault="00CA6B73">
                <w:pPr>
                  <w:rPr>
                    <w:rFonts w:cs="Arial"/>
                    <w:sz w:val="16"/>
                    <w:szCs w:val="16"/>
                  </w:rPr>
                </w:pPr>
                <w:r>
                  <w:rPr>
                    <w:rFonts w:cs="Arial"/>
                    <w:sz w:val="16"/>
                    <w:szCs w:val="16"/>
                  </w:rPr>
                  <w:t>TARONG#3</w:t>
                </w:r>
              </w:p>
            </w:tc>
            <w:tc>
              <w:tcPr>
                <w:tcW w:w="652" w:type="pct"/>
                <w:shd w:val="clear" w:color="auto" w:fill="D4E2FF" w:themeFill="accent3" w:themeFillTint="1A"/>
                <w:vAlign w:val="bottom"/>
              </w:tcPr>
              <w:p w:rsidR="00CA6B73" w:rsidRDefault="00CA6B73" w:rsidP="00696AE2">
                <w:pPr>
                  <w:jc w:val="left"/>
                  <w:rPr>
                    <w:rFonts w:cs="Arial"/>
                    <w:sz w:val="16"/>
                    <w:szCs w:val="16"/>
                  </w:rPr>
                </w:pPr>
                <w:r>
                  <w:rPr>
                    <w:rFonts w:cs="Arial"/>
                    <w:sz w:val="16"/>
                    <w:szCs w:val="16"/>
                  </w:rPr>
                  <w:t>Energy</w:t>
                </w:r>
              </w:p>
            </w:tc>
            <w:tc>
              <w:tcPr>
                <w:tcW w:w="590" w:type="pct"/>
                <w:shd w:val="clear" w:color="auto" w:fill="D4E2FF" w:themeFill="accent3" w:themeFillTint="1A"/>
                <w:vAlign w:val="bottom"/>
              </w:tcPr>
              <w:p w:rsidR="00CA6B73" w:rsidRDefault="00CA6B73">
                <w:pPr>
                  <w:jc w:val="right"/>
                  <w:rPr>
                    <w:rFonts w:cs="Arial"/>
                    <w:sz w:val="16"/>
                    <w:szCs w:val="16"/>
                  </w:rPr>
                </w:pPr>
                <w:r>
                  <w:rPr>
                    <w:rFonts w:cs="Arial"/>
                    <w:sz w:val="16"/>
                    <w:szCs w:val="16"/>
                  </w:rPr>
                  <w:t>$13</w:t>
                </w:r>
                <w:r w:rsidR="00696AE2">
                  <w:rPr>
                    <w:rFonts w:cs="Arial"/>
                    <w:sz w:val="16"/>
                    <w:szCs w:val="16"/>
                  </w:rPr>
                  <w:t> </w:t>
                </w:r>
                <w:r>
                  <w:rPr>
                    <w:rFonts w:cs="Arial"/>
                    <w:sz w:val="16"/>
                    <w:szCs w:val="16"/>
                  </w:rPr>
                  <w:t>399.95</w:t>
                </w:r>
              </w:p>
            </w:tc>
            <w:tc>
              <w:tcPr>
                <w:tcW w:w="572" w:type="pct"/>
                <w:shd w:val="clear" w:color="auto" w:fill="D4E2FF" w:themeFill="accent3" w:themeFillTint="1A"/>
                <w:vAlign w:val="bottom"/>
              </w:tcPr>
              <w:p w:rsidR="00CA6B73" w:rsidRDefault="00CA6B73">
                <w:pPr>
                  <w:jc w:val="right"/>
                  <w:rPr>
                    <w:rFonts w:cs="Arial"/>
                    <w:sz w:val="16"/>
                    <w:szCs w:val="16"/>
                  </w:rPr>
                </w:pPr>
                <w:r>
                  <w:rPr>
                    <w:rFonts w:cs="Arial"/>
                    <w:sz w:val="16"/>
                    <w:szCs w:val="16"/>
                  </w:rPr>
                  <w:t>0.17</w:t>
                </w:r>
              </w:p>
            </w:tc>
            <w:tc>
              <w:tcPr>
                <w:tcW w:w="759" w:type="pct"/>
                <w:shd w:val="clear" w:color="auto" w:fill="D4E2FF" w:themeFill="accent3" w:themeFillTint="1A"/>
                <w:vAlign w:val="bottom"/>
              </w:tcPr>
              <w:p w:rsidR="00CA6B73" w:rsidRDefault="00CA6B73">
                <w:pPr>
                  <w:jc w:val="right"/>
                  <w:rPr>
                    <w:rFonts w:cs="Arial"/>
                    <w:sz w:val="16"/>
                    <w:szCs w:val="16"/>
                  </w:rPr>
                </w:pPr>
                <w:r>
                  <w:rPr>
                    <w:rFonts w:cs="Arial"/>
                    <w:sz w:val="16"/>
                    <w:szCs w:val="16"/>
                  </w:rPr>
                  <w:t>$2277.99</w:t>
                </w:r>
              </w:p>
            </w:tc>
          </w:tr>
          <w:tr w:rsidR="00C249D5" w:rsidRPr="00796046" w:rsidTr="00323477">
            <w:trPr>
              <w:cnfStyle w:val="000000010000" w:firstRow="0" w:lastRow="0" w:firstColumn="0" w:lastColumn="0" w:oddVBand="0" w:evenVBand="0" w:oddHBand="0" w:evenHBand="1" w:firstRowFirstColumn="0" w:firstRowLastColumn="0" w:lastRowFirstColumn="0" w:lastRowLastColumn="0"/>
              <w:trHeight w:hRule="exact" w:val="557"/>
            </w:trPr>
            <w:tc>
              <w:tcPr>
                <w:tcW w:w="1122" w:type="pct"/>
                <w:gridSpan w:val="2"/>
                <w:shd w:val="clear" w:color="auto" w:fill="auto"/>
                <w:vAlign w:val="bottom"/>
              </w:tcPr>
              <w:p w:rsidR="00C249D5" w:rsidRPr="00B72D11" w:rsidRDefault="00C249D5" w:rsidP="002F5325">
                <w:pPr>
                  <w:jc w:val="center"/>
                  <w:rPr>
                    <w:rFonts w:cs="Arial"/>
                    <w:b/>
                    <w:szCs w:val="18"/>
                  </w:rPr>
                </w:pPr>
                <w:r w:rsidRPr="00B72D11">
                  <w:rPr>
                    <w:rFonts w:cs="Arial"/>
                    <w:b/>
                    <w:szCs w:val="18"/>
                  </w:rPr>
                  <w:t>Spot Price</w:t>
                </w:r>
              </w:p>
            </w:tc>
            <w:tc>
              <w:tcPr>
                <w:tcW w:w="1061" w:type="pct"/>
                <w:gridSpan w:val="2"/>
                <w:shd w:val="clear" w:color="auto" w:fill="auto"/>
                <w:vAlign w:val="center"/>
              </w:tcPr>
              <w:p w:rsidR="00C249D5" w:rsidRPr="00B72D11" w:rsidRDefault="00C249D5" w:rsidP="00EF3204">
                <w:pPr>
                  <w:rPr>
                    <w:rFonts w:cs="Arial"/>
                    <w:b/>
                    <w:szCs w:val="18"/>
                  </w:rPr>
                </w:pPr>
                <w:r w:rsidRPr="00B72D11">
                  <w:rPr>
                    <w:rFonts w:cs="Arial"/>
                    <w:b/>
                    <w:szCs w:val="18"/>
                  </w:rPr>
                  <w:t>$1</w:t>
                </w:r>
                <w:r>
                  <w:rPr>
                    <w:rFonts w:cs="Arial"/>
                    <w:b/>
                    <w:szCs w:val="18"/>
                  </w:rPr>
                  <w:t>3 </w:t>
                </w:r>
                <w:r w:rsidR="00EF3204">
                  <w:rPr>
                    <w:rFonts w:cs="Arial"/>
                    <w:b/>
                    <w:szCs w:val="18"/>
                  </w:rPr>
                  <w:t>400</w:t>
                </w:r>
                <w:r w:rsidRPr="00B72D11">
                  <w:rPr>
                    <w:rFonts w:cs="Arial"/>
                    <w:b/>
                    <w:szCs w:val="18"/>
                  </w:rPr>
                  <w:t>/MWh</w:t>
                </w:r>
              </w:p>
            </w:tc>
            <w:tc>
              <w:tcPr>
                <w:tcW w:w="244" w:type="pct"/>
                <w:shd w:val="clear" w:color="auto" w:fill="auto"/>
                <w:vAlign w:val="bottom"/>
              </w:tcPr>
              <w:p w:rsidR="00C249D5" w:rsidRDefault="00C249D5">
                <w:pPr>
                  <w:rPr>
                    <w:rFonts w:cs="Arial"/>
                    <w:color w:val="000000"/>
                    <w:sz w:val="16"/>
                    <w:szCs w:val="16"/>
                  </w:rPr>
                </w:pPr>
              </w:p>
            </w:tc>
            <w:tc>
              <w:tcPr>
                <w:tcW w:w="652" w:type="pct"/>
                <w:shd w:val="clear" w:color="auto" w:fill="auto"/>
                <w:vAlign w:val="bottom"/>
              </w:tcPr>
              <w:p w:rsidR="00C249D5" w:rsidRDefault="00C249D5">
                <w:pPr>
                  <w:rPr>
                    <w:rFonts w:cs="Arial"/>
                    <w:color w:val="000000"/>
                    <w:sz w:val="16"/>
                    <w:szCs w:val="16"/>
                  </w:rPr>
                </w:pPr>
              </w:p>
            </w:tc>
            <w:tc>
              <w:tcPr>
                <w:tcW w:w="590" w:type="pct"/>
                <w:shd w:val="clear" w:color="auto" w:fill="auto"/>
                <w:vAlign w:val="bottom"/>
              </w:tcPr>
              <w:p w:rsidR="00C249D5" w:rsidRDefault="00C249D5">
                <w:pPr>
                  <w:jc w:val="right"/>
                  <w:rPr>
                    <w:rFonts w:cs="Arial"/>
                    <w:color w:val="000000"/>
                    <w:sz w:val="16"/>
                    <w:szCs w:val="16"/>
                  </w:rPr>
                </w:pPr>
              </w:p>
            </w:tc>
            <w:tc>
              <w:tcPr>
                <w:tcW w:w="572" w:type="pct"/>
                <w:shd w:val="clear" w:color="auto" w:fill="auto"/>
                <w:vAlign w:val="bottom"/>
              </w:tcPr>
              <w:p w:rsidR="00C249D5" w:rsidRDefault="00C249D5">
                <w:pPr>
                  <w:jc w:val="right"/>
                  <w:rPr>
                    <w:rFonts w:cs="Arial"/>
                    <w:color w:val="000000"/>
                    <w:sz w:val="16"/>
                    <w:szCs w:val="16"/>
                  </w:rPr>
                </w:pPr>
              </w:p>
            </w:tc>
            <w:tc>
              <w:tcPr>
                <w:tcW w:w="759" w:type="pct"/>
                <w:shd w:val="clear" w:color="auto" w:fill="auto"/>
                <w:vAlign w:val="bottom"/>
              </w:tcPr>
              <w:p w:rsidR="00C249D5" w:rsidRDefault="00C249D5">
                <w:pPr>
                  <w:jc w:val="right"/>
                  <w:rPr>
                    <w:rFonts w:cs="Arial"/>
                    <w:color w:val="000000"/>
                    <w:sz w:val="16"/>
                    <w:szCs w:val="16"/>
                  </w:rPr>
                </w:pPr>
              </w:p>
            </w:tc>
          </w:tr>
        </w:tbl>
        <w:p w:rsidR="00C7068C" w:rsidRDefault="00AD2F43" w:rsidP="00C7068C">
          <w:pPr>
            <w:pStyle w:val="Heading1notnumber"/>
          </w:pPr>
          <w:bookmarkStart w:id="33" w:name="_Toc478985841"/>
          <w:r>
            <w:lastRenderedPageBreak/>
            <w:t xml:space="preserve">Appendix </w:t>
          </w:r>
          <w:r w:rsidR="00C7068C">
            <w:t>C</w:t>
          </w:r>
          <w:r w:rsidR="00820CDA">
            <w:t>:</w:t>
          </w:r>
          <w:r w:rsidR="00C7068C">
            <w:tab/>
            <w:t>Closing bids</w:t>
          </w:r>
          <w:bookmarkEnd w:id="33"/>
          <w:r w:rsidR="00C7068C">
            <w:t xml:space="preserve"> </w:t>
          </w:r>
        </w:p>
        <w:p w:rsidR="00C7068C" w:rsidRPr="001E00C5" w:rsidRDefault="00C7068C" w:rsidP="00C7068C">
          <w:r w:rsidRPr="00C86C32">
            <w:t>Figures C1 to C</w:t>
          </w:r>
          <w:r w:rsidR="00EF3204">
            <w:t>5</w:t>
          </w:r>
          <w:r w:rsidRPr="00C86C32">
            <w:t xml:space="preserve"> highlight</w:t>
          </w:r>
          <w:r w:rsidRPr="00E73E30">
            <w:t xml:space="preserve"> the half hour closing bids for participants in Queensland with significant capacity priced at or above $5000/MWh during the periods in which the spot price exceeded $5000/MWh. They also show generation output and the spot price.</w:t>
          </w:r>
          <w:r w:rsidRPr="001E00C5">
            <w:t xml:space="preserve"> </w:t>
          </w:r>
        </w:p>
        <w:p w:rsidR="00C7068C" w:rsidRDefault="00E55476" w:rsidP="00C7068C">
          <w:pPr>
            <w:pStyle w:val="Tabletitle"/>
          </w:pPr>
          <w:r>
            <w:t>Figure C</w:t>
          </w:r>
          <w:r w:rsidR="00901619">
            <w:t>1</w:t>
          </w:r>
          <w:r w:rsidR="00C7068C">
            <w:t xml:space="preserve"> </w:t>
          </w:r>
          <w:r w:rsidR="00BE15CF">
            <w:t>–</w:t>
          </w:r>
          <w:r w:rsidR="00C7068C">
            <w:t xml:space="preserve"> C</w:t>
          </w:r>
          <w:r w:rsidR="006C6C2D">
            <w:t>S</w:t>
          </w:r>
          <w:r w:rsidR="00C7068C">
            <w:t xml:space="preserve"> Energy (Callide B, Gladstone, Kogan Creek, </w:t>
          </w:r>
          <w:proofErr w:type="gramStart"/>
          <w:r w:rsidR="00C7068C">
            <w:t>Wivenhoe</w:t>
          </w:r>
          <w:proofErr w:type="gramEnd"/>
          <w:r w:rsidR="00C7068C">
            <w:t>) closing bid prices, dispatch and spot price</w:t>
          </w:r>
        </w:p>
        <w:p w:rsidR="00C7068C" w:rsidRDefault="00E430C9" w:rsidP="00C7068C">
          <w:r w:rsidRPr="00E430C9">
            <w:rPr>
              <w:noProof/>
              <w:lang w:eastAsia="en-AU"/>
            </w:rPr>
            <w:drawing>
              <wp:inline distT="0" distB="0" distL="0" distR="0" wp14:anchorId="2C1018D2" wp14:editId="0094EC50">
                <wp:extent cx="5382895" cy="282034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820349"/>
                        </a:xfrm>
                        <a:prstGeom prst="rect">
                          <a:avLst/>
                        </a:prstGeom>
                        <a:noFill/>
                        <a:ln>
                          <a:noFill/>
                        </a:ln>
                      </pic:spPr>
                    </pic:pic>
                  </a:graphicData>
                </a:graphic>
              </wp:inline>
            </w:drawing>
          </w:r>
        </w:p>
        <w:p w:rsidR="00C7068C" w:rsidRDefault="00E55476" w:rsidP="00C7068C">
          <w:pPr>
            <w:pStyle w:val="Tabletitle"/>
          </w:pPr>
          <w:r>
            <w:t>Figure C</w:t>
          </w:r>
          <w:r w:rsidR="00901619">
            <w:t>2</w:t>
          </w:r>
          <w:r w:rsidR="00C7068C">
            <w:t xml:space="preserve"> - Stanwell (Barron Gorge, Kareeya, Mackay, Stanwell, Tarong, </w:t>
          </w:r>
          <w:proofErr w:type="gramStart"/>
          <w:r w:rsidR="00C7068C">
            <w:t>Tarong</w:t>
          </w:r>
          <w:proofErr w:type="gramEnd"/>
          <w:r w:rsidR="00C7068C">
            <w:t xml:space="preserve"> North) closing bid prices, dispatch and spot price</w:t>
          </w:r>
        </w:p>
        <w:p w:rsidR="00C7068C" w:rsidRDefault="003F57DA" w:rsidP="00C7068C">
          <w:pPr>
            <w:pStyle w:val="Tabletitle"/>
          </w:pPr>
          <w:r w:rsidRPr="003F57DA">
            <w:rPr>
              <w:noProof/>
              <w:lang w:eastAsia="en-AU"/>
            </w:rPr>
            <w:drawing>
              <wp:inline distT="0" distB="0" distL="0" distR="0" wp14:anchorId="6C3A5921" wp14:editId="157A3D4E">
                <wp:extent cx="5382895" cy="31679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167901"/>
                        </a:xfrm>
                        <a:prstGeom prst="rect">
                          <a:avLst/>
                        </a:prstGeom>
                        <a:noFill/>
                        <a:ln>
                          <a:noFill/>
                        </a:ln>
                      </pic:spPr>
                    </pic:pic>
                  </a:graphicData>
                </a:graphic>
              </wp:inline>
            </w:drawing>
          </w:r>
        </w:p>
        <w:p w:rsidR="00C7068C" w:rsidRDefault="00E55476" w:rsidP="00C7068C">
          <w:pPr>
            <w:pStyle w:val="Tabletitle"/>
          </w:pPr>
          <w:r>
            <w:lastRenderedPageBreak/>
            <w:t>Figure C</w:t>
          </w:r>
          <w:r w:rsidR="00901619">
            <w:t>3</w:t>
          </w:r>
          <w:r w:rsidR="00C7068C">
            <w:t xml:space="preserve"> </w:t>
          </w:r>
          <w:r w:rsidR="004B2DA0">
            <w:t>–</w:t>
          </w:r>
          <w:r w:rsidR="00C7068C">
            <w:t xml:space="preserve"> </w:t>
          </w:r>
          <w:r w:rsidR="004B2DA0">
            <w:t xml:space="preserve">Callide Power </w:t>
          </w:r>
          <w:r w:rsidR="00C7068C">
            <w:t>Trad</w:t>
          </w:r>
          <w:r w:rsidR="004B2DA0">
            <w:t>ing</w:t>
          </w:r>
          <w:r w:rsidR="00C7068C">
            <w:t xml:space="preserve"> (</w:t>
          </w:r>
          <w:r w:rsidR="004B2DA0">
            <w:t>Callide C</w:t>
          </w:r>
          <w:r w:rsidR="00C7068C">
            <w:t>) closing bid prices, dispatch and spot price</w:t>
          </w:r>
        </w:p>
        <w:p w:rsidR="00C7068C" w:rsidRDefault="004B2DA0" w:rsidP="00C7068C">
          <w:pPr>
            <w:pStyle w:val="Tabletitle"/>
          </w:pPr>
          <w:r w:rsidRPr="004B2DA0">
            <w:rPr>
              <w:noProof/>
              <w:lang w:eastAsia="en-AU"/>
            </w:rPr>
            <w:drawing>
              <wp:inline distT="0" distB="0" distL="0" distR="0" wp14:anchorId="0D8E9103" wp14:editId="315DD1FE">
                <wp:extent cx="5382895" cy="29204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920455"/>
                        </a:xfrm>
                        <a:prstGeom prst="rect">
                          <a:avLst/>
                        </a:prstGeom>
                        <a:noFill/>
                        <a:ln>
                          <a:noFill/>
                        </a:ln>
                      </pic:spPr>
                    </pic:pic>
                  </a:graphicData>
                </a:graphic>
              </wp:inline>
            </w:drawing>
          </w:r>
        </w:p>
        <w:p w:rsidR="003F57DA" w:rsidRDefault="003F57DA" w:rsidP="00C7068C">
          <w:pPr>
            <w:pStyle w:val="Tabletitle"/>
          </w:pPr>
        </w:p>
        <w:p w:rsidR="00C7068C" w:rsidRDefault="00E55476" w:rsidP="00C7068C">
          <w:pPr>
            <w:pStyle w:val="Tabletitle"/>
          </w:pPr>
          <w:r>
            <w:t>Figure C</w:t>
          </w:r>
          <w:r w:rsidR="00901619">
            <w:t>4</w:t>
          </w:r>
          <w:r w:rsidR="00C7068C">
            <w:t xml:space="preserve"> </w:t>
          </w:r>
          <w:r w:rsidR="004B2DA0">
            <w:t>–</w:t>
          </w:r>
          <w:r w:rsidR="00C7068C">
            <w:t xml:space="preserve"> </w:t>
          </w:r>
          <w:r w:rsidR="004B2DA0">
            <w:t>Arrow Energy</w:t>
          </w:r>
          <w:r w:rsidR="00C7068C">
            <w:t xml:space="preserve"> (</w:t>
          </w:r>
          <w:r w:rsidR="004B2DA0">
            <w:t>Braemar 2</w:t>
          </w:r>
          <w:r w:rsidR="00C7068C">
            <w:t>) closing bid prices, dispatch and spot price</w:t>
          </w:r>
        </w:p>
        <w:p w:rsidR="00C7068C" w:rsidRPr="003E380F" w:rsidRDefault="00534F81" w:rsidP="00C7068C">
          <w:r w:rsidRPr="00534F81">
            <w:rPr>
              <w:noProof/>
              <w:lang w:eastAsia="en-AU"/>
            </w:rPr>
            <w:drawing>
              <wp:inline distT="0" distB="0" distL="0" distR="0" wp14:anchorId="774DD60F" wp14:editId="001A0706">
                <wp:extent cx="5382895" cy="28003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2800355"/>
                        </a:xfrm>
                        <a:prstGeom prst="rect">
                          <a:avLst/>
                        </a:prstGeom>
                        <a:noFill/>
                        <a:ln>
                          <a:noFill/>
                        </a:ln>
                      </pic:spPr>
                    </pic:pic>
                  </a:graphicData>
                </a:graphic>
              </wp:inline>
            </w:drawing>
          </w:r>
        </w:p>
      </w:sdtContent>
    </w:sdt>
    <w:p w:rsidR="0086284F" w:rsidRDefault="0086284F">
      <w:pPr>
        <w:spacing w:line="240" w:lineRule="auto"/>
        <w:jc w:val="left"/>
        <w:rPr>
          <w:b/>
          <w:color w:val="076A92" w:themeColor="text1"/>
          <w:sz w:val="24"/>
          <w:szCs w:val="20"/>
        </w:rPr>
      </w:pPr>
    </w:p>
    <w:p w:rsidR="00382245" w:rsidRDefault="00382245">
      <w:pPr>
        <w:spacing w:line="240" w:lineRule="auto"/>
        <w:jc w:val="left"/>
        <w:rPr>
          <w:b/>
          <w:color w:val="076A92" w:themeColor="text1"/>
          <w:sz w:val="24"/>
          <w:szCs w:val="20"/>
        </w:rPr>
      </w:pPr>
    </w:p>
    <w:p w:rsidR="00382245" w:rsidRDefault="00382245">
      <w:pPr>
        <w:spacing w:line="240" w:lineRule="auto"/>
        <w:jc w:val="left"/>
        <w:rPr>
          <w:b/>
          <w:color w:val="076A92" w:themeColor="text1"/>
          <w:sz w:val="24"/>
          <w:szCs w:val="20"/>
        </w:rPr>
      </w:pPr>
    </w:p>
    <w:p w:rsidR="00382245" w:rsidRDefault="00382245">
      <w:pPr>
        <w:spacing w:line="240" w:lineRule="auto"/>
        <w:jc w:val="left"/>
        <w:rPr>
          <w:b/>
          <w:color w:val="076A92" w:themeColor="text1"/>
          <w:sz w:val="24"/>
          <w:szCs w:val="20"/>
        </w:rPr>
      </w:pPr>
    </w:p>
    <w:p w:rsidR="00382245" w:rsidRDefault="00382245">
      <w:pPr>
        <w:spacing w:line="240" w:lineRule="auto"/>
        <w:jc w:val="left"/>
        <w:rPr>
          <w:b/>
          <w:color w:val="076A92" w:themeColor="text1"/>
          <w:sz w:val="24"/>
          <w:szCs w:val="20"/>
        </w:rPr>
      </w:pPr>
      <w:r>
        <w:rPr>
          <w:b/>
          <w:color w:val="076A92" w:themeColor="text1"/>
          <w:sz w:val="24"/>
          <w:szCs w:val="20"/>
        </w:rPr>
        <w:lastRenderedPageBreak/>
        <w:t xml:space="preserve">Figure C5 – Origin Energy (Darling Downs, Mount Stuart, </w:t>
      </w:r>
      <w:proofErr w:type="gramStart"/>
      <w:r>
        <w:rPr>
          <w:b/>
          <w:color w:val="076A92" w:themeColor="text1"/>
          <w:sz w:val="24"/>
          <w:szCs w:val="20"/>
        </w:rPr>
        <w:t>Roma</w:t>
      </w:r>
      <w:proofErr w:type="gramEnd"/>
      <w:r>
        <w:rPr>
          <w:b/>
          <w:color w:val="076A92" w:themeColor="text1"/>
          <w:sz w:val="24"/>
          <w:szCs w:val="20"/>
        </w:rPr>
        <w:t xml:space="preserve">) </w:t>
      </w:r>
      <w:r w:rsidRPr="00382245">
        <w:rPr>
          <w:b/>
          <w:color w:val="076A92" w:themeColor="text1"/>
          <w:sz w:val="24"/>
          <w:szCs w:val="20"/>
        </w:rPr>
        <w:t>closing bid prices, dispatch and spot price</w:t>
      </w:r>
    </w:p>
    <w:p w:rsidR="00382245" w:rsidRDefault="00382245">
      <w:pPr>
        <w:spacing w:line="240" w:lineRule="auto"/>
        <w:jc w:val="left"/>
        <w:rPr>
          <w:b/>
          <w:color w:val="076A92" w:themeColor="text1"/>
          <w:sz w:val="24"/>
          <w:szCs w:val="20"/>
        </w:rPr>
      </w:pPr>
      <w:r w:rsidRPr="00382245">
        <w:rPr>
          <w:noProof/>
          <w:lang w:eastAsia="en-AU"/>
        </w:rPr>
        <w:drawing>
          <wp:inline distT="0" distB="0" distL="0" distR="0" wp14:anchorId="1CC4C6C9" wp14:editId="440AD3E7">
            <wp:extent cx="5382895" cy="26253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2625317"/>
                    </a:xfrm>
                    <a:prstGeom prst="rect">
                      <a:avLst/>
                    </a:prstGeom>
                    <a:noFill/>
                    <a:ln>
                      <a:noFill/>
                    </a:ln>
                  </pic:spPr>
                </pic:pic>
              </a:graphicData>
            </a:graphic>
          </wp:inline>
        </w:drawing>
      </w:r>
    </w:p>
    <w:sectPr w:rsidR="00382245" w:rsidSect="00B76E1A">
      <w:footerReference w:type="even" r:id="rId23"/>
      <w:footerReference w:type="default" r:id="rId24"/>
      <w:footerReference w:type="first" r:id="rId25"/>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A43" w:rsidRDefault="000E1A43">
      <w:pPr>
        <w:spacing w:before="0" w:line="240" w:lineRule="auto"/>
      </w:pPr>
      <w:r>
        <w:separator/>
      </w:r>
    </w:p>
  </w:endnote>
  <w:endnote w:type="continuationSeparator" w:id="0">
    <w:p w:rsidR="000E1A43" w:rsidRDefault="000E1A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43" w:rsidRPr="007A4D1F" w:rsidRDefault="000E1A43"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DA0691" w:rsidRPr="00DA0691">
      <w:rPr>
        <w:rFonts w:eastAsia="Arial" w:cs="Times New Roman"/>
        <w:b/>
        <w:bCs/>
        <w:noProof/>
        <w:color w:val="076A92" w:themeColor="text1"/>
        <w:sz w:val="18"/>
        <w:lang w:val="en-US"/>
      </w:rPr>
      <w:t>Electricity</w:t>
    </w:r>
    <w:r w:rsidR="00DA0691">
      <w:rPr>
        <w:rFonts w:eastAsia="Arial" w:cs="Times New Roman"/>
        <w:noProof/>
        <w:color w:val="076A92" w:themeColor="text1"/>
        <w:sz w:val="18"/>
      </w:rPr>
      <w:t xml:space="preserve"> spot 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DA0691">
      <w:rPr>
        <w:rFonts w:eastAsia="Arial" w:cs="Times New Roman"/>
        <w:noProof/>
        <w:color w:val="076A92" w:themeColor="text1"/>
        <w:sz w:val="18"/>
      </w:rPr>
      <w:t>iii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0E1A43" w:rsidRDefault="000E1A43"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43" w:rsidRPr="00A91A9E" w:rsidRDefault="000E1A43"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E1A43" w:rsidRDefault="000E1A43"/>
  <w:p w:rsidR="000E1A43" w:rsidRDefault="000E1A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43" w:rsidRDefault="00DA0691" w:rsidP="003610D1">
    <w:pPr>
      <w:pStyle w:val="Footer"/>
      <w:tabs>
        <w:tab w:val="clear" w:pos="9026"/>
        <w:tab w:val="right" w:pos="8505"/>
      </w:tabs>
    </w:pPr>
    <w:r>
      <w:fldChar w:fldCharType="begin"/>
    </w:r>
    <w:r>
      <w:instrText xml:space="preserve"> STYLEREF  "Report Title"  \* MERGEFORMAT </w:instrText>
    </w:r>
    <w:r>
      <w:fldChar w:fldCharType="separate"/>
    </w:r>
    <w:r w:rsidRPr="00DA0691">
      <w:rPr>
        <w:b/>
        <w:bCs/>
        <w:noProof/>
        <w:lang w:val="en-US"/>
      </w:rPr>
      <w:t>Electricity spot prices above $5000/MWh</w:t>
    </w:r>
    <w:r>
      <w:rPr>
        <w:b/>
        <w:bCs/>
        <w:noProof/>
        <w:lang w:val="en-US"/>
      </w:rPr>
      <w:fldChar w:fldCharType="end"/>
    </w:r>
    <w:r w:rsidR="000E1A43">
      <w:tab/>
    </w:r>
    <w:r w:rsidR="000E1A43">
      <w:tab/>
    </w:r>
    <w:r w:rsidR="000E1A43">
      <w:fldChar w:fldCharType="begin"/>
    </w:r>
    <w:r w:rsidR="000E1A43">
      <w:instrText xml:space="preserve"> PAGE   \* MERGEFORMAT </w:instrText>
    </w:r>
    <w:r w:rsidR="000E1A43">
      <w:fldChar w:fldCharType="separate"/>
    </w:r>
    <w:r>
      <w:rPr>
        <w:noProof/>
      </w:rPr>
      <w:t>12</w:t>
    </w:r>
    <w:r w:rsidR="000E1A43">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43" w:rsidRDefault="00DA0691" w:rsidP="003610D1">
    <w:pPr>
      <w:pStyle w:val="Footer"/>
      <w:tabs>
        <w:tab w:val="clear" w:pos="9026"/>
        <w:tab w:val="right" w:pos="8505"/>
      </w:tabs>
    </w:pPr>
    <w:r>
      <w:fldChar w:fldCharType="begin"/>
    </w:r>
    <w:r>
      <w:instrText xml:space="preserve"> STYLEREF  "Report Title"  \* MERGEFORMAT </w:instrText>
    </w:r>
    <w:r>
      <w:fldChar w:fldCharType="separate"/>
    </w:r>
    <w:r>
      <w:rPr>
        <w:noProof/>
      </w:rPr>
      <w:t>Electricity spot prices above $5000/MWh</w:t>
    </w:r>
    <w:r>
      <w:rPr>
        <w:noProof/>
      </w:rPr>
      <w:fldChar w:fldCharType="end"/>
    </w:r>
    <w:r w:rsidR="000E1A43">
      <w:tab/>
    </w:r>
    <w:r w:rsidR="000E1A43">
      <w:tab/>
    </w:r>
    <w:r w:rsidR="000E1A43">
      <w:fldChar w:fldCharType="begin"/>
    </w:r>
    <w:r w:rsidR="000E1A43">
      <w:instrText xml:space="preserve"> PAGE   \* MERGEFORMAT </w:instrText>
    </w:r>
    <w:r w:rsidR="000E1A43">
      <w:fldChar w:fldCharType="separate"/>
    </w:r>
    <w:r w:rsidR="000E1A43">
      <w:rPr>
        <w:noProof/>
      </w:rPr>
      <w:t>1</w:t>
    </w:r>
    <w:r w:rsidR="000E1A43">
      <w:fldChar w:fldCharType="end"/>
    </w:r>
  </w:p>
  <w:p w:rsidR="000E1A43" w:rsidRDefault="000E1A43">
    <w:pPr>
      <w:pStyle w:val="Footer"/>
    </w:pPr>
  </w:p>
  <w:p w:rsidR="000E1A43" w:rsidRDefault="000E1A43"/>
  <w:p w:rsidR="000E1A43" w:rsidRDefault="000E1A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A43" w:rsidRDefault="000E1A43">
      <w:pPr>
        <w:spacing w:before="0" w:line="240" w:lineRule="auto"/>
      </w:pPr>
      <w:r>
        <w:separator/>
      </w:r>
    </w:p>
  </w:footnote>
  <w:footnote w:type="continuationSeparator" w:id="0">
    <w:p w:rsidR="000E1A43" w:rsidRDefault="000E1A43">
      <w:pPr>
        <w:spacing w:before="0" w:line="240" w:lineRule="auto"/>
      </w:pPr>
      <w:r>
        <w:continuationSeparator/>
      </w:r>
    </w:p>
  </w:footnote>
  <w:footnote w:id="1">
    <w:p w:rsidR="000E1A43" w:rsidRDefault="000E1A43" w:rsidP="00C7068C">
      <w:pPr>
        <w:pStyle w:val="FootnoteText"/>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0E1A43" w:rsidRDefault="000E1A43" w:rsidP="00EB5855">
      <w:pPr>
        <w:pStyle w:val="FootnoteText"/>
        <w:jc w:val="left"/>
      </w:pPr>
      <w:r>
        <w:rPr>
          <w:rStyle w:val="FootnoteReference"/>
        </w:rPr>
        <w:footnoteRef/>
      </w:r>
      <w:r>
        <w:t xml:space="preserve"> </w:t>
      </w:r>
      <w:r>
        <w:tab/>
        <w:t xml:space="preserve">Total Demand is the level of demand used in the National electricity market dispatch engine with generator bids and network constraints to set dispatch prices, dispatch targets and interconnector flows. </w:t>
      </w:r>
      <w:hyperlink r:id="rId1" w:history="1">
        <w:r w:rsidRPr="006108C8">
          <w:rPr>
            <w:rStyle w:val="Hyperlink"/>
            <w:sz w:val="16"/>
          </w:rPr>
          <w:t>https://www.aemo.com.au/-/media/Files/Electricity/NEM/Security_and_Reliability/Dispatch/Policy_and_Process/2016/Demand-terms-in-EMMS-Data-Model_Final.pdf</w:t>
        </w:r>
      </w:hyperlink>
    </w:p>
  </w:footnote>
  <w:footnote w:id="3">
    <w:p w:rsidR="000E1A43" w:rsidRPr="004D709E" w:rsidRDefault="000E1A43"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2" w:history="1">
        <w:r w:rsidRPr="00EF3204">
          <w:rPr>
            <w:rStyle w:val="Hyperlink"/>
            <w:sz w:val="16"/>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2E035B"/>
    <w:multiLevelType w:val="hybridMultilevel"/>
    <w:tmpl w:val="F1A02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61A94F71"/>
    <w:multiLevelType w:val="hybridMultilevel"/>
    <w:tmpl w:val="F5E6F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1"/>
  </w:num>
  <w:num w:numId="14">
    <w:abstractNumId w:val="15"/>
  </w:num>
  <w:num w:numId="15">
    <w:abstractNumId w:val="18"/>
  </w:num>
  <w:num w:numId="16">
    <w:abstractNumId w:val="23"/>
  </w:num>
  <w:num w:numId="17">
    <w:abstractNumId w:val="14"/>
  </w:num>
  <w:num w:numId="18">
    <w:abstractNumId w:val="20"/>
  </w:num>
  <w:num w:numId="19">
    <w:abstractNumId w:val="12"/>
  </w:num>
  <w:num w:numId="20">
    <w:abstractNumId w:val="24"/>
  </w:num>
  <w:num w:numId="21">
    <w:abstractNumId w:val="29"/>
  </w:num>
  <w:num w:numId="22">
    <w:abstractNumId w:val="19"/>
  </w:num>
  <w:num w:numId="23">
    <w:abstractNumId w:val="2"/>
    <w:lvlOverride w:ilvl="0">
      <w:startOverride w:val="1"/>
    </w:lvlOverride>
  </w:num>
  <w:num w:numId="24">
    <w:abstractNumId w:val="20"/>
    <w:lvlOverride w:ilvl="0">
      <w:startOverride w:val="1"/>
    </w:lvlOverride>
  </w:num>
  <w:num w:numId="25">
    <w:abstractNumId w:val="26"/>
  </w:num>
  <w:num w:numId="26">
    <w:abstractNumId w:val="22"/>
  </w:num>
  <w:num w:numId="27">
    <w:abstractNumId w:val="10"/>
  </w:num>
  <w:num w:numId="28">
    <w:abstractNumId w:val="17"/>
  </w:num>
  <w:num w:numId="29">
    <w:abstractNumId w:val="11"/>
  </w:num>
  <w:num w:numId="30">
    <w:abstractNumId w:val="25"/>
  </w:num>
  <w:num w:numId="31">
    <w:abstractNumId w:val="18"/>
  </w:num>
  <w:num w:numId="32">
    <w:abstractNumId w:val="15"/>
  </w:num>
  <w:num w:numId="33">
    <w:abstractNumId w:val="11"/>
  </w:num>
  <w:num w:numId="34">
    <w:abstractNumId w:val="11"/>
  </w:num>
  <w:num w:numId="35">
    <w:abstractNumId w:val="9"/>
  </w:num>
  <w:num w:numId="36">
    <w:abstractNumId w:val="11"/>
  </w:num>
  <w:num w:numId="37">
    <w:abstractNumId w:val="11"/>
  </w:num>
  <w:num w:numId="38">
    <w:abstractNumId w:val="27"/>
  </w:num>
  <w:num w:numId="3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hdrShapeDefaults>
    <o:shapedefaults v:ext="edit" spidmax="20481">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5000\Prices above $5000MWh - 2 February 2017 (QLD).docx"/>
  </w:docVars>
  <w:rsids>
    <w:rsidRoot w:val="003610D1"/>
    <w:rsid w:val="0000588D"/>
    <w:rsid w:val="00010B1A"/>
    <w:rsid w:val="00017BF7"/>
    <w:rsid w:val="00021644"/>
    <w:rsid w:val="000221E2"/>
    <w:rsid w:val="00024297"/>
    <w:rsid w:val="00030E6C"/>
    <w:rsid w:val="00031D2B"/>
    <w:rsid w:val="00041065"/>
    <w:rsid w:val="00043F8E"/>
    <w:rsid w:val="00045774"/>
    <w:rsid w:val="000508E0"/>
    <w:rsid w:val="0005162D"/>
    <w:rsid w:val="00051AA5"/>
    <w:rsid w:val="000545DD"/>
    <w:rsid w:val="000554BB"/>
    <w:rsid w:val="00055573"/>
    <w:rsid w:val="0005573A"/>
    <w:rsid w:val="000570C9"/>
    <w:rsid w:val="00061A48"/>
    <w:rsid w:val="000635D7"/>
    <w:rsid w:val="00065DB4"/>
    <w:rsid w:val="000708CF"/>
    <w:rsid w:val="0007263E"/>
    <w:rsid w:val="000731BA"/>
    <w:rsid w:val="000801EF"/>
    <w:rsid w:val="00080C63"/>
    <w:rsid w:val="0008171A"/>
    <w:rsid w:val="000844CC"/>
    <w:rsid w:val="00084972"/>
    <w:rsid w:val="00090DE0"/>
    <w:rsid w:val="00092A2E"/>
    <w:rsid w:val="00094459"/>
    <w:rsid w:val="000A434F"/>
    <w:rsid w:val="000A5BD1"/>
    <w:rsid w:val="000B1671"/>
    <w:rsid w:val="000B340F"/>
    <w:rsid w:val="000B685D"/>
    <w:rsid w:val="000C0941"/>
    <w:rsid w:val="000C0E4B"/>
    <w:rsid w:val="000C3347"/>
    <w:rsid w:val="000C55AE"/>
    <w:rsid w:val="000C6CDD"/>
    <w:rsid w:val="000D0554"/>
    <w:rsid w:val="000D107C"/>
    <w:rsid w:val="000D557D"/>
    <w:rsid w:val="000E1A43"/>
    <w:rsid w:val="000E32A2"/>
    <w:rsid w:val="000E6786"/>
    <w:rsid w:val="000E76F0"/>
    <w:rsid w:val="000E7855"/>
    <w:rsid w:val="000F1839"/>
    <w:rsid w:val="000F303F"/>
    <w:rsid w:val="000F4155"/>
    <w:rsid w:val="00101A55"/>
    <w:rsid w:val="00103088"/>
    <w:rsid w:val="00103D3D"/>
    <w:rsid w:val="00104BD7"/>
    <w:rsid w:val="00111FF2"/>
    <w:rsid w:val="001123E4"/>
    <w:rsid w:val="001143C4"/>
    <w:rsid w:val="00114564"/>
    <w:rsid w:val="0011518C"/>
    <w:rsid w:val="001251A8"/>
    <w:rsid w:val="0013194E"/>
    <w:rsid w:val="001319B6"/>
    <w:rsid w:val="00132B65"/>
    <w:rsid w:val="00136AF6"/>
    <w:rsid w:val="00141D53"/>
    <w:rsid w:val="00144712"/>
    <w:rsid w:val="00144763"/>
    <w:rsid w:val="00151CC0"/>
    <w:rsid w:val="00155CFA"/>
    <w:rsid w:val="0015715D"/>
    <w:rsid w:val="001571AB"/>
    <w:rsid w:val="00157982"/>
    <w:rsid w:val="00157B32"/>
    <w:rsid w:val="00161997"/>
    <w:rsid w:val="001640AB"/>
    <w:rsid w:val="0016468E"/>
    <w:rsid w:val="00165EF5"/>
    <w:rsid w:val="0017147E"/>
    <w:rsid w:val="001818A1"/>
    <w:rsid w:val="00183F9A"/>
    <w:rsid w:val="00185629"/>
    <w:rsid w:val="00192154"/>
    <w:rsid w:val="00193A70"/>
    <w:rsid w:val="001A2B1D"/>
    <w:rsid w:val="001A2CD9"/>
    <w:rsid w:val="001B0767"/>
    <w:rsid w:val="001B311E"/>
    <w:rsid w:val="001B38D4"/>
    <w:rsid w:val="001B70FC"/>
    <w:rsid w:val="001C2387"/>
    <w:rsid w:val="001C2CEA"/>
    <w:rsid w:val="001C6D91"/>
    <w:rsid w:val="001D004C"/>
    <w:rsid w:val="001D4960"/>
    <w:rsid w:val="001E1DEB"/>
    <w:rsid w:val="001E50C3"/>
    <w:rsid w:val="001E5BF5"/>
    <w:rsid w:val="001E78DB"/>
    <w:rsid w:val="001E7D34"/>
    <w:rsid w:val="001E7E6E"/>
    <w:rsid w:val="0020039E"/>
    <w:rsid w:val="0020088C"/>
    <w:rsid w:val="00206817"/>
    <w:rsid w:val="00206BDE"/>
    <w:rsid w:val="002104A4"/>
    <w:rsid w:val="002114E0"/>
    <w:rsid w:val="002114E4"/>
    <w:rsid w:val="00220318"/>
    <w:rsid w:val="00221530"/>
    <w:rsid w:val="00233351"/>
    <w:rsid w:val="00234434"/>
    <w:rsid w:val="00235564"/>
    <w:rsid w:val="00240286"/>
    <w:rsid w:val="00251131"/>
    <w:rsid w:val="00251D61"/>
    <w:rsid w:val="00254B38"/>
    <w:rsid w:val="00255EEF"/>
    <w:rsid w:val="00256A69"/>
    <w:rsid w:val="002614FF"/>
    <w:rsid w:val="002632C7"/>
    <w:rsid w:val="00264398"/>
    <w:rsid w:val="00264B36"/>
    <w:rsid w:val="002667D4"/>
    <w:rsid w:val="00270822"/>
    <w:rsid w:val="00271D7E"/>
    <w:rsid w:val="00272469"/>
    <w:rsid w:val="002743BE"/>
    <w:rsid w:val="00276102"/>
    <w:rsid w:val="00277918"/>
    <w:rsid w:val="0028094F"/>
    <w:rsid w:val="002812C2"/>
    <w:rsid w:val="0029022D"/>
    <w:rsid w:val="00291ADF"/>
    <w:rsid w:val="00291CAE"/>
    <w:rsid w:val="002931DC"/>
    <w:rsid w:val="00293A0A"/>
    <w:rsid w:val="0029452B"/>
    <w:rsid w:val="00297821"/>
    <w:rsid w:val="00297D01"/>
    <w:rsid w:val="002A219C"/>
    <w:rsid w:val="002A26D3"/>
    <w:rsid w:val="002A48AC"/>
    <w:rsid w:val="002A5CF9"/>
    <w:rsid w:val="002A6276"/>
    <w:rsid w:val="002A68C4"/>
    <w:rsid w:val="002B4F2D"/>
    <w:rsid w:val="002B6EDD"/>
    <w:rsid w:val="002B701C"/>
    <w:rsid w:val="002D0F6E"/>
    <w:rsid w:val="002D2BAB"/>
    <w:rsid w:val="002D4EE4"/>
    <w:rsid w:val="002D5D79"/>
    <w:rsid w:val="002D7596"/>
    <w:rsid w:val="002E0AF3"/>
    <w:rsid w:val="002E1922"/>
    <w:rsid w:val="002E1F3C"/>
    <w:rsid w:val="002E3542"/>
    <w:rsid w:val="002E5340"/>
    <w:rsid w:val="002E6ABC"/>
    <w:rsid w:val="002F025A"/>
    <w:rsid w:val="002F0F8C"/>
    <w:rsid w:val="002F10ED"/>
    <w:rsid w:val="002F48D5"/>
    <w:rsid w:val="002F5325"/>
    <w:rsid w:val="002F59A8"/>
    <w:rsid w:val="002F5A30"/>
    <w:rsid w:val="002F5EE3"/>
    <w:rsid w:val="00303D2B"/>
    <w:rsid w:val="003079E8"/>
    <w:rsid w:val="00311066"/>
    <w:rsid w:val="00311E38"/>
    <w:rsid w:val="00313B2B"/>
    <w:rsid w:val="003168F1"/>
    <w:rsid w:val="00316F04"/>
    <w:rsid w:val="00321670"/>
    <w:rsid w:val="00321D5A"/>
    <w:rsid w:val="00322F16"/>
    <w:rsid w:val="00323477"/>
    <w:rsid w:val="00327E14"/>
    <w:rsid w:val="00335706"/>
    <w:rsid w:val="00335F76"/>
    <w:rsid w:val="003364FF"/>
    <w:rsid w:val="003371BF"/>
    <w:rsid w:val="003419FD"/>
    <w:rsid w:val="00346649"/>
    <w:rsid w:val="00353C34"/>
    <w:rsid w:val="00354D57"/>
    <w:rsid w:val="00356047"/>
    <w:rsid w:val="003610D1"/>
    <w:rsid w:val="0036499A"/>
    <w:rsid w:val="003675BC"/>
    <w:rsid w:val="00370288"/>
    <w:rsid w:val="0037052A"/>
    <w:rsid w:val="003712DE"/>
    <w:rsid w:val="003745C3"/>
    <w:rsid w:val="00374AB0"/>
    <w:rsid w:val="00374E0D"/>
    <w:rsid w:val="00376329"/>
    <w:rsid w:val="00381976"/>
    <w:rsid w:val="00382245"/>
    <w:rsid w:val="003828A5"/>
    <w:rsid w:val="0038690B"/>
    <w:rsid w:val="003874BC"/>
    <w:rsid w:val="00390216"/>
    <w:rsid w:val="00390B79"/>
    <w:rsid w:val="00395A4F"/>
    <w:rsid w:val="00396AB9"/>
    <w:rsid w:val="00396C51"/>
    <w:rsid w:val="003A0752"/>
    <w:rsid w:val="003A3C41"/>
    <w:rsid w:val="003A4880"/>
    <w:rsid w:val="003A506F"/>
    <w:rsid w:val="003A696A"/>
    <w:rsid w:val="003B07C1"/>
    <w:rsid w:val="003B1CBD"/>
    <w:rsid w:val="003B37A3"/>
    <w:rsid w:val="003B6009"/>
    <w:rsid w:val="003C4833"/>
    <w:rsid w:val="003C5F95"/>
    <w:rsid w:val="003D5D42"/>
    <w:rsid w:val="003E5F2A"/>
    <w:rsid w:val="003E78F9"/>
    <w:rsid w:val="003F3477"/>
    <w:rsid w:val="003F4944"/>
    <w:rsid w:val="003F4971"/>
    <w:rsid w:val="003F57DA"/>
    <w:rsid w:val="0040121B"/>
    <w:rsid w:val="004019EE"/>
    <w:rsid w:val="004075BD"/>
    <w:rsid w:val="00411EE1"/>
    <w:rsid w:val="00413568"/>
    <w:rsid w:val="00415AEA"/>
    <w:rsid w:val="00416B89"/>
    <w:rsid w:val="004225A4"/>
    <w:rsid w:val="00425F5E"/>
    <w:rsid w:val="004300F1"/>
    <w:rsid w:val="00431500"/>
    <w:rsid w:val="00432771"/>
    <w:rsid w:val="004442C5"/>
    <w:rsid w:val="00445B07"/>
    <w:rsid w:val="00450A51"/>
    <w:rsid w:val="00461DCE"/>
    <w:rsid w:val="00464EC9"/>
    <w:rsid w:val="004710D5"/>
    <w:rsid w:val="00472190"/>
    <w:rsid w:val="0047434A"/>
    <w:rsid w:val="0048005B"/>
    <w:rsid w:val="0048191E"/>
    <w:rsid w:val="0049123B"/>
    <w:rsid w:val="004954EE"/>
    <w:rsid w:val="00497339"/>
    <w:rsid w:val="004A7DBE"/>
    <w:rsid w:val="004B0A01"/>
    <w:rsid w:val="004B2DA0"/>
    <w:rsid w:val="004B56EF"/>
    <w:rsid w:val="004B666A"/>
    <w:rsid w:val="004C37BA"/>
    <w:rsid w:val="004C61C9"/>
    <w:rsid w:val="004C6FFD"/>
    <w:rsid w:val="004C76E6"/>
    <w:rsid w:val="004D2432"/>
    <w:rsid w:val="004D3738"/>
    <w:rsid w:val="004D438D"/>
    <w:rsid w:val="004D5129"/>
    <w:rsid w:val="004D51D9"/>
    <w:rsid w:val="004D7BFF"/>
    <w:rsid w:val="004E3E98"/>
    <w:rsid w:val="004E4BAE"/>
    <w:rsid w:val="004E5C29"/>
    <w:rsid w:val="004F161D"/>
    <w:rsid w:val="004F1E6A"/>
    <w:rsid w:val="004F29CC"/>
    <w:rsid w:val="004F7CB3"/>
    <w:rsid w:val="00505844"/>
    <w:rsid w:val="00517C7C"/>
    <w:rsid w:val="005206A0"/>
    <w:rsid w:val="00521216"/>
    <w:rsid w:val="00522217"/>
    <w:rsid w:val="00523216"/>
    <w:rsid w:val="00534F81"/>
    <w:rsid w:val="0053616C"/>
    <w:rsid w:val="005366CC"/>
    <w:rsid w:val="00542497"/>
    <w:rsid w:val="00543D9D"/>
    <w:rsid w:val="00545DEE"/>
    <w:rsid w:val="005504CD"/>
    <w:rsid w:val="0055566B"/>
    <w:rsid w:val="00562CBF"/>
    <w:rsid w:val="00564052"/>
    <w:rsid w:val="00565069"/>
    <w:rsid w:val="00565294"/>
    <w:rsid w:val="00565C5B"/>
    <w:rsid w:val="00565E95"/>
    <w:rsid w:val="0056790B"/>
    <w:rsid w:val="00571067"/>
    <w:rsid w:val="00571669"/>
    <w:rsid w:val="005724D0"/>
    <w:rsid w:val="0057715F"/>
    <w:rsid w:val="00581454"/>
    <w:rsid w:val="00581705"/>
    <w:rsid w:val="005819CB"/>
    <w:rsid w:val="00583A0B"/>
    <w:rsid w:val="00585D04"/>
    <w:rsid w:val="005860BC"/>
    <w:rsid w:val="0059435E"/>
    <w:rsid w:val="00596BBA"/>
    <w:rsid w:val="005A0009"/>
    <w:rsid w:val="005A05B3"/>
    <w:rsid w:val="005A3AFD"/>
    <w:rsid w:val="005B065A"/>
    <w:rsid w:val="005B115B"/>
    <w:rsid w:val="005B12BB"/>
    <w:rsid w:val="005B1AAC"/>
    <w:rsid w:val="005B2572"/>
    <w:rsid w:val="005B6B0F"/>
    <w:rsid w:val="005B7713"/>
    <w:rsid w:val="005C1074"/>
    <w:rsid w:val="005C10DA"/>
    <w:rsid w:val="005C116B"/>
    <w:rsid w:val="005C167B"/>
    <w:rsid w:val="005C3E6D"/>
    <w:rsid w:val="005C3EC3"/>
    <w:rsid w:val="005D259F"/>
    <w:rsid w:val="005D658D"/>
    <w:rsid w:val="005D7E4C"/>
    <w:rsid w:val="005E363A"/>
    <w:rsid w:val="005E385C"/>
    <w:rsid w:val="005E493C"/>
    <w:rsid w:val="005E49B6"/>
    <w:rsid w:val="005F05B1"/>
    <w:rsid w:val="005F52A5"/>
    <w:rsid w:val="005F6137"/>
    <w:rsid w:val="005F6DBB"/>
    <w:rsid w:val="0061111A"/>
    <w:rsid w:val="00612500"/>
    <w:rsid w:val="00616C07"/>
    <w:rsid w:val="00616C2C"/>
    <w:rsid w:val="00625E5E"/>
    <w:rsid w:val="00631FA3"/>
    <w:rsid w:val="00633BFF"/>
    <w:rsid w:val="00640F78"/>
    <w:rsid w:val="006412A3"/>
    <w:rsid w:val="00643B62"/>
    <w:rsid w:val="006449B5"/>
    <w:rsid w:val="00646207"/>
    <w:rsid w:val="00651659"/>
    <w:rsid w:val="0065718E"/>
    <w:rsid w:val="00663313"/>
    <w:rsid w:val="00665553"/>
    <w:rsid w:val="006657F3"/>
    <w:rsid w:val="0067052C"/>
    <w:rsid w:val="006733B7"/>
    <w:rsid w:val="006756DD"/>
    <w:rsid w:val="00684002"/>
    <w:rsid w:val="006869C4"/>
    <w:rsid w:val="00695FA0"/>
    <w:rsid w:val="00695FFF"/>
    <w:rsid w:val="00696AE2"/>
    <w:rsid w:val="006978F9"/>
    <w:rsid w:val="006A70F5"/>
    <w:rsid w:val="006B0099"/>
    <w:rsid w:val="006B038C"/>
    <w:rsid w:val="006B574C"/>
    <w:rsid w:val="006C1FFB"/>
    <w:rsid w:val="006C646E"/>
    <w:rsid w:val="006C6C2D"/>
    <w:rsid w:val="006D3DDC"/>
    <w:rsid w:val="006D45CA"/>
    <w:rsid w:val="006D79CD"/>
    <w:rsid w:val="006E06B3"/>
    <w:rsid w:val="006E3FF1"/>
    <w:rsid w:val="006F0224"/>
    <w:rsid w:val="006F2091"/>
    <w:rsid w:val="006F2861"/>
    <w:rsid w:val="006F2875"/>
    <w:rsid w:val="006F3333"/>
    <w:rsid w:val="006F5343"/>
    <w:rsid w:val="006F75A9"/>
    <w:rsid w:val="00700FDA"/>
    <w:rsid w:val="00703233"/>
    <w:rsid w:val="00712C6A"/>
    <w:rsid w:val="007151A3"/>
    <w:rsid w:val="00716EED"/>
    <w:rsid w:val="00725FA7"/>
    <w:rsid w:val="007307B0"/>
    <w:rsid w:val="0073081F"/>
    <w:rsid w:val="00740C0E"/>
    <w:rsid w:val="0074125E"/>
    <w:rsid w:val="00743AA7"/>
    <w:rsid w:val="00744FCE"/>
    <w:rsid w:val="0077094F"/>
    <w:rsid w:val="007762CF"/>
    <w:rsid w:val="00776DF6"/>
    <w:rsid w:val="00777085"/>
    <w:rsid w:val="00777DEE"/>
    <w:rsid w:val="00780A06"/>
    <w:rsid w:val="00782108"/>
    <w:rsid w:val="007821EC"/>
    <w:rsid w:val="00784DDC"/>
    <w:rsid w:val="007853D7"/>
    <w:rsid w:val="0079549D"/>
    <w:rsid w:val="007A0814"/>
    <w:rsid w:val="007A210A"/>
    <w:rsid w:val="007A223D"/>
    <w:rsid w:val="007A23C8"/>
    <w:rsid w:val="007A3970"/>
    <w:rsid w:val="007B1D4F"/>
    <w:rsid w:val="007B5014"/>
    <w:rsid w:val="007B57F4"/>
    <w:rsid w:val="007C005E"/>
    <w:rsid w:val="007C01EF"/>
    <w:rsid w:val="007C1E47"/>
    <w:rsid w:val="007C3468"/>
    <w:rsid w:val="007C4AAD"/>
    <w:rsid w:val="007C51E1"/>
    <w:rsid w:val="007C5C5A"/>
    <w:rsid w:val="007C66BE"/>
    <w:rsid w:val="007C7FCB"/>
    <w:rsid w:val="007E7313"/>
    <w:rsid w:val="007E7E05"/>
    <w:rsid w:val="007F4415"/>
    <w:rsid w:val="007F6229"/>
    <w:rsid w:val="00800E60"/>
    <w:rsid w:val="0080749C"/>
    <w:rsid w:val="008075DA"/>
    <w:rsid w:val="00810A0D"/>
    <w:rsid w:val="00811F43"/>
    <w:rsid w:val="00817300"/>
    <w:rsid w:val="00820444"/>
    <w:rsid w:val="008204FE"/>
    <w:rsid w:val="00820CDA"/>
    <w:rsid w:val="00821E7B"/>
    <w:rsid w:val="00822B1B"/>
    <w:rsid w:val="00832689"/>
    <w:rsid w:val="00833360"/>
    <w:rsid w:val="008343FB"/>
    <w:rsid w:val="00834B13"/>
    <w:rsid w:val="00843BA8"/>
    <w:rsid w:val="00846869"/>
    <w:rsid w:val="00850300"/>
    <w:rsid w:val="00850D3C"/>
    <w:rsid w:val="00852168"/>
    <w:rsid w:val="00852DAD"/>
    <w:rsid w:val="00856253"/>
    <w:rsid w:val="00857337"/>
    <w:rsid w:val="00862328"/>
    <w:rsid w:val="0086284F"/>
    <w:rsid w:val="00872C3A"/>
    <w:rsid w:val="00874BA5"/>
    <w:rsid w:val="00874E50"/>
    <w:rsid w:val="008850C7"/>
    <w:rsid w:val="0088523D"/>
    <w:rsid w:val="00885272"/>
    <w:rsid w:val="00885F50"/>
    <w:rsid w:val="00886B8A"/>
    <w:rsid w:val="00892119"/>
    <w:rsid w:val="008928BC"/>
    <w:rsid w:val="00892FEA"/>
    <w:rsid w:val="00895102"/>
    <w:rsid w:val="008A2B2A"/>
    <w:rsid w:val="008A59D4"/>
    <w:rsid w:val="008A6540"/>
    <w:rsid w:val="008A7820"/>
    <w:rsid w:val="008B4C96"/>
    <w:rsid w:val="008C1128"/>
    <w:rsid w:val="008C2BB9"/>
    <w:rsid w:val="008C3DC0"/>
    <w:rsid w:val="008C3E60"/>
    <w:rsid w:val="008C5221"/>
    <w:rsid w:val="008D0F8B"/>
    <w:rsid w:val="008D16C0"/>
    <w:rsid w:val="008D3805"/>
    <w:rsid w:val="008D5AC5"/>
    <w:rsid w:val="008D6858"/>
    <w:rsid w:val="008E52D5"/>
    <w:rsid w:val="008F0410"/>
    <w:rsid w:val="008F3083"/>
    <w:rsid w:val="008F3779"/>
    <w:rsid w:val="008F4AE1"/>
    <w:rsid w:val="008F56DA"/>
    <w:rsid w:val="00901619"/>
    <w:rsid w:val="009041C1"/>
    <w:rsid w:val="0090736F"/>
    <w:rsid w:val="00907A32"/>
    <w:rsid w:val="009100EB"/>
    <w:rsid w:val="00911226"/>
    <w:rsid w:val="00912E48"/>
    <w:rsid w:val="00913476"/>
    <w:rsid w:val="009175DB"/>
    <w:rsid w:val="009208B8"/>
    <w:rsid w:val="009213C6"/>
    <w:rsid w:val="00921F95"/>
    <w:rsid w:val="00924785"/>
    <w:rsid w:val="009309C1"/>
    <w:rsid w:val="00932DA9"/>
    <w:rsid w:val="00936DE7"/>
    <w:rsid w:val="00937BE5"/>
    <w:rsid w:val="00937D26"/>
    <w:rsid w:val="0094213A"/>
    <w:rsid w:val="00954262"/>
    <w:rsid w:val="009565FE"/>
    <w:rsid w:val="00962DE8"/>
    <w:rsid w:val="00965C10"/>
    <w:rsid w:val="00971493"/>
    <w:rsid w:val="00973B08"/>
    <w:rsid w:val="00975AFF"/>
    <w:rsid w:val="00977C94"/>
    <w:rsid w:val="00980B6D"/>
    <w:rsid w:val="00980CD5"/>
    <w:rsid w:val="00981107"/>
    <w:rsid w:val="009903BA"/>
    <w:rsid w:val="00991247"/>
    <w:rsid w:val="0099408E"/>
    <w:rsid w:val="009A0E05"/>
    <w:rsid w:val="009A0FAE"/>
    <w:rsid w:val="009A2F67"/>
    <w:rsid w:val="009A3422"/>
    <w:rsid w:val="009A54A3"/>
    <w:rsid w:val="009A5597"/>
    <w:rsid w:val="009A6124"/>
    <w:rsid w:val="009A77E0"/>
    <w:rsid w:val="009B028C"/>
    <w:rsid w:val="009B2617"/>
    <w:rsid w:val="009B46D1"/>
    <w:rsid w:val="009B5488"/>
    <w:rsid w:val="009B5D0A"/>
    <w:rsid w:val="009B5D66"/>
    <w:rsid w:val="009B7798"/>
    <w:rsid w:val="009B77DD"/>
    <w:rsid w:val="009C06A3"/>
    <w:rsid w:val="009C0F7E"/>
    <w:rsid w:val="009C31F5"/>
    <w:rsid w:val="009C6724"/>
    <w:rsid w:val="009C6AAF"/>
    <w:rsid w:val="009D3582"/>
    <w:rsid w:val="009D383F"/>
    <w:rsid w:val="009D44E3"/>
    <w:rsid w:val="009D59C9"/>
    <w:rsid w:val="009E6A09"/>
    <w:rsid w:val="009E7D16"/>
    <w:rsid w:val="009F0AE5"/>
    <w:rsid w:val="00A0053C"/>
    <w:rsid w:val="00A007DA"/>
    <w:rsid w:val="00A00E57"/>
    <w:rsid w:val="00A013F6"/>
    <w:rsid w:val="00A025FE"/>
    <w:rsid w:val="00A03107"/>
    <w:rsid w:val="00A033A8"/>
    <w:rsid w:val="00A05849"/>
    <w:rsid w:val="00A0690D"/>
    <w:rsid w:val="00A10C65"/>
    <w:rsid w:val="00A11DDF"/>
    <w:rsid w:val="00A12CAE"/>
    <w:rsid w:val="00A14EDE"/>
    <w:rsid w:val="00A14F47"/>
    <w:rsid w:val="00A21449"/>
    <w:rsid w:val="00A34481"/>
    <w:rsid w:val="00A34B87"/>
    <w:rsid w:val="00A36187"/>
    <w:rsid w:val="00A37291"/>
    <w:rsid w:val="00A375C9"/>
    <w:rsid w:val="00A4226F"/>
    <w:rsid w:val="00A50591"/>
    <w:rsid w:val="00A514B2"/>
    <w:rsid w:val="00A53BFB"/>
    <w:rsid w:val="00A575F4"/>
    <w:rsid w:val="00A61060"/>
    <w:rsid w:val="00A61E01"/>
    <w:rsid w:val="00A62AFE"/>
    <w:rsid w:val="00A6326C"/>
    <w:rsid w:val="00A6671B"/>
    <w:rsid w:val="00A70456"/>
    <w:rsid w:val="00A7077C"/>
    <w:rsid w:val="00A86749"/>
    <w:rsid w:val="00A92A85"/>
    <w:rsid w:val="00A9530C"/>
    <w:rsid w:val="00A9591D"/>
    <w:rsid w:val="00A96447"/>
    <w:rsid w:val="00AA40BA"/>
    <w:rsid w:val="00AA44B4"/>
    <w:rsid w:val="00AB0647"/>
    <w:rsid w:val="00AB494E"/>
    <w:rsid w:val="00AB58CB"/>
    <w:rsid w:val="00AB6A90"/>
    <w:rsid w:val="00AC06B3"/>
    <w:rsid w:val="00AC4901"/>
    <w:rsid w:val="00AD17B1"/>
    <w:rsid w:val="00AD1B46"/>
    <w:rsid w:val="00AD285D"/>
    <w:rsid w:val="00AD2F43"/>
    <w:rsid w:val="00AD3A94"/>
    <w:rsid w:val="00AD3DAC"/>
    <w:rsid w:val="00AD7592"/>
    <w:rsid w:val="00AE09CE"/>
    <w:rsid w:val="00AE1E9B"/>
    <w:rsid w:val="00AE2502"/>
    <w:rsid w:val="00AE641A"/>
    <w:rsid w:val="00AE6710"/>
    <w:rsid w:val="00AF08C0"/>
    <w:rsid w:val="00AF09C5"/>
    <w:rsid w:val="00AF121C"/>
    <w:rsid w:val="00AF4730"/>
    <w:rsid w:val="00B01FE1"/>
    <w:rsid w:val="00B04C51"/>
    <w:rsid w:val="00B06546"/>
    <w:rsid w:val="00B10EDC"/>
    <w:rsid w:val="00B11CCA"/>
    <w:rsid w:val="00B15946"/>
    <w:rsid w:val="00B15D00"/>
    <w:rsid w:val="00B21F58"/>
    <w:rsid w:val="00B24BDA"/>
    <w:rsid w:val="00B256D0"/>
    <w:rsid w:val="00B25870"/>
    <w:rsid w:val="00B26225"/>
    <w:rsid w:val="00B26FD3"/>
    <w:rsid w:val="00B30583"/>
    <w:rsid w:val="00B319BB"/>
    <w:rsid w:val="00B32142"/>
    <w:rsid w:val="00B323C9"/>
    <w:rsid w:val="00B33193"/>
    <w:rsid w:val="00B34330"/>
    <w:rsid w:val="00B35883"/>
    <w:rsid w:val="00B35AE4"/>
    <w:rsid w:val="00B37F64"/>
    <w:rsid w:val="00B40C1B"/>
    <w:rsid w:val="00B46D3C"/>
    <w:rsid w:val="00B472EC"/>
    <w:rsid w:val="00B47D8C"/>
    <w:rsid w:val="00B57905"/>
    <w:rsid w:val="00B61A4F"/>
    <w:rsid w:val="00B63F40"/>
    <w:rsid w:val="00B67430"/>
    <w:rsid w:val="00B67BB1"/>
    <w:rsid w:val="00B70790"/>
    <w:rsid w:val="00B70ECC"/>
    <w:rsid w:val="00B718C2"/>
    <w:rsid w:val="00B72D11"/>
    <w:rsid w:val="00B72D3B"/>
    <w:rsid w:val="00B72D5C"/>
    <w:rsid w:val="00B76E1A"/>
    <w:rsid w:val="00B77FC4"/>
    <w:rsid w:val="00B825A6"/>
    <w:rsid w:val="00B8287F"/>
    <w:rsid w:val="00B82F0C"/>
    <w:rsid w:val="00B85BFD"/>
    <w:rsid w:val="00B861B8"/>
    <w:rsid w:val="00B8689A"/>
    <w:rsid w:val="00BB280E"/>
    <w:rsid w:val="00BB3C3E"/>
    <w:rsid w:val="00BB4786"/>
    <w:rsid w:val="00BB54EA"/>
    <w:rsid w:val="00BB6777"/>
    <w:rsid w:val="00BC15D5"/>
    <w:rsid w:val="00BC294D"/>
    <w:rsid w:val="00BC3392"/>
    <w:rsid w:val="00BC4C13"/>
    <w:rsid w:val="00BC4C6E"/>
    <w:rsid w:val="00BC519D"/>
    <w:rsid w:val="00BC794B"/>
    <w:rsid w:val="00BD1FC8"/>
    <w:rsid w:val="00BD1FE7"/>
    <w:rsid w:val="00BD3D5C"/>
    <w:rsid w:val="00BD428D"/>
    <w:rsid w:val="00BD52BC"/>
    <w:rsid w:val="00BD58B9"/>
    <w:rsid w:val="00BD593D"/>
    <w:rsid w:val="00BD7141"/>
    <w:rsid w:val="00BE017E"/>
    <w:rsid w:val="00BE09C6"/>
    <w:rsid w:val="00BE0D8B"/>
    <w:rsid w:val="00BE15CF"/>
    <w:rsid w:val="00BE168A"/>
    <w:rsid w:val="00BE49AA"/>
    <w:rsid w:val="00BE5B26"/>
    <w:rsid w:val="00BE6E75"/>
    <w:rsid w:val="00BF0495"/>
    <w:rsid w:val="00BF50E9"/>
    <w:rsid w:val="00BF51F4"/>
    <w:rsid w:val="00BF5A4B"/>
    <w:rsid w:val="00BF5F84"/>
    <w:rsid w:val="00BF6907"/>
    <w:rsid w:val="00BF6C98"/>
    <w:rsid w:val="00BF7BC0"/>
    <w:rsid w:val="00C0059B"/>
    <w:rsid w:val="00C0159F"/>
    <w:rsid w:val="00C02428"/>
    <w:rsid w:val="00C045E9"/>
    <w:rsid w:val="00C0477C"/>
    <w:rsid w:val="00C069D5"/>
    <w:rsid w:val="00C12210"/>
    <w:rsid w:val="00C15B58"/>
    <w:rsid w:val="00C16089"/>
    <w:rsid w:val="00C21293"/>
    <w:rsid w:val="00C22438"/>
    <w:rsid w:val="00C235D4"/>
    <w:rsid w:val="00C249D5"/>
    <w:rsid w:val="00C27A73"/>
    <w:rsid w:val="00C301DC"/>
    <w:rsid w:val="00C30A3A"/>
    <w:rsid w:val="00C36729"/>
    <w:rsid w:val="00C376CD"/>
    <w:rsid w:val="00C47E86"/>
    <w:rsid w:val="00C50D21"/>
    <w:rsid w:val="00C50FE2"/>
    <w:rsid w:val="00C53638"/>
    <w:rsid w:val="00C54678"/>
    <w:rsid w:val="00C6204B"/>
    <w:rsid w:val="00C62709"/>
    <w:rsid w:val="00C66E57"/>
    <w:rsid w:val="00C7068C"/>
    <w:rsid w:val="00C7072B"/>
    <w:rsid w:val="00C71AAA"/>
    <w:rsid w:val="00C748EE"/>
    <w:rsid w:val="00C82235"/>
    <w:rsid w:val="00C82F1E"/>
    <w:rsid w:val="00C86C32"/>
    <w:rsid w:val="00C9343E"/>
    <w:rsid w:val="00C93E65"/>
    <w:rsid w:val="00C945B1"/>
    <w:rsid w:val="00C95114"/>
    <w:rsid w:val="00CA1235"/>
    <w:rsid w:val="00CA1CB5"/>
    <w:rsid w:val="00CA2626"/>
    <w:rsid w:val="00CA2EE3"/>
    <w:rsid w:val="00CA467B"/>
    <w:rsid w:val="00CA6B73"/>
    <w:rsid w:val="00CB2BEB"/>
    <w:rsid w:val="00CB5677"/>
    <w:rsid w:val="00CC29E6"/>
    <w:rsid w:val="00CC3154"/>
    <w:rsid w:val="00CC5C01"/>
    <w:rsid w:val="00CC63CD"/>
    <w:rsid w:val="00CC65AF"/>
    <w:rsid w:val="00CC7EB2"/>
    <w:rsid w:val="00CD2E27"/>
    <w:rsid w:val="00CD56FD"/>
    <w:rsid w:val="00CE1957"/>
    <w:rsid w:val="00CE3937"/>
    <w:rsid w:val="00CE3BF3"/>
    <w:rsid w:val="00CE4343"/>
    <w:rsid w:val="00CF2FAC"/>
    <w:rsid w:val="00CF34E2"/>
    <w:rsid w:val="00CF69BC"/>
    <w:rsid w:val="00D02678"/>
    <w:rsid w:val="00D02FD5"/>
    <w:rsid w:val="00D057E0"/>
    <w:rsid w:val="00D06D35"/>
    <w:rsid w:val="00D10573"/>
    <w:rsid w:val="00D142FE"/>
    <w:rsid w:val="00D20EFE"/>
    <w:rsid w:val="00D229F3"/>
    <w:rsid w:val="00D31B41"/>
    <w:rsid w:val="00D33881"/>
    <w:rsid w:val="00D33AA3"/>
    <w:rsid w:val="00D34940"/>
    <w:rsid w:val="00D34CBC"/>
    <w:rsid w:val="00D37B74"/>
    <w:rsid w:val="00D47BB3"/>
    <w:rsid w:val="00D52550"/>
    <w:rsid w:val="00D55923"/>
    <w:rsid w:val="00D56C9E"/>
    <w:rsid w:val="00D5707F"/>
    <w:rsid w:val="00D57396"/>
    <w:rsid w:val="00D6069F"/>
    <w:rsid w:val="00D6248B"/>
    <w:rsid w:val="00D624D9"/>
    <w:rsid w:val="00D634C3"/>
    <w:rsid w:val="00D64AB7"/>
    <w:rsid w:val="00D73F3B"/>
    <w:rsid w:val="00D743D8"/>
    <w:rsid w:val="00D75249"/>
    <w:rsid w:val="00D75F5D"/>
    <w:rsid w:val="00D770AB"/>
    <w:rsid w:val="00D83055"/>
    <w:rsid w:val="00D92E7C"/>
    <w:rsid w:val="00D9491D"/>
    <w:rsid w:val="00D95011"/>
    <w:rsid w:val="00D9544D"/>
    <w:rsid w:val="00DA0691"/>
    <w:rsid w:val="00DA0766"/>
    <w:rsid w:val="00DA0918"/>
    <w:rsid w:val="00DA7635"/>
    <w:rsid w:val="00DB112E"/>
    <w:rsid w:val="00DB2386"/>
    <w:rsid w:val="00DB297C"/>
    <w:rsid w:val="00DB7186"/>
    <w:rsid w:val="00DC0086"/>
    <w:rsid w:val="00DC2146"/>
    <w:rsid w:val="00DC3954"/>
    <w:rsid w:val="00DC52EC"/>
    <w:rsid w:val="00DC5D0F"/>
    <w:rsid w:val="00DC6A2F"/>
    <w:rsid w:val="00DD0969"/>
    <w:rsid w:val="00DD1440"/>
    <w:rsid w:val="00DD1C3C"/>
    <w:rsid w:val="00DD20E9"/>
    <w:rsid w:val="00DD761E"/>
    <w:rsid w:val="00DE6540"/>
    <w:rsid w:val="00DE7ED9"/>
    <w:rsid w:val="00DE7FB6"/>
    <w:rsid w:val="00DF0455"/>
    <w:rsid w:val="00DF05A0"/>
    <w:rsid w:val="00DF09A2"/>
    <w:rsid w:val="00DF50B3"/>
    <w:rsid w:val="00DF5E1F"/>
    <w:rsid w:val="00E0036B"/>
    <w:rsid w:val="00E00609"/>
    <w:rsid w:val="00E00B59"/>
    <w:rsid w:val="00E01113"/>
    <w:rsid w:val="00E017C8"/>
    <w:rsid w:val="00E019E6"/>
    <w:rsid w:val="00E07496"/>
    <w:rsid w:val="00E1052E"/>
    <w:rsid w:val="00E1222B"/>
    <w:rsid w:val="00E1378E"/>
    <w:rsid w:val="00E13C7D"/>
    <w:rsid w:val="00E150A1"/>
    <w:rsid w:val="00E1576F"/>
    <w:rsid w:val="00E173EB"/>
    <w:rsid w:val="00E2254B"/>
    <w:rsid w:val="00E2546F"/>
    <w:rsid w:val="00E30E71"/>
    <w:rsid w:val="00E33279"/>
    <w:rsid w:val="00E34012"/>
    <w:rsid w:val="00E34093"/>
    <w:rsid w:val="00E34784"/>
    <w:rsid w:val="00E3676E"/>
    <w:rsid w:val="00E41F19"/>
    <w:rsid w:val="00E42DF8"/>
    <w:rsid w:val="00E42EED"/>
    <w:rsid w:val="00E430C9"/>
    <w:rsid w:val="00E4508C"/>
    <w:rsid w:val="00E46574"/>
    <w:rsid w:val="00E50F73"/>
    <w:rsid w:val="00E52568"/>
    <w:rsid w:val="00E52C03"/>
    <w:rsid w:val="00E54160"/>
    <w:rsid w:val="00E547D4"/>
    <w:rsid w:val="00E55044"/>
    <w:rsid w:val="00E5528A"/>
    <w:rsid w:val="00E55476"/>
    <w:rsid w:val="00E64375"/>
    <w:rsid w:val="00E6468D"/>
    <w:rsid w:val="00E64CFF"/>
    <w:rsid w:val="00E70479"/>
    <w:rsid w:val="00E715BB"/>
    <w:rsid w:val="00E73E30"/>
    <w:rsid w:val="00E73F72"/>
    <w:rsid w:val="00E8033B"/>
    <w:rsid w:val="00E811A4"/>
    <w:rsid w:val="00E979BF"/>
    <w:rsid w:val="00EA0C2B"/>
    <w:rsid w:val="00EA2A70"/>
    <w:rsid w:val="00EB2A7A"/>
    <w:rsid w:val="00EB421C"/>
    <w:rsid w:val="00EB55A1"/>
    <w:rsid w:val="00EB5855"/>
    <w:rsid w:val="00EB620E"/>
    <w:rsid w:val="00EC1554"/>
    <w:rsid w:val="00EC4A12"/>
    <w:rsid w:val="00ED1616"/>
    <w:rsid w:val="00ED6CBD"/>
    <w:rsid w:val="00ED755D"/>
    <w:rsid w:val="00EE1A85"/>
    <w:rsid w:val="00EE3C5B"/>
    <w:rsid w:val="00EE3C66"/>
    <w:rsid w:val="00EE5EC6"/>
    <w:rsid w:val="00EE60CF"/>
    <w:rsid w:val="00EF3204"/>
    <w:rsid w:val="00EF5A84"/>
    <w:rsid w:val="00F11DDE"/>
    <w:rsid w:val="00F12B6C"/>
    <w:rsid w:val="00F14A68"/>
    <w:rsid w:val="00F151CE"/>
    <w:rsid w:val="00F21D9B"/>
    <w:rsid w:val="00F23835"/>
    <w:rsid w:val="00F266D1"/>
    <w:rsid w:val="00F31348"/>
    <w:rsid w:val="00F37732"/>
    <w:rsid w:val="00F449DD"/>
    <w:rsid w:val="00F468BE"/>
    <w:rsid w:val="00F50370"/>
    <w:rsid w:val="00F50777"/>
    <w:rsid w:val="00F51716"/>
    <w:rsid w:val="00F5584D"/>
    <w:rsid w:val="00F612A7"/>
    <w:rsid w:val="00F6401E"/>
    <w:rsid w:val="00F815D2"/>
    <w:rsid w:val="00F81C3F"/>
    <w:rsid w:val="00F84BB9"/>
    <w:rsid w:val="00F86205"/>
    <w:rsid w:val="00F87A7C"/>
    <w:rsid w:val="00F92702"/>
    <w:rsid w:val="00F927E8"/>
    <w:rsid w:val="00F97A85"/>
    <w:rsid w:val="00FA2577"/>
    <w:rsid w:val="00FA2E30"/>
    <w:rsid w:val="00FA6096"/>
    <w:rsid w:val="00FA79D1"/>
    <w:rsid w:val="00FC1A2C"/>
    <w:rsid w:val="00FC317B"/>
    <w:rsid w:val="00FC4D28"/>
    <w:rsid w:val="00FC687D"/>
    <w:rsid w:val="00FC73F9"/>
    <w:rsid w:val="00FD1F7F"/>
    <w:rsid w:val="00FD331D"/>
    <w:rsid w:val="00FD4E78"/>
    <w:rsid w:val="00FD5F26"/>
    <w:rsid w:val="00FE3312"/>
    <w:rsid w:val="00FE3382"/>
    <w:rsid w:val="00FE396E"/>
    <w:rsid w:val="00FE5583"/>
    <w:rsid w:val="00FE57FD"/>
    <w:rsid w:val="00FE6075"/>
    <w:rsid w:val="00FE6B8B"/>
    <w:rsid w:val="00FE6F18"/>
    <w:rsid w:val="00FE7816"/>
    <w:rsid w:val="00FE7BD4"/>
    <w:rsid w:val="00FF1093"/>
    <w:rsid w:val="00FF2A36"/>
    <w:rsid w:val="00FF2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rsid w:val="00A86749"/>
    <w:pPr>
      <w:spacing w:before="120" w:after="120"/>
    </w:pPr>
    <w:rPr>
      <w:sz w:val="18"/>
    </w:rPr>
  </w:style>
  <w:style w:type="paragraph" w:customStyle="1" w:styleId="tablebodycentered">
    <w:name w:val="table body centered"/>
    <w:basedOn w:val="tablebody"/>
    <w:link w:val="tablebodycenteredChar"/>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paragraph" w:customStyle="1" w:styleId="AERbodytext">
    <w:name w:val="AER body text"/>
    <w:basedOn w:val="Normal"/>
    <w:link w:val="AERbodytextChar"/>
    <w:qFormat/>
    <w:rsid w:val="009A0FAE"/>
  </w:style>
  <w:style w:type="character" w:customStyle="1" w:styleId="AERbodytextChar">
    <w:name w:val="AER body text Char"/>
    <w:basedOn w:val="DefaultParagraphFont"/>
    <w:link w:val="AERbodytext"/>
    <w:rsid w:val="009A0FAE"/>
    <w:rPr>
      <w:rFonts w:ascii="Arial" w:hAnsi="Arial"/>
    </w:rPr>
  </w:style>
  <w:style w:type="paragraph" w:customStyle="1" w:styleId="Tablebody0">
    <w:name w:val="Table body"/>
    <w:basedOn w:val="Normal"/>
    <w:link w:val="TablebodyChar0"/>
    <w:qFormat/>
    <w:rsid w:val="0000588D"/>
    <w:pPr>
      <w:spacing w:before="60" w:after="60" w:line="240" w:lineRule="auto"/>
      <w:jc w:val="center"/>
    </w:pPr>
    <w:rPr>
      <w:rFonts w:cs="Arial"/>
      <w:color w:val="000000"/>
      <w:sz w:val="18"/>
      <w:szCs w:val="18"/>
    </w:rPr>
  </w:style>
  <w:style w:type="character" w:customStyle="1" w:styleId="TablebodyChar0">
    <w:name w:val="Table body Char"/>
    <w:basedOn w:val="DefaultParagraphFont"/>
    <w:link w:val="Tablebody0"/>
    <w:rsid w:val="0000588D"/>
    <w:rPr>
      <w:rFonts w:ascii="Arial" w:hAnsi="Arial" w:cs="Arial"/>
      <w:color w:val="000000"/>
      <w:sz w:val="18"/>
      <w:szCs w:val="18"/>
    </w:rPr>
  </w:style>
  <w:style w:type="paragraph" w:customStyle="1" w:styleId="insetAERbody">
    <w:name w:val="inset AER body"/>
    <w:basedOn w:val="AERbodytext"/>
    <w:link w:val="insetAERbodyChar"/>
    <w:qFormat/>
    <w:rsid w:val="00CD2E27"/>
    <w:pPr>
      <w:ind w:left="350" w:firstLine="7"/>
    </w:pPr>
  </w:style>
  <w:style w:type="character" w:customStyle="1" w:styleId="insetAERbodyChar">
    <w:name w:val="inset AER body Char"/>
    <w:basedOn w:val="AERbodytextChar"/>
    <w:link w:val="insetAERbody"/>
    <w:rsid w:val="00CD2E27"/>
    <w:rPr>
      <w:rFonts w:ascii="Arial" w:hAnsi="Arial"/>
    </w:rPr>
  </w:style>
  <w:style w:type="paragraph" w:customStyle="1" w:styleId="AERBody">
    <w:name w:val="AER Body"/>
    <w:basedOn w:val="Normal"/>
    <w:link w:val="AERBodyChar"/>
    <w:qFormat/>
    <w:rsid w:val="00322F16"/>
    <w:pPr>
      <w:spacing w:before="120" w:after="120"/>
    </w:pPr>
  </w:style>
  <w:style w:type="character" w:customStyle="1" w:styleId="AERBodyChar">
    <w:name w:val="AER Body Char"/>
    <w:basedOn w:val="DefaultParagraphFont"/>
    <w:link w:val="AERBody"/>
    <w:rsid w:val="00322F1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rsid w:val="00A86749"/>
    <w:pPr>
      <w:spacing w:before="120" w:after="120"/>
    </w:pPr>
    <w:rPr>
      <w:sz w:val="18"/>
    </w:rPr>
  </w:style>
  <w:style w:type="paragraph" w:customStyle="1" w:styleId="tablebodycentered">
    <w:name w:val="table body centered"/>
    <w:basedOn w:val="tablebody"/>
    <w:link w:val="tablebodycenteredChar"/>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paragraph" w:customStyle="1" w:styleId="AERbodytext">
    <w:name w:val="AER body text"/>
    <w:basedOn w:val="Normal"/>
    <w:link w:val="AERbodytextChar"/>
    <w:qFormat/>
    <w:rsid w:val="009A0FAE"/>
  </w:style>
  <w:style w:type="character" w:customStyle="1" w:styleId="AERbodytextChar">
    <w:name w:val="AER body text Char"/>
    <w:basedOn w:val="DefaultParagraphFont"/>
    <w:link w:val="AERbodytext"/>
    <w:rsid w:val="009A0FAE"/>
    <w:rPr>
      <w:rFonts w:ascii="Arial" w:hAnsi="Arial"/>
    </w:rPr>
  </w:style>
  <w:style w:type="paragraph" w:customStyle="1" w:styleId="Tablebody0">
    <w:name w:val="Table body"/>
    <w:basedOn w:val="Normal"/>
    <w:link w:val="TablebodyChar0"/>
    <w:qFormat/>
    <w:rsid w:val="0000588D"/>
    <w:pPr>
      <w:spacing w:before="60" w:after="60" w:line="240" w:lineRule="auto"/>
      <w:jc w:val="center"/>
    </w:pPr>
    <w:rPr>
      <w:rFonts w:cs="Arial"/>
      <w:color w:val="000000"/>
      <w:sz w:val="18"/>
      <w:szCs w:val="18"/>
    </w:rPr>
  </w:style>
  <w:style w:type="character" w:customStyle="1" w:styleId="TablebodyChar0">
    <w:name w:val="Table body Char"/>
    <w:basedOn w:val="DefaultParagraphFont"/>
    <w:link w:val="Tablebody0"/>
    <w:rsid w:val="0000588D"/>
    <w:rPr>
      <w:rFonts w:ascii="Arial" w:hAnsi="Arial" w:cs="Arial"/>
      <w:color w:val="000000"/>
      <w:sz w:val="18"/>
      <w:szCs w:val="18"/>
    </w:rPr>
  </w:style>
  <w:style w:type="paragraph" w:customStyle="1" w:styleId="insetAERbody">
    <w:name w:val="inset AER body"/>
    <w:basedOn w:val="AERbodytext"/>
    <w:link w:val="insetAERbodyChar"/>
    <w:qFormat/>
    <w:rsid w:val="00CD2E27"/>
    <w:pPr>
      <w:ind w:left="350" w:firstLine="7"/>
    </w:pPr>
  </w:style>
  <w:style w:type="character" w:customStyle="1" w:styleId="insetAERbodyChar">
    <w:name w:val="inset AER body Char"/>
    <w:basedOn w:val="AERbodytextChar"/>
    <w:link w:val="insetAERbody"/>
    <w:rsid w:val="00CD2E27"/>
    <w:rPr>
      <w:rFonts w:ascii="Arial" w:hAnsi="Arial"/>
    </w:rPr>
  </w:style>
  <w:style w:type="paragraph" w:customStyle="1" w:styleId="AERBody">
    <w:name w:val="AER Body"/>
    <w:basedOn w:val="Normal"/>
    <w:link w:val="AERBodyChar"/>
    <w:qFormat/>
    <w:rsid w:val="00322F16"/>
    <w:pPr>
      <w:spacing w:before="120" w:after="120"/>
    </w:pPr>
  </w:style>
  <w:style w:type="character" w:customStyle="1" w:styleId="AERBodyChar">
    <w:name w:val="AER Body Char"/>
    <w:basedOn w:val="DefaultParagraphFont"/>
    <w:link w:val="AERBody"/>
    <w:rsid w:val="00322F1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83683547">
      <w:bodyDiv w:val="1"/>
      <w:marLeft w:val="0"/>
      <w:marRight w:val="0"/>
      <w:marTop w:val="0"/>
      <w:marBottom w:val="0"/>
      <w:divBdr>
        <w:top w:val="none" w:sz="0" w:space="0" w:color="auto"/>
        <w:left w:val="none" w:sz="0" w:space="0" w:color="auto"/>
        <w:bottom w:val="none" w:sz="0" w:space="0" w:color="auto"/>
        <w:right w:val="none" w:sz="0" w:space="0" w:color="auto"/>
      </w:divBdr>
    </w:div>
    <w:div w:id="739403818">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932085535">
      <w:bodyDiv w:val="1"/>
      <w:marLeft w:val="0"/>
      <w:marRight w:val="0"/>
      <w:marTop w:val="0"/>
      <w:marBottom w:val="0"/>
      <w:divBdr>
        <w:top w:val="none" w:sz="0" w:space="0" w:color="auto"/>
        <w:left w:val="none" w:sz="0" w:space="0" w:color="auto"/>
        <w:bottom w:val="none" w:sz="0" w:space="0" w:color="auto"/>
        <w:right w:val="none" w:sz="0" w:space="0" w:color="auto"/>
      </w:divBdr>
    </w:div>
    <w:div w:id="94060491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05408571">
      <w:bodyDiv w:val="1"/>
      <w:marLeft w:val="0"/>
      <w:marRight w:val="0"/>
      <w:marTop w:val="0"/>
      <w:marBottom w:val="0"/>
      <w:divBdr>
        <w:top w:val="none" w:sz="0" w:space="0" w:color="auto"/>
        <w:left w:val="none" w:sz="0" w:space="0" w:color="auto"/>
        <w:bottom w:val="none" w:sz="0" w:space="0" w:color="auto"/>
        <w:right w:val="none" w:sz="0" w:space="0" w:color="auto"/>
      </w:divBdr>
    </w:div>
    <w:div w:id="1298803587">
      <w:bodyDiv w:val="1"/>
      <w:marLeft w:val="0"/>
      <w:marRight w:val="0"/>
      <w:marTop w:val="0"/>
      <w:marBottom w:val="0"/>
      <w:divBdr>
        <w:top w:val="none" w:sz="0" w:space="0" w:color="auto"/>
        <w:left w:val="none" w:sz="0" w:space="0" w:color="auto"/>
        <w:bottom w:val="none" w:sz="0" w:space="0" w:color="auto"/>
        <w:right w:val="none" w:sz="0" w:space="0" w:color="auto"/>
      </w:divBdr>
    </w:div>
    <w:div w:id="1357120618">
      <w:bodyDiv w:val="1"/>
      <w:marLeft w:val="0"/>
      <w:marRight w:val="0"/>
      <w:marTop w:val="0"/>
      <w:marBottom w:val="0"/>
      <w:divBdr>
        <w:top w:val="none" w:sz="0" w:space="0" w:color="auto"/>
        <w:left w:val="none" w:sz="0" w:space="0" w:color="auto"/>
        <w:bottom w:val="none" w:sz="0" w:space="0" w:color="auto"/>
        <w:right w:val="none" w:sz="0" w:space="0" w:color="auto"/>
      </w:divBdr>
    </w:div>
    <w:div w:id="1552109619">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737124275">
      <w:bodyDiv w:val="1"/>
      <w:marLeft w:val="0"/>
      <w:marRight w:val="0"/>
      <w:marTop w:val="0"/>
      <w:marBottom w:val="0"/>
      <w:divBdr>
        <w:top w:val="none" w:sz="0" w:space="0" w:color="auto"/>
        <w:left w:val="none" w:sz="0" w:space="0" w:color="auto"/>
        <w:bottom w:val="none" w:sz="0" w:space="0" w:color="auto"/>
        <w:right w:val="none" w:sz="0" w:space="0" w:color="auto"/>
      </w:divBdr>
    </w:div>
    <w:div w:id="2049597144">
      <w:bodyDiv w:val="1"/>
      <w:marLeft w:val="0"/>
      <w:marRight w:val="0"/>
      <w:marTop w:val="0"/>
      <w:marBottom w:val="0"/>
      <w:divBdr>
        <w:top w:val="none" w:sz="0" w:space="0" w:color="auto"/>
        <w:left w:val="none" w:sz="0" w:space="0" w:color="auto"/>
        <w:bottom w:val="none" w:sz="0" w:space="0" w:color="auto"/>
        <w:right w:val="none" w:sz="0" w:space="0" w:color="auto"/>
      </w:divBdr>
    </w:div>
    <w:div w:id="2078478769">
      <w:bodyDiv w:val="1"/>
      <w:marLeft w:val="0"/>
      <w:marRight w:val="0"/>
      <w:marTop w:val="0"/>
      <w:marBottom w:val="0"/>
      <w:divBdr>
        <w:top w:val="none" w:sz="0" w:space="0" w:color="auto"/>
        <w:left w:val="none" w:sz="0" w:space="0" w:color="auto"/>
        <w:bottom w:val="none" w:sz="0" w:space="0" w:color="auto"/>
        <w:right w:val="none" w:sz="0" w:space="0" w:color="auto"/>
      </w:divBdr>
    </w:div>
    <w:div w:id="20939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en.wikipedia.org/wiki/Armidale,_New_South_Wale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emo.com.au" TargetMode="External"/><Relationship Id="rId1" Type="http://schemas.openxmlformats.org/officeDocument/2006/relationships/hyperlink" Target="https://www.aemo.com.au/-/media/Files/Electricity/NEM/Security_and_Reliability/Dispatch/Policy_and_Process/2016/Demand-terms-in-EMMS-Data-Model_Final.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2D6ADE-3065-43C1-878E-E953AA1E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6D34E07E</Template>
  <TotalTime>0</TotalTime>
  <Pages>25</Pages>
  <Words>4932</Words>
  <Characters>28118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2017-04-03T02:59:00Z</dcterms:created>
  <dcterms:modified xsi:type="dcterms:W3CDTF">2017-04-03T02:59:00Z</dcterms:modified>
</cp:coreProperties>
</file>