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22" w:rsidRDefault="00F01D22" w:rsidP="005A06A3">
      <w:pPr>
        <w:rPr>
          <w:rFonts w:ascii="Calibri" w:hAnsi="Calibri" w:cs="Calibri"/>
          <w:szCs w:val="24"/>
        </w:rPr>
      </w:pPr>
    </w:p>
    <w:p w:rsidR="00594EAB" w:rsidRPr="00594EAB" w:rsidRDefault="00594EAB" w:rsidP="005A06A3">
      <w:pPr>
        <w:rPr>
          <w:rFonts w:ascii="Calibri" w:hAnsi="Calibri" w:cs="Calibri"/>
          <w:szCs w:val="24"/>
        </w:rPr>
      </w:pPr>
    </w:p>
    <w:p w:rsidR="00825AA9" w:rsidRPr="00594EAB" w:rsidRDefault="00E02E97" w:rsidP="005A06A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24</w:t>
      </w:r>
      <w:r w:rsidR="00F01D22" w:rsidRPr="00594EAB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October</w:t>
      </w:r>
      <w:r w:rsidR="00F5661D" w:rsidRPr="00594EAB">
        <w:rPr>
          <w:rFonts w:ascii="Calibri" w:hAnsi="Calibri" w:cs="Calibri"/>
          <w:szCs w:val="24"/>
        </w:rPr>
        <w:t xml:space="preserve"> 2011</w:t>
      </w:r>
    </w:p>
    <w:p w:rsidR="00F01D22" w:rsidRPr="00594EAB" w:rsidRDefault="00F01D22" w:rsidP="005A06A3">
      <w:pPr>
        <w:rPr>
          <w:rFonts w:ascii="Calibri" w:hAnsi="Calibri" w:cs="Calibri"/>
          <w:szCs w:val="24"/>
        </w:rPr>
      </w:pPr>
    </w:p>
    <w:p w:rsidR="005F2830" w:rsidRPr="00594EAB" w:rsidRDefault="001246F5" w:rsidP="005F283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4"/>
          <w:lang w:val="en-AU" w:eastAsia="en-AU"/>
        </w:rPr>
      </w:pPr>
      <w:r w:rsidRPr="00594EAB">
        <w:rPr>
          <w:rFonts w:ascii="Calibri" w:hAnsi="Calibri" w:cs="Calibri"/>
          <w:color w:val="000000"/>
          <w:szCs w:val="24"/>
          <w:lang w:val="en-AU" w:eastAsia="en-AU"/>
        </w:rPr>
        <w:t>Your Ref</w:t>
      </w:r>
      <w:r w:rsidR="005F2830" w:rsidRPr="00594EAB">
        <w:rPr>
          <w:rFonts w:ascii="Calibri" w:hAnsi="Calibri" w:cs="Calibri"/>
          <w:color w:val="000000"/>
          <w:szCs w:val="24"/>
          <w:lang w:val="en-AU" w:eastAsia="en-AU"/>
        </w:rPr>
        <w:t xml:space="preserve">: </w:t>
      </w:r>
      <w:r w:rsidR="00EB55A8">
        <w:rPr>
          <w:rFonts w:ascii="Calibri" w:hAnsi="Calibri" w:cs="Calibri"/>
          <w:color w:val="000000"/>
          <w:szCs w:val="24"/>
          <w:lang w:val="en-AU" w:eastAsia="en-AU"/>
        </w:rPr>
        <w:t>465</w:t>
      </w:r>
    </w:p>
    <w:p w:rsidR="005F2830" w:rsidRPr="00594EAB" w:rsidRDefault="005F2830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</w:p>
    <w:p w:rsidR="00E02E97" w:rsidRPr="00EB55A8" w:rsidRDefault="00E02E97" w:rsidP="00E02E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>General Manager</w:t>
      </w:r>
    </w:p>
    <w:p w:rsidR="00E02E97" w:rsidRPr="00EB55A8" w:rsidRDefault="00E02E97" w:rsidP="00E02E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>Retail Markets Branch</w:t>
      </w:r>
    </w:p>
    <w:p w:rsidR="00E02E97" w:rsidRPr="00EB55A8" w:rsidRDefault="00E02E97" w:rsidP="00E02E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>Australian Energy Regulator</w:t>
      </w:r>
    </w:p>
    <w:p w:rsidR="00E02E97" w:rsidRPr="00EB55A8" w:rsidRDefault="00E02E97" w:rsidP="00E02E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>GPO Box 520</w:t>
      </w:r>
    </w:p>
    <w:p w:rsidR="00E02E97" w:rsidRPr="00EB55A8" w:rsidRDefault="00E02E97" w:rsidP="00E02E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>Melbourne VIC 3001</w:t>
      </w:r>
    </w:p>
    <w:p w:rsidR="001246F5" w:rsidRPr="00594EAB" w:rsidRDefault="005F2830" w:rsidP="001246F5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  <w:r w:rsidRPr="00594EAB">
        <w:rPr>
          <w:rFonts w:ascii="Calibri" w:hAnsi="Calibri" w:cs="Calibri"/>
          <w:color w:val="000000"/>
          <w:szCs w:val="24"/>
          <w:lang w:val="en-AU" w:eastAsia="en-AU"/>
        </w:rPr>
        <w:br/>
      </w:r>
    </w:p>
    <w:p w:rsidR="005F427D" w:rsidRPr="00594EAB" w:rsidRDefault="001246F5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Cs w:val="24"/>
          <w:lang w:val="en-AU" w:eastAsia="en-AU"/>
        </w:rPr>
      </w:pPr>
      <w:r w:rsidRPr="00594EAB">
        <w:rPr>
          <w:rFonts w:ascii="Calibri" w:hAnsi="Calibri" w:cs="Calibri"/>
          <w:i/>
          <w:color w:val="000000"/>
          <w:szCs w:val="24"/>
          <w:lang w:val="en-AU" w:eastAsia="en-AU"/>
        </w:rPr>
        <w:t xml:space="preserve">By email: </w:t>
      </w:r>
      <w:hyperlink r:id="rId6" w:tooltip="mailto:AERInquiry@aer.gov.au" w:history="1">
        <w:r w:rsidR="00E02E97">
          <w:rPr>
            <w:rStyle w:val="Hyperlink"/>
            <w:rFonts w:ascii="Arial" w:hAnsi="Arial" w:cs="Arial"/>
            <w:i/>
            <w:iCs/>
            <w:sz w:val="20"/>
          </w:rPr>
          <w:t>AERInquiry@aer.gov.au</w:t>
        </w:r>
      </w:hyperlink>
    </w:p>
    <w:p w:rsidR="00F01D22" w:rsidRPr="00594EAB" w:rsidRDefault="00F01D22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</w:p>
    <w:p w:rsidR="00F01D22" w:rsidRPr="00594EAB" w:rsidRDefault="00F01D22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  <w:r w:rsidRPr="00594EAB">
        <w:rPr>
          <w:rFonts w:ascii="Calibri" w:hAnsi="Calibri" w:cs="Calibri"/>
          <w:color w:val="000000"/>
          <w:szCs w:val="24"/>
          <w:lang w:val="en-AU" w:eastAsia="en-AU"/>
        </w:rPr>
        <w:t xml:space="preserve">Dear </w:t>
      </w:r>
      <w:r w:rsidR="00E02E97">
        <w:rPr>
          <w:rFonts w:ascii="Calibri" w:hAnsi="Calibri" w:cs="Calibri"/>
          <w:color w:val="000000"/>
          <w:szCs w:val="24"/>
          <w:lang w:val="en-AU" w:eastAsia="en-AU"/>
        </w:rPr>
        <w:t>General Manager</w:t>
      </w:r>
    </w:p>
    <w:p w:rsidR="00594EAB" w:rsidRPr="00594EAB" w:rsidRDefault="00594EAB" w:rsidP="00F01D22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  <w:szCs w:val="24"/>
          <w:lang w:val="en-AU" w:eastAsia="en-AU"/>
        </w:rPr>
      </w:pPr>
    </w:p>
    <w:p w:rsidR="005F427D" w:rsidRPr="00594EAB" w:rsidRDefault="00E02E97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  <w:r w:rsidRPr="00E02E97">
        <w:rPr>
          <w:rFonts w:ascii="Calibri" w:hAnsi="Calibri" w:cs="Calibri"/>
          <w:b/>
          <w:color w:val="000000"/>
          <w:szCs w:val="24"/>
          <w:lang w:val="en-AU" w:eastAsia="en-AU"/>
        </w:rPr>
        <w:t>Comments on Exempt selling guideline amendments</w:t>
      </w:r>
    </w:p>
    <w:p w:rsidR="005F2830" w:rsidRPr="00594EAB" w:rsidRDefault="005F2830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</w:p>
    <w:p w:rsidR="005F427D" w:rsidRPr="00EB55A8" w:rsidRDefault="001246F5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AU" w:eastAsia="en-AU"/>
        </w:rPr>
      </w:pPr>
      <w:r w:rsidRPr="00EB55A8">
        <w:rPr>
          <w:rFonts w:asciiTheme="minorHAnsi" w:hAnsiTheme="minorHAnsi" w:cstheme="minorHAnsi"/>
          <w:szCs w:val="24"/>
          <w:lang w:val="en-AU" w:eastAsia="en-AU"/>
        </w:rPr>
        <w:t xml:space="preserve">Thank you for your </w:t>
      </w:r>
      <w:r w:rsidR="00E02E97" w:rsidRPr="00EB55A8">
        <w:rPr>
          <w:rFonts w:asciiTheme="minorHAnsi" w:hAnsiTheme="minorHAnsi" w:cstheme="minorHAnsi"/>
          <w:szCs w:val="24"/>
          <w:lang w:val="en-AU" w:eastAsia="en-AU"/>
        </w:rPr>
        <w:t>correspondence</w:t>
      </w:r>
      <w:r w:rsidRPr="00EB55A8">
        <w:rPr>
          <w:rFonts w:asciiTheme="minorHAnsi" w:hAnsiTheme="minorHAnsi" w:cstheme="minorHAnsi"/>
          <w:szCs w:val="24"/>
          <w:lang w:val="en-AU" w:eastAsia="en-AU"/>
        </w:rPr>
        <w:t xml:space="preserve"> of </w:t>
      </w:r>
      <w:r w:rsidR="00E02E97" w:rsidRPr="00EB55A8">
        <w:rPr>
          <w:rFonts w:asciiTheme="minorHAnsi" w:hAnsiTheme="minorHAnsi" w:cstheme="minorHAnsi"/>
          <w:szCs w:val="24"/>
          <w:lang w:val="en-AU" w:eastAsia="en-AU"/>
        </w:rPr>
        <w:t>21</w:t>
      </w:r>
      <w:r w:rsidRPr="00EB55A8">
        <w:rPr>
          <w:rFonts w:asciiTheme="minorHAnsi" w:hAnsiTheme="minorHAnsi" w:cstheme="minorHAnsi"/>
          <w:szCs w:val="24"/>
          <w:lang w:val="en-AU" w:eastAsia="en-AU"/>
        </w:rPr>
        <w:t xml:space="preserve"> </w:t>
      </w:r>
      <w:r w:rsidR="00E02E97" w:rsidRPr="00EB55A8">
        <w:rPr>
          <w:rFonts w:asciiTheme="minorHAnsi" w:hAnsiTheme="minorHAnsi" w:cstheme="minorHAnsi"/>
          <w:szCs w:val="24"/>
          <w:lang w:val="en-AU" w:eastAsia="en-AU"/>
        </w:rPr>
        <w:t>October</w:t>
      </w:r>
      <w:r w:rsidRPr="00EB55A8">
        <w:rPr>
          <w:rFonts w:asciiTheme="minorHAnsi" w:hAnsiTheme="minorHAnsi" w:cstheme="minorHAnsi"/>
          <w:szCs w:val="24"/>
          <w:lang w:val="en-AU" w:eastAsia="en-AU"/>
        </w:rPr>
        <w:t xml:space="preserve"> 2011 regarding the </w:t>
      </w:r>
      <w:r w:rsidR="00E02E97" w:rsidRPr="00EB55A8">
        <w:rPr>
          <w:rFonts w:asciiTheme="minorHAnsi" w:hAnsiTheme="minorHAnsi" w:cstheme="minorHAnsi"/>
          <w:szCs w:val="24"/>
          <w:lang w:val="en-AU" w:eastAsia="en-AU"/>
        </w:rPr>
        <w:t>proposed guidelines on Exempt Selling</w:t>
      </w:r>
      <w:r w:rsidR="003E03CF" w:rsidRPr="00EB55A8">
        <w:rPr>
          <w:rFonts w:asciiTheme="minorHAnsi" w:hAnsiTheme="minorHAnsi" w:cstheme="minorHAnsi"/>
          <w:szCs w:val="24"/>
          <w:lang w:val="en-AU" w:eastAsia="en-AU"/>
        </w:rPr>
        <w:t xml:space="preserve"> in financial hardship cases</w:t>
      </w:r>
      <w:r w:rsidRPr="00EB55A8">
        <w:rPr>
          <w:rFonts w:asciiTheme="minorHAnsi" w:hAnsiTheme="minorHAnsi" w:cstheme="minorHAnsi"/>
          <w:szCs w:val="24"/>
          <w:lang w:val="en-AU" w:eastAsia="en-AU"/>
        </w:rPr>
        <w:t>.</w:t>
      </w:r>
    </w:p>
    <w:p w:rsidR="00F01D22" w:rsidRPr="00EB55A8" w:rsidRDefault="00F01D22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AU" w:eastAsia="en-AU"/>
        </w:rPr>
      </w:pPr>
    </w:p>
    <w:p w:rsidR="00E02E97" w:rsidRPr="00EB55A8" w:rsidRDefault="00E02E97" w:rsidP="00E02E97">
      <w:pPr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 xml:space="preserve">Following review of your submissions to date, I advise that the ACT Civil and Administrative Tribunal support the guideline establishing additional protection for exempt customers experiencing financial hardship. </w:t>
      </w:r>
    </w:p>
    <w:p w:rsidR="00E02E97" w:rsidRPr="00EB55A8" w:rsidRDefault="00E02E97" w:rsidP="00E02E97">
      <w:pPr>
        <w:rPr>
          <w:rFonts w:asciiTheme="minorHAnsi" w:hAnsiTheme="minorHAnsi" w:cstheme="minorHAnsi"/>
        </w:rPr>
      </w:pPr>
    </w:p>
    <w:p w:rsidR="00E02E97" w:rsidRPr="00EB55A8" w:rsidRDefault="00E02E97" w:rsidP="00E02E97">
      <w:pPr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>ACAT believes the anticipated obligations for exempt suppliers, in regard to hardship customers, are a practical and community friendly based initiative with positive outcomes for affected customers.</w:t>
      </w:r>
    </w:p>
    <w:p w:rsidR="00E02E97" w:rsidRPr="00EB55A8" w:rsidRDefault="00E02E97" w:rsidP="00E02E97">
      <w:pPr>
        <w:rPr>
          <w:rFonts w:asciiTheme="minorHAnsi" w:hAnsiTheme="minorHAnsi" w:cstheme="minorHAnsi"/>
        </w:rPr>
      </w:pPr>
    </w:p>
    <w:p w:rsidR="00E02E97" w:rsidRPr="00EB55A8" w:rsidRDefault="00E02E97" w:rsidP="00E02E97">
      <w:pPr>
        <w:rPr>
          <w:rFonts w:asciiTheme="minorHAnsi" w:hAnsiTheme="minorHAnsi" w:cstheme="minorHAnsi"/>
        </w:rPr>
      </w:pPr>
      <w:r w:rsidRPr="00EB55A8">
        <w:rPr>
          <w:rFonts w:asciiTheme="minorHAnsi" w:hAnsiTheme="minorHAnsi" w:cstheme="minorHAnsi"/>
        </w:rPr>
        <w:t>We look forward to continuing to work with AER to progress the guidelines.</w:t>
      </w:r>
    </w:p>
    <w:p w:rsidR="00F01D22" w:rsidRPr="00EB55A8" w:rsidRDefault="00F01D22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AU" w:eastAsia="en-AU"/>
        </w:rPr>
      </w:pPr>
    </w:p>
    <w:p w:rsidR="00594EAB" w:rsidRPr="00594EAB" w:rsidRDefault="00594EAB" w:rsidP="0057103B">
      <w:pPr>
        <w:rPr>
          <w:rFonts w:ascii="Calibri" w:hAnsi="Calibri" w:cs="Calibri"/>
          <w:szCs w:val="24"/>
        </w:rPr>
      </w:pPr>
    </w:p>
    <w:p w:rsidR="00F5661D" w:rsidRPr="00594EAB" w:rsidRDefault="00594EAB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  <w:r w:rsidRPr="00594EAB">
        <w:rPr>
          <w:rFonts w:ascii="Calibri" w:hAnsi="Calibri" w:cs="Calibri"/>
          <w:color w:val="000000"/>
          <w:szCs w:val="24"/>
          <w:lang w:val="en-AU" w:eastAsia="en-AU"/>
        </w:rPr>
        <w:t>Yours sincerely</w:t>
      </w:r>
      <w:r w:rsidR="005F2830" w:rsidRPr="00594EAB">
        <w:rPr>
          <w:rFonts w:ascii="Calibri" w:hAnsi="Calibri" w:cs="Calibri"/>
          <w:color w:val="000000"/>
          <w:szCs w:val="24"/>
          <w:lang w:val="en-AU" w:eastAsia="en-AU"/>
        </w:rPr>
        <w:br/>
      </w:r>
    </w:p>
    <w:p w:rsidR="00F5661D" w:rsidRPr="00594EAB" w:rsidRDefault="00F5661D" w:rsidP="005F2830">
      <w:pPr>
        <w:tabs>
          <w:tab w:val="left" w:pos="1350"/>
          <w:tab w:val="left" w:pos="1980"/>
          <w:tab w:val="left" w:pos="2520"/>
          <w:tab w:val="left" w:pos="3060"/>
          <w:tab w:val="left" w:pos="369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AU" w:eastAsia="en-AU"/>
        </w:rPr>
      </w:pPr>
    </w:p>
    <w:p w:rsidR="00EB55A8" w:rsidRDefault="00EB55A8" w:rsidP="00F01D22">
      <w:pPr>
        <w:rPr>
          <w:rFonts w:ascii="Calibri" w:hAnsi="Calibri" w:cs="Calibri"/>
          <w:noProof/>
          <w:szCs w:val="24"/>
          <w:lang w:eastAsia="en-AU"/>
        </w:rPr>
      </w:pPr>
      <w:bookmarkStart w:id="0" w:name="_MailAutoSig"/>
    </w:p>
    <w:p w:rsidR="00F01D22" w:rsidRPr="00594EAB" w:rsidRDefault="00594EAB" w:rsidP="00F01D22">
      <w:pPr>
        <w:rPr>
          <w:rFonts w:ascii="Calibri" w:hAnsi="Calibri" w:cs="Calibri"/>
          <w:noProof/>
          <w:szCs w:val="24"/>
          <w:lang w:eastAsia="en-AU"/>
        </w:rPr>
      </w:pPr>
      <w:r w:rsidRPr="00594EAB">
        <w:rPr>
          <w:rFonts w:ascii="Calibri" w:hAnsi="Calibri" w:cs="Calibri"/>
          <w:noProof/>
          <w:szCs w:val="24"/>
          <w:lang w:eastAsia="en-AU"/>
        </w:rPr>
        <w:t>Linda Crebbin</w:t>
      </w:r>
    </w:p>
    <w:p w:rsidR="00F01D22" w:rsidRPr="00594EAB" w:rsidRDefault="00594EAB" w:rsidP="00F01D22">
      <w:pPr>
        <w:rPr>
          <w:rFonts w:ascii="Calibri" w:hAnsi="Calibri" w:cs="Calibri"/>
          <w:noProof/>
          <w:szCs w:val="24"/>
          <w:lang w:eastAsia="en-AU"/>
        </w:rPr>
      </w:pPr>
      <w:r w:rsidRPr="00594EAB">
        <w:rPr>
          <w:rFonts w:ascii="Calibri" w:hAnsi="Calibri" w:cs="Calibri"/>
          <w:noProof/>
          <w:szCs w:val="24"/>
          <w:lang w:eastAsia="en-AU"/>
        </w:rPr>
        <w:t>General President</w:t>
      </w:r>
    </w:p>
    <w:p w:rsidR="00F01D22" w:rsidRDefault="00F01D22" w:rsidP="00F01D22">
      <w:pPr>
        <w:rPr>
          <w:rFonts w:ascii="Calibri" w:hAnsi="Calibri" w:cs="Calibri"/>
          <w:noProof/>
          <w:szCs w:val="24"/>
          <w:lang w:eastAsia="en-AU"/>
        </w:rPr>
      </w:pPr>
      <w:r w:rsidRPr="00594EAB">
        <w:rPr>
          <w:rFonts w:ascii="Calibri" w:hAnsi="Calibri" w:cs="Calibri"/>
          <w:noProof/>
          <w:szCs w:val="24"/>
          <w:lang w:eastAsia="en-AU"/>
        </w:rPr>
        <w:t>ACT Civil &amp; Administrative Tribunal</w:t>
      </w:r>
      <w:bookmarkEnd w:id="0"/>
    </w:p>
    <w:sectPr w:rsidR="00F01D22" w:rsidSect="00485B0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E4" w:rsidRDefault="00BE26E4">
      <w:r>
        <w:separator/>
      </w:r>
    </w:p>
  </w:endnote>
  <w:endnote w:type="continuationSeparator" w:id="0">
    <w:p w:rsidR="00BE26E4" w:rsidRDefault="00BE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2" w:rsidRPr="001707D6" w:rsidRDefault="00BB45F2" w:rsidP="005C5C71">
    <w:pPr>
      <w:pStyle w:val="Footer"/>
      <w:tabs>
        <w:tab w:val="clear" w:pos="4153"/>
        <w:tab w:val="clear" w:pos="8306"/>
        <w:tab w:val="right" w:pos="8640"/>
      </w:tabs>
      <w:jc w:val="right"/>
      <w:rPr>
        <w:rFonts w:ascii="Arial Narrow" w:hAnsi="Arial Narrow"/>
        <w:b/>
        <w:color w:val="3366CC"/>
        <w:sz w:val="32"/>
        <w:szCs w:val="32"/>
      </w:rPr>
    </w:pPr>
    <w:r>
      <w:rPr>
        <w:rFonts w:ascii="Arial Narrow" w:hAnsi="Arial Narrow"/>
        <w:b/>
        <w:color w:val="3366CC"/>
        <w:sz w:val="32"/>
        <w:szCs w:val="32"/>
      </w:rPr>
      <w:t>ENERGY AND WATER</w:t>
    </w:r>
  </w:p>
  <w:p w:rsidR="00BB45F2" w:rsidRPr="001707D6" w:rsidRDefault="00BB45F2" w:rsidP="005C5C71">
    <w:pPr>
      <w:pStyle w:val="Footer"/>
      <w:tabs>
        <w:tab w:val="clear" w:pos="4153"/>
        <w:tab w:val="clear" w:pos="8306"/>
        <w:tab w:val="right" w:pos="8640"/>
      </w:tabs>
      <w:jc w:val="right"/>
      <w:rPr>
        <w:rFonts w:ascii="Arial Narrow" w:hAnsi="Arial Narrow"/>
        <w:color w:val="3366CC"/>
        <w:sz w:val="20"/>
      </w:rPr>
    </w:pPr>
    <w:smartTag w:uri="urn:schemas-microsoft-com:office:smarttags" w:element="address">
      <w:smartTag w:uri="urn:schemas-microsoft-com:office:smarttags" w:element="Street">
        <w:r w:rsidRPr="001707D6">
          <w:rPr>
            <w:rFonts w:ascii="Arial Narrow" w:hAnsi="Arial Narrow"/>
            <w:color w:val="3366CC"/>
            <w:sz w:val="20"/>
          </w:rPr>
          <w:t>PO Box</w:t>
        </w:r>
      </w:smartTag>
      <w:r w:rsidRPr="001707D6">
        <w:rPr>
          <w:rFonts w:ascii="Arial Narrow" w:hAnsi="Arial Narrow"/>
          <w:color w:val="3366CC"/>
          <w:sz w:val="20"/>
        </w:rPr>
        <w:t xml:space="preserve"> 578</w:t>
      </w:r>
    </w:smartTag>
    <w:r w:rsidRPr="001707D6">
      <w:rPr>
        <w:rFonts w:ascii="Arial Narrow" w:hAnsi="Arial Narrow"/>
        <w:color w:val="3366CC"/>
        <w:sz w:val="20"/>
      </w:rPr>
      <w:t xml:space="preserve"> CIVIC SQUARE  ACT  2608</w:t>
    </w:r>
  </w:p>
  <w:p w:rsidR="00BB45F2" w:rsidRPr="001707D6" w:rsidRDefault="00BB45F2" w:rsidP="005C5C71">
    <w:pPr>
      <w:pStyle w:val="Footer"/>
      <w:tabs>
        <w:tab w:val="clear" w:pos="4153"/>
        <w:tab w:val="clear" w:pos="8306"/>
        <w:tab w:val="right" w:pos="8640"/>
      </w:tabs>
      <w:jc w:val="right"/>
      <w:rPr>
        <w:rFonts w:ascii="Arial Narrow" w:hAnsi="Arial Narrow"/>
        <w:color w:val="3366CC"/>
        <w:sz w:val="20"/>
      </w:rPr>
    </w:pPr>
    <w:r w:rsidRPr="001707D6">
      <w:rPr>
        <w:rFonts w:ascii="Arial Narrow" w:hAnsi="Arial Narrow"/>
        <w:color w:val="3366CC"/>
        <w:sz w:val="20"/>
      </w:rPr>
      <w:t>Ph: 62077740  Fax: 62077739</w:t>
    </w:r>
  </w:p>
  <w:p w:rsidR="00BB45F2" w:rsidRPr="001707D6" w:rsidRDefault="00BB45F2" w:rsidP="005C5C71">
    <w:pPr>
      <w:pStyle w:val="Footer"/>
      <w:tabs>
        <w:tab w:val="clear" w:pos="4153"/>
        <w:tab w:val="clear" w:pos="8306"/>
        <w:tab w:val="right" w:pos="8640"/>
      </w:tabs>
      <w:jc w:val="right"/>
      <w:rPr>
        <w:rFonts w:ascii="Arial Narrow" w:hAnsi="Arial Narrow"/>
        <w:color w:val="3366CC"/>
        <w:sz w:val="20"/>
      </w:rPr>
    </w:pPr>
    <w:r w:rsidRPr="001707D6">
      <w:rPr>
        <w:rFonts w:ascii="Arial Narrow" w:hAnsi="Arial Narrow"/>
        <w:color w:val="3366CC"/>
        <w:sz w:val="20"/>
      </w:rPr>
      <w:t xml:space="preserve">Email: </w:t>
    </w:r>
    <w:hyperlink r:id="rId1" w:history="1">
      <w:r w:rsidRPr="00A21297">
        <w:rPr>
          <w:rStyle w:val="Hyperlink"/>
          <w:rFonts w:ascii="Arial Narrow" w:hAnsi="Arial Narrow"/>
          <w:sz w:val="20"/>
        </w:rPr>
        <w:t>tribunal@act.gov.au</w:t>
      </w:r>
    </w:hyperlink>
  </w:p>
  <w:p w:rsidR="00BB45F2" w:rsidRPr="001707D6" w:rsidRDefault="00BB45F2" w:rsidP="005C5C71">
    <w:pPr>
      <w:pStyle w:val="Footer"/>
      <w:tabs>
        <w:tab w:val="clear" w:pos="4153"/>
        <w:tab w:val="clear" w:pos="8306"/>
        <w:tab w:val="right" w:pos="8640"/>
      </w:tabs>
      <w:jc w:val="right"/>
      <w:rPr>
        <w:rFonts w:ascii="Arial Narrow" w:hAnsi="Arial Narrow"/>
        <w:color w:val="3366CC"/>
        <w:sz w:val="20"/>
      </w:rPr>
    </w:pPr>
    <w:r w:rsidRPr="001707D6">
      <w:rPr>
        <w:rFonts w:ascii="Arial Narrow" w:hAnsi="Arial Narrow"/>
        <w:color w:val="3366CC"/>
        <w:sz w:val="20"/>
      </w:rPr>
      <w:t>www.acat.act.gov.au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E4" w:rsidRDefault="00BE26E4">
      <w:r>
        <w:separator/>
      </w:r>
    </w:p>
  </w:footnote>
  <w:footnote w:type="continuationSeparator" w:id="0">
    <w:p w:rsidR="00BE26E4" w:rsidRDefault="00BE2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2" w:rsidRDefault="00BB45F2" w:rsidP="005C5C71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1962150" cy="7810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C71"/>
    <w:rsid w:val="000F2CF1"/>
    <w:rsid w:val="000F44E6"/>
    <w:rsid w:val="001246F5"/>
    <w:rsid w:val="001707D6"/>
    <w:rsid w:val="001800C1"/>
    <w:rsid w:val="001D100B"/>
    <w:rsid w:val="001D3300"/>
    <w:rsid w:val="002B32BA"/>
    <w:rsid w:val="002B63B0"/>
    <w:rsid w:val="00316339"/>
    <w:rsid w:val="003308D4"/>
    <w:rsid w:val="00383E60"/>
    <w:rsid w:val="003B319A"/>
    <w:rsid w:val="003E03CF"/>
    <w:rsid w:val="003F1FF7"/>
    <w:rsid w:val="00425837"/>
    <w:rsid w:val="004333CF"/>
    <w:rsid w:val="00453030"/>
    <w:rsid w:val="00485B03"/>
    <w:rsid w:val="004A115C"/>
    <w:rsid w:val="004D5C5F"/>
    <w:rsid w:val="004E5EF8"/>
    <w:rsid w:val="00553F21"/>
    <w:rsid w:val="0057103B"/>
    <w:rsid w:val="00594EAB"/>
    <w:rsid w:val="005A06A3"/>
    <w:rsid w:val="005C5C71"/>
    <w:rsid w:val="005F2830"/>
    <w:rsid w:val="005F427D"/>
    <w:rsid w:val="00601F6D"/>
    <w:rsid w:val="00634870"/>
    <w:rsid w:val="006479F7"/>
    <w:rsid w:val="0065195F"/>
    <w:rsid w:val="006E6446"/>
    <w:rsid w:val="00703B92"/>
    <w:rsid w:val="007258DB"/>
    <w:rsid w:val="00774151"/>
    <w:rsid w:val="007A703F"/>
    <w:rsid w:val="007B7041"/>
    <w:rsid w:val="0080124C"/>
    <w:rsid w:val="00810EC4"/>
    <w:rsid w:val="0082310B"/>
    <w:rsid w:val="00825AA9"/>
    <w:rsid w:val="0084665C"/>
    <w:rsid w:val="008F2E47"/>
    <w:rsid w:val="00911237"/>
    <w:rsid w:val="0092498C"/>
    <w:rsid w:val="009476CF"/>
    <w:rsid w:val="0095144C"/>
    <w:rsid w:val="00954DB1"/>
    <w:rsid w:val="00983EE3"/>
    <w:rsid w:val="009855FE"/>
    <w:rsid w:val="009D7D13"/>
    <w:rsid w:val="00A2697C"/>
    <w:rsid w:val="00A45099"/>
    <w:rsid w:val="00B1677C"/>
    <w:rsid w:val="00B50681"/>
    <w:rsid w:val="00B52F53"/>
    <w:rsid w:val="00BB45F2"/>
    <w:rsid w:val="00BE26E4"/>
    <w:rsid w:val="00BE5E9B"/>
    <w:rsid w:val="00BF09DE"/>
    <w:rsid w:val="00C27984"/>
    <w:rsid w:val="00C759D5"/>
    <w:rsid w:val="00CD7F07"/>
    <w:rsid w:val="00CE4C24"/>
    <w:rsid w:val="00CE6EBC"/>
    <w:rsid w:val="00DE57CF"/>
    <w:rsid w:val="00DF6D91"/>
    <w:rsid w:val="00E02E97"/>
    <w:rsid w:val="00E44886"/>
    <w:rsid w:val="00EA10AC"/>
    <w:rsid w:val="00EB55A8"/>
    <w:rsid w:val="00EB7216"/>
    <w:rsid w:val="00EC144E"/>
    <w:rsid w:val="00EE2060"/>
    <w:rsid w:val="00EF2BBA"/>
    <w:rsid w:val="00F01D22"/>
    <w:rsid w:val="00F5661D"/>
    <w:rsid w:val="00FC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98C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2498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92498C"/>
    <w:pPr>
      <w:keepNext/>
      <w:outlineLvl w:val="1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5C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5C7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C5C71"/>
    <w:rPr>
      <w:color w:val="0000FF"/>
      <w:u w:val="single"/>
    </w:rPr>
  </w:style>
  <w:style w:type="paragraph" w:styleId="BalloonText">
    <w:name w:val="Balloon Text"/>
    <w:basedOn w:val="Normal"/>
    <w:semiHidden/>
    <w:rsid w:val="00924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2E97"/>
    <w:pPr>
      <w:spacing w:before="100" w:beforeAutospacing="1" w:after="100" w:afterAutospacing="1"/>
    </w:pPr>
    <w:rPr>
      <w:rFonts w:eastAsiaTheme="minorHAnsi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RInquiry@aer.gov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nal@ac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1027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mailto:tribunal@act.gov.au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Kearney</dc:creator>
  <cp:lastModifiedBy>garry debnam</cp:lastModifiedBy>
  <cp:revision>2</cp:revision>
  <cp:lastPrinted>2011-10-25T05:37:00Z</cp:lastPrinted>
  <dcterms:created xsi:type="dcterms:W3CDTF">2011-10-25T05:38:00Z</dcterms:created>
  <dcterms:modified xsi:type="dcterms:W3CDTF">2011-10-25T05:38:00Z</dcterms:modified>
</cp:coreProperties>
</file>