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DECAD2" w14:textId="5DFCCBC6" w:rsidR="00945E5A" w:rsidRDefault="0052641A" w:rsidP="004B75A0">
      <w:pPr>
        <w:pStyle w:val="TasCOSSCoverTitle"/>
        <w:rPr>
          <w:rFonts w:asciiTheme="majorHAnsi" w:hAnsiTheme="majorHAnsi"/>
          <w:i/>
        </w:rPr>
      </w:pPr>
      <w:r w:rsidRPr="00DA0B4D">
        <w:rPr>
          <w:rFonts w:asciiTheme="majorHAnsi" w:hAnsiTheme="majorHAnsi"/>
        </w:rPr>
        <w:t xml:space="preserve">Submission to </w:t>
      </w:r>
      <w:r w:rsidR="00036D29">
        <w:rPr>
          <w:rFonts w:asciiTheme="majorHAnsi" w:hAnsiTheme="majorHAnsi"/>
        </w:rPr>
        <w:t>AER Consultation Paper: Process for reviewing the rate of return guidelines</w:t>
      </w:r>
    </w:p>
    <w:p w14:paraId="4417DB8A" w14:textId="3374833A" w:rsidR="00945E5A" w:rsidRPr="00945E5A" w:rsidRDefault="00752F11" w:rsidP="004B75A0">
      <w:pPr>
        <w:pStyle w:val="TasCOSSCoverTitle"/>
        <w:rPr>
          <w:rFonts w:asciiTheme="majorHAnsi" w:hAnsiTheme="majorHAnsi"/>
          <w:i/>
          <w:sz w:val="48"/>
          <w:szCs w:val="48"/>
        </w:rPr>
        <w:sectPr w:rsidR="00945E5A" w:rsidRPr="00945E5A" w:rsidSect="00967EB8">
          <w:headerReference w:type="even" r:id="rId9"/>
          <w:headerReference w:type="default" r:id="rId10"/>
          <w:footerReference w:type="even" r:id="rId11"/>
          <w:footerReference w:type="default" r:id="rId12"/>
          <w:headerReference w:type="first" r:id="rId13"/>
          <w:footerReference w:type="first" r:id="rId14"/>
          <w:pgSz w:w="11900" w:h="16840"/>
          <w:pgMar w:top="6804" w:right="1134" w:bottom="5670" w:left="1418" w:header="709" w:footer="709" w:gutter="0"/>
          <w:cols w:space="708"/>
          <w:docGrid w:linePitch="360"/>
        </w:sectPr>
      </w:pPr>
      <w:r>
        <w:rPr>
          <w:rFonts w:asciiTheme="majorHAnsi" w:hAnsiTheme="majorHAnsi"/>
          <w:i/>
          <w:sz w:val="48"/>
          <w:szCs w:val="48"/>
        </w:rPr>
        <w:t xml:space="preserve">August </w:t>
      </w:r>
      <w:r w:rsidR="00945E5A">
        <w:rPr>
          <w:rFonts w:asciiTheme="majorHAnsi" w:hAnsiTheme="majorHAnsi"/>
          <w:i/>
          <w:sz w:val="48"/>
          <w:szCs w:val="48"/>
        </w:rPr>
        <w:t>2017</w:t>
      </w:r>
    </w:p>
    <w:p w14:paraId="624E23B5" w14:textId="77777777" w:rsidR="0052641A" w:rsidRDefault="0052641A" w:rsidP="0052641A">
      <w:pPr>
        <w:rPr>
          <w:rFonts w:asciiTheme="majorHAnsi" w:hAnsiTheme="majorHAnsi"/>
        </w:rPr>
      </w:pPr>
    </w:p>
    <w:p w14:paraId="6ABCCA24" w14:textId="77777777" w:rsidR="00945E5A" w:rsidRPr="00945E5A" w:rsidRDefault="00945E5A" w:rsidP="00945E5A">
      <w:pPr>
        <w:pStyle w:val="Title"/>
      </w:pPr>
      <w:r w:rsidRPr="00945E5A">
        <w:t xml:space="preserve">About </w:t>
      </w:r>
      <w:bookmarkStart w:id="0" w:name="_GoBack"/>
      <w:r w:rsidRPr="00945E5A">
        <w:t>TasCOSS</w:t>
      </w:r>
      <w:bookmarkEnd w:id="0"/>
    </w:p>
    <w:p w14:paraId="67A3BCCA" w14:textId="77777777" w:rsidR="00945E5A" w:rsidRDefault="00945E5A" w:rsidP="0052641A">
      <w:pPr>
        <w:rPr>
          <w:rFonts w:asciiTheme="majorHAnsi" w:hAnsiTheme="majorHAnsi"/>
        </w:rPr>
      </w:pPr>
      <w:r>
        <w:rPr>
          <w:rFonts w:asciiTheme="majorHAnsi" w:hAnsiTheme="majorHAnsi"/>
        </w:rPr>
        <w:t xml:space="preserve">TasCOSS is the peak body for the community services sector in Tasmania. Our membership includes individuals and organisations active in the provision of community services to low income, vulnerable and disadvantaged Tasmanians. TasCOSS represents the interests of its members and their clients to government, regulators, the media and the public. Through our advocacy and policy development, we draw attention to the causes of poverty and disadvantage, and promote the adoption of effective solutions to address these issues. </w:t>
      </w:r>
    </w:p>
    <w:p w14:paraId="0F8E78F0" w14:textId="77777777" w:rsidR="00945E5A" w:rsidRDefault="00945E5A" w:rsidP="0052641A">
      <w:pPr>
        <w:rPr>
          <w:rFonts w:asciiTheme="majorHAnsi" w:hAnsiTheme="majorHAnsi"/>
        </w:rPr>
      </w:pPr>
    </w:p>
    <w:p w14:paraId="67C243B6" w14:textId="77777777" w:rsidR="00945E5A" w:rsidRDefault="00945E5A" w:rsidP="0052641A">
      <w:pPr>
        <w:rPr>
          <w:rFonts w:asciiTheme="majorHAnsi" w:hAnsiTheme="majorHAnsi"/>
        </w:rPr>
      </w:pPr>
    </w:p>
    <w:p w14:paraId="22AC839F" w14:textId="77777777" w:rsidR="00945E5A" w:rsidRDefault="00945E5A" w:rsidP="0052641A">
      <w:pPr>
        <w:rPr>
          <w:rFonts w:asciiTheme="majorHAnsi" w:hAnsiTheme="majorHAnsi"/>
        </w:rPr>
      </w:pPr>
      <w:r>
        <w:rPr>
          <w:rFonts w:asciiTheme="majorHAnsi" w:hAnsiTheme="majorHAnsi"/>
        </w:rPr>
        <w:t>Please direct any enquiries about this submission to:</w:t>
      </w:r>
    </w:p>
    <w:p w14:paraId="4F4230D2" w14:textId="77777777" w:rsidR="00945E5A" w:rsidRDefault="00945E5A" w:rsidP="0052641A">
      <w:pPr>
        <w:rPr>
          <w:rFonts w:asciiTheme="majorHAnsi" w:hAnsiTheme="majorHAnsi"/>
        </w:rPr>
      </w:pPr>
    </w:p>
    <w:p w14:paraId="3957BBC3" w14:textId="77777777" w:rsidR="00945E5A" w:rsidRDefault="00945E5A" w:rsidP="0052641A">
      <w:pPr>
        <w:rPr>
          <w:rFonts w:asciiTheme="majorHAnsi" w:hAnsiTheme="majorHAnsi"/>
        </w:rPr>
      </w:pPr>
      <w:r>
        <w:rPr>
          <w:rFonts w:asciiTheme="majorHAnsi" w:hAnsiTheme="majorHAnsi"/>
        </w:rPr>
        <w:t>Kym Goodes</w:t>
      </w:r>
    </w:p>
    <w:p w14:paraId="75CAE8A6" w14:textId="77777777" w:rsidR="00945E5A" w:rsidRDefault="00945E5A" w:rsidP="0052641A">
      <w:pPr>
        <w:rPr>
          <w:rFonts w:asciiTheme="majorHAnsi" w:hAnsiTheme="majorHAnsi"/>
        </w:rPr>
      </w:pPr>
      <w:r>
        <w:rPr>
          <w:rFonts w:asciiTheme="majorHAnsi" w:hAnsiTheme="majorHAnsi"/>
          <w:b/>
        </w:rPr>
        <w:t>CEO</w:t>
      </w:r>
    </w:p>
    <w:p w14:paraId="044C2D15" w14:textId="77777777" w:rsidR="00945E5A" w:rsidRDefault="00945E5A" w:rsidP="0052641A">
      <w:pPr>
        <w:rPr>
          <w:rFonts w:asciiTheme="majorHAnsi" w:hAnsiTheme="majorHAnsi"/>
        </w:rPr>
      </w:pPr>
      <w:r>
        <w:rPr>
          <w:rFonts w:asciiTheme="majorHAnsi" w:hAnsiTheme="majorHAnsi"/>
        </w:rPr>
        <w:t>Ph. 03 62310755</w:t>
      </w:r>
    </w:p>
    <w:p w14:paraId="796A2D02" w14:textId="77777777" w:rsidR="00945E5A" w:rsidRPr="00945E5A" w:rsidRDefault="00945E5A" w:rsidP="0052641A">
      <w:pPr>
        <w:rPr>
          <w:rFonts w:asciiTheme="majorHAnsi" w:hAnsiTheme="majorHAnsi"/>
        </w:rPr>
      </w:pPr>
      <w:r w:rsidRPr="00945E5A">
        <w:rPr>
          <w:rFonts w:asciiTheme="majorHAnsi" w:hAnsiTheme="majorHAnsi"/>
        </w:rPr>
        <w:t>Email:</w:t>
      </w:r>
      <w:r>
        <w:rPr>
          <w:rFonts w:asciiTheme="majorHAnsi" w:hAnsiTheme="majorHAnsi"/>
        </w:rPr>
        <w:t xml:space="preserve"> Kym@tascoss.org.au</w:t>
      </w:r>
    </w:p>
    <w:p w14:paraId="794D9045" w14:textId="77777777" w:rsidR="00945E5A" w:rsidRDefault="00945E5A" w:rsidP="0052641A">
      <w:pPr>
        <w:rPr>
          <w:rFonts w:asciiTheme="majorHAnsi" w:hAnsiTheme="majorHAnsi"/>
        </w:rPr>
      </w:pPr>
    </w:p>
    <w:p w14:paraId="2FA4B2A9" w14:textId="77777777" w:rsidR="00945E5A" w:rsidRDefault="00945E5A" w:rsidP="0052641A">
      <w:pPr>
        <w:rPr>
          <w:rFonts w:asciiTheme="majorHAnsi" w:hAnsiTheme="majorHAnsi"/>
        </w:rPr>
      </w:pPr>
    </w:p>
    <w:p w14:paraId="5C66C027" w14:textId="77777777" w:rsidR="00CF1AEC" w:rsidRDefault="00CF1AEC">
      <w:pPr>
        <w:rPr>
          <w:rFonts w:asciiTheme="majorHAnsi" w:hAnsiTheme="majorHAnsi"/>
        </w:rPr>
      </w:pPr>
    </w:p>
    <w:p w14:paraId="6CE6924C" w14:textId="77777777" w:rsidR="00CF1AEC" w:rsidRDefault="00CF1AEC">
      <w:pPr>
        <w:rPr>
          <w:rFonts w:asciiTheme="majorHAnsi" w:hAnsiTheme="majorHAnsi"/>
        </w:rPr>
      </w:pPr>
    </w:p>
    <w:p w14:paraId="648770A8" w14:textId="77777777" w:rsidR="00CF1AEC" w:rsidRDefault="00CF1AEC">
      <w:pPr>
        <w:rPr>
          <w:rFonts w:asciiTheme="majorHAnsi" w:hAnsiTheme="majorHAnsi"/>
        </w:rPr>
      </w:pPr>
    </w:p>
    <w:p w14:paraId="3AF9D165" w14:textId="77777777" w:rsidR="00CF1AEC" w:rsidRDefault="00CF1AEC">
      <w:pPr>
        <w:rPr>
          <w:rFonts w:asciiTheme="majorHAnsi" w:hAnsiTheme="majorHAnsi"/>
        </w:rPr>
      </w:pPr>
    </w:p>
    <w:p w14:paraId="1CE2ECE8" w14:textId="77777777" w:rsidR="00CF1AEC" w:rsidRDefault="00CF1AEC">
      <w:pPr>
        <w:rPr>
          <w:rFonts w:asciiTheme="majorHAnsi" w:hAnsiTheme="majorHAnsi"/>
        </w:rPr>
      </w:pPr>
    </w:p>
    <w:p w14:paraId="48A73242" w14:textId="77777777" w:rsidR="00A23AC9" w:rsidRDefault="00A23AC9">
      <w:pPr>
        <w:rPr>
          <w:rFonts w:asciiTheme="majorHAnsi" w:hAnsiTheme="majorHAnsi"/>
        </w:rPr>
      </w:pPr>
    </w:p>
    <w:p w14:paraId="513FEDBC" w14:textId="77777777" w:rsidR="00A23AC9" w:rsidRDefault="00A23AC9">
      <w:pPr>
        <w:rPr>
          <w:rFonts w:asciiTheme="majorHAnsi" w:hAnsiTheme="majorHAnsi"/>
        </w:rPr>
      </w:pPr>
    </w:p>
    <w:p w14:paraId="1C902462" w14:textId="77777777" w:rsidR="00CF1AEC" w:rsidRDefault="00CF1AEC">
      <w:pPr>
        <w:rPr>
          <w:rFonts w:asciiTheme="majorHAnsi" w:hAnsiTheme="majorHAnsi"/>
        </w:rPr>
      </w:pPr>
    </w:p>
    <w:p w14:paraId="60D08A55" w14:textId="77777777" w:rsidR="00CF1AEC" w:rsidRDefault="00CF1AEC">
      <w:pPr>
        <w:rPr>
          <w:rFonts w:asciiTheme="majorHAnsi" w:hAnsiTheme="majorHAnsi"/>
        </w:rPr>
      </w:pPr>
    </w:p>
    <w:p w14:paraId="3B57CAB4" w14:textId="77777777" w:rsidR="00CF1AEC" w:rsidRDefault="00CF1AEC">
      <w:pPr>
        <w:rPr>
          <w:rFonts w:asciiTheme="majorHAnsi" w:hAnsiTheme="majorHAnsi"/>
        </w:rPr>
      </w:pPr>
    </w:p>
    <w:p w14:paraId="32081D7B" w14:textId="77777777" w:rsidR="00CF1AEC" w:rsidRDefault="00CF1AEC">
      <w:pPr>
        <w:rPr>
          <w:rFonts w:asciiTheme="majorHAnsi" w:hAnsiTheme="majorHAnsi"/>
        </w:rPr>
      </w:pPr>
    </w:p>
    <w:p w14:paraId="7C5FB319" w14:textId="77777777" w:rsidR="00CF1AEC" w:rsidRDefault="00CF1AEC">
      <w:pPr>
        <w:rPr>
          <w:rFonts w:asciiTheme="majorHAnsi" w:hAnsiTheme="majorHAnsi"/>
        </w:rPr>
      </w:pPr>
    </w:p>
    <w:p w14:paraId="7E66C7DB" w14:textId="77777777" w:rsidR="00CF1AEC" w:rsidRDefault="00CF1AEC">
      <w:pPr>
        <w:rPr>
          <w:rFonts w:asciiTheme="majorHAnsi" w:hAnsiTheme="majorHAnsi"/>
        </w:rPr>
      </w:pPr>
    </w:p>
    <w:p w14:paraId="480E0D7A" w14:textId="77777777" w:rsidR="00A23AC9" w:rsidRDefault="00A23AC9">
      <w:pPr>
        <w:rPr>
          <w:rFonts w:asciiTheme="majorHAnsi" w:hAnsiTheme="majorHAnsi"/>
        </w:rPr>
      </w:pPr>
    </w:p>
    <w:p w14:paraId="5E27D0F8" w14:textId="77777777" w:rsidR="00A23AC9" w:rsidRDefault="00A23AC9">
      <w:pPr>
        <w:rPr>
          <w:rFonts w:asciiTheme="majorHAnsi" w:hAnsiTheme="majorHAnsi"/>
        </w:rPr>
      </w:pPr>
    </w:p>
    <w:p w14:paraId="38889728" w14:textId="77777777" w:rsidR="00A23AC9" w:rsidRDefault="00A23AC9">
      <w:pPr>
        <w:rPr>
          <w:rFonts w:asciiTheme="majorHAnsi" w:hAnsiTheme="majorHAnsi"/>
        </w:rPr>
      </w:pPr>
    </w:p>
    <w:p w14:paraId="6B1BA3EF" w14:textId="77777777" w:rsidR="00A23AC9" w:rsidRDefault="00A23AC9">
      <w:pPr>
        <w:rPr>
          <w:rFonts w:asciiTheme="majorHAnsi" w:hAnsiTheme="majorHAnsi"/>
        </w:rPr>
      </w:pPr>
    </w:p>
    <w:p w14:paraId="1E6CEFD4" w14:textId="77777777" w:rsidR="00A23AC9" w:rsidRDefault="00A23AC9">
      <w:pPr>
        <w:rPr>
          <w:rFonts w:asciiTheme="majorHAnsi" w:hAnsiTheme="majorHAnsi"/>
        </w:rPr>
      </w:pPr>
    </w:p>
    <w:p w14:paraId="54394FFC" w14:textId="77777777" w:rsidR="00A23AC9" w:rsidRDefault="00A23AC9">
      <w:pPr>
        <w:rPr>
          <w:rFonts w:asciiTheme="majorHAnsi" w:hAnsiTheme="majorHAnsi"/>
        </w:rPr>
      </w:pPr>
    </w:p>
    <w:p w14:paraId="35BE6AB0" w14:textId="77777777" w:rsidR="00A23AC9" w:rsidRDefault="00A23AC9">
      <w:pPr>
        <w:rPr>
          <w:rFonts w:asciiTheme="majorHAnsi" w:hAnsiTheme="majorHAnsi"/>
        </w:rPr>
      </w:pPr>
    </w:p>
    <w:p w14:paraId="650FAA3E" w14:textId="77777777" w:rsidR="00A23AC9" w:rsidRDefault="00A23AC9">
      <w:pPr>
        <w:rPr>
          <w:rFonts w:asciiTheme="majorHAnsi" w:hAnsiTheme="majorHAnsi"/>
        </w:rPr>
      </w:pPr>
    </w:p>
    <w:p w14:paraId="2502F13B" w14:textId="77777777" w:rsidR="00A23AC9" w:rsidRDefault="00A23AC9">
      <w:pPr>
        <w:rPr>
          <w:rFonts w:asciiTheme="majorHAnsi" w:hAnsiTheme="majorHAnsi"/>
        </w:rPr>
      </w:pPr>
    </w:p>
    <w:p w14:paraId="7CED1CB4" w14:textId="77777777" w:rsidR="00A23AC9" w:rsidRDefault="00A23AC9" w:rsidP="00F560BC">
      <w:pPr>
        <w:pStyle w:val="TasCOSSGraphTitle"/>
      </w:pPr>
    </w:p>
    <w:p w14:paraId="2F730F0A" w14:textId="77777777" w:rsidR="00F560BC" w:rsidRPr="00F560BC" w:rsidRDefault="00F560BC" w:rsidP="00F560BC">
      <w:pPr>
        <w:pStyle w:val="TasCOSSGraphTitle"/>
      </w:pPr>
      <w:r>
        <w:lastRenderedPageBreak/>
        <w:t>Introduction</w:t>
      </w:r>
    </w:p>
    <w:p w14:paraId="3C082C70" w14:textId="3AAA4FF3" w:rsidR="00815FF5" w:rsidRDefault="00036D29" w:rsidP="00F560BC">
      <w:pPr>
        <w:pStyle w:val="TasCOSSBodyCopy"/>
      </w:pPr>
      <w:r>
        <w:t xml:space="preserve">TasCOSS welcomes the opportunity to make a submission to the AER Consultation paper </w:t>
      </w:r>
      <w:r w:rsidRPr="00036D29">
        <w:rPr>
          <w:i/>
        </w:rPr>
        <w:t>Process for reviewing the rate of return guidelines.</w:t>
      </w:r>
      <w:r>
        <w:t xml:space="preserve"> </w:t>
      </w:r>
      <w:r w:rsidRPr="00F560BC">
        <w:t xml:space="preserve">As the peak body for the Tasmanian community services sector and advocate for low-income, disadvantaged and vulnerable Tasmanians, TasCOSS has a longstanding interest in </w:t>
      </w:r>
      <w:r>
        <w:t>energy policy</w:t>
      </w:r>
      <w:r w:rsidRPr="00F560BC">
        <w:t>.</w:t>
      </w:r>
    </w:p>
    <w:p w14:paraId="28781FB0" w14:textId="77777777" w:rsidR="00CA53AD" w:rsidRDefault="00CA53AD" w:rsidP="00F560BC">
      <w:pPr>
        <w:pStyle w:val="TasCOSSBodyCopy"/>
      </w:pPr>
    </w:p>
    <w:p w14:paraId="23647549" w14:textId="77777777" w:rsidR="00CA53AD" w:rsidRDefault="00CA53AD" w:rsidP="00F560BC">
      <w:pPr>
        <w:pStyle w:val="TasCOSSBodyCopy"/>
      </w:pPr>
    </w:p>
    <w:p w14:paraId="5FF43CE5" w14:textId="6AD4CF35" w:rsidR="00CA53AD" w:rsidRDefault="00CA53AD" w:rsidP="009D591F">
      <w:pPr>
        <w:pStyle w:val="TasCOSSPullQuote2"/>
      </w:pPr>
      <w:r>
        <w:t>3.1 Consumer reference group</w:t>
      </w:r>
    </w:p>
    <w:p w14:paraId="37D1130E" w14:textId="2C45A870" w:rsidR="00CA53AD" w:rsidRDefault="00614E7F" w:rsidP="00F560BC">
      <w:pPr>
        <w:pStyle w:val="TasCOSSBodyCopy"/>
      </w:pPr>
      <w:r>
        <w:t>TasCOSS welcomes</w:t>
      </w:r>
      <w:r w:rsidR="00CA53AD">
        <w:t xml:space="preserve"> the establishment of a consumer reference group</w:t>
      </w:r>
      <w:r>
        <w:t>, and the emphasis on consumer involvement</w:t>
      </w:r>
      <w:r w:rsidR="00CA53AD">
        <w:t>. It is critical that voices of ordinary people are included in the AER’s consideration</w:t>
      </w:r>
      <w:r w:rsidR="009B03DB">
        <w:t>, as direct participants, or through appropriate representative bodies</w:t>
      </w:r>
      <w:r w:rsidR="00752F11">
        <w:t xml:space="preserve"> and advocates</w:t>
      </w:r>
      <w:r w:rsidR="00CA53AD">
        <w:t xml:space="preserve">. </w:t>
      </w:r>
      <w:r w:rsidR="00E95E44">
        <w:t>Ensuring that the AER hears</w:t>
      </w:r>
      <w:r w:rsidR="009B03DB">
        <w:t xml:space="preserve"> the</w:t>
      </w:r>
      <w:r w:rsidR="00CA53AD">
        <w:t xml:space="preserve"> voices of disadvantaged and vulnerable people w</w:t>
      </w:r>
      <w:r w:rsidR="00075D8B">
        <w:t>ho rely on energy as an essentia</w:t>
      </w:r>
      <w:r w:rsidR="00CA53AD">
        <w:t>l</w:t>
      </w:r>
      <w:r w:rsidR="00075D8B">
        <w:t xml:space="preserve"> s</w:t>
      </w:r>
      <w:r w:rsidR="00CA53AD">
        <w:t>ervice</w:t>
      </w:r>
      <w:r w:rsidR="009B03DB">
        <w:t xml:space="preserve"> needs to be a priority</w:t>
      </w:r>
      <w:r w:rsidR="00CA53AD">
        <w:t>.</w:t>
      </w:r>
      <w:r w:rsidR="00A26AAF">
        <w:t xml:space="preserve"> Enabling grass roots consumers to have an effective voice may require additional training and skills development. Supporting expert community consultation to engage people and scaffold their ability to give direct voice to their own concerns will be vital.  </w:t>
      </w:r>
      <w:r w:rsidR="003676A5">
        <w:t xml:space="preserve">Appropriate remuneration for members of </w:t>
      </w:r>
      <w:r w:rsidR="009B03DB">
        <w:t xml:space="preserve">and contributors to </w:t>
      </w:r>
      <w:r w:rsidR="003676A5">
        <w:t xml:space="preserve">this group is also important. </w:t>
      </w:r>
    </w:p>
    <w:p w14:paraId="7054B4E1" w14:textId="77777777" w:rsidR="003676A5" w:rsidRDefault="003676A5" w:rsidP="00F560BC">
      <w:pPr>
        <w:pStyle w:val="TasCOSSBodyCopy"/>
      </w:pPr>
    </w:p>
    <w:p w14:paraId="700991B2" w14:textId="684D2C9D" w:rsidR="003676A5" w:rsidRDefault="003676A5" w:rsidP="009D591F">
      <w:pPr>
        <w:pStyle w:val="TasCOSSPullQuote2"/>
      </w:pPr>
      <w:r>
        <w:t>3.2 Consumer challenge sub-panel</w:t>
      </w:r>
    </w:p>
    <w:p w14:paraId="3A273E71" w14:textId="460C7E11" w:rsidR="003676A5" w:rsidRDefault="003676A5" w:rsidP="00F560BC">
      <w:pPr>
        <w:pStyle w:val="TasCOSSBodyCopy"/>
      </w:pPr>
      <w:r>
        <w:t xml:space="preserve">TasCOSS supports the AER decision to establish a guidelines review sub-panel. </w:t>
      </w:r>
    </w:p>
    <w:p w14:paraId="209D935D" w14:textId="77777777" w:rsidR="00815FF5" w:rsidRDefault="00815FF5" w:rsidP="00F560BC">
      <w:pPr>
        <w:pStyle w:val="TasCOSSBodyCopy"/>
      </w:pPr>
    </w:p>
    <w:p w14:paraId="582B25FC" w14:textId="7925E625" w:rsidR="00815FF5" w:rsidRDefault="003676A5" w:rsidP="009D591F">
      <w:pPr>
        <w:pStyle w:val="TasCOSSPullQuote2"/>
      </w:pPr>
      <w:r>
        <w:t>3.3 Targeted workshops and information sessions</w:t>
      </w:r>
    </w:p>
    <w:p w14:paraId="1E0E8540" w14:textId="0A94C44B" w:rsidR="003676A5" w:rsidRDefault="003676A5" w:rsidP="00F560BC">
      <w:pPr>
        <w:pStyle w:val="TasCOSSBodyCopy"/>
      </w:pPr>
      <w:r>
        <w:t>Ta</w:t>
      </w:r>
      <w:r w:rsidR="007D6A61">
        <w:t>s</w:t>
      </w:r>
      <w:r>
        <w:t>COSS supports the proposal to facilitate introductory workshops, targeted workshops and skills sessions.</w:t>
      </w:r>
      <w:r w:rsidR="009B03DB">
        <w:t xml:space="preserve"> </w:t>
      </w:r>
      <w:r w:rsidR="00E95E44">
        <w:t>Multiform and flexibly timed deli</w:t>
      </w:r>
      <w:r w:rsidR="00A26AAF">
        <w:t xml:space="preserve">very of information will </w:t>
      </w:r>
      <w:proofErr w:type="spellStart"/>
      <w:r w:rsidR="00A26AAF">
        <w:t>maximis</w:t>
      </w:r>
      <w:r w:rsidR="00E95E44">
        <w:t>e</w:t>
      </w:r>
      <w:proofErr w:type="spellEnd"/>
      <w:r w:rsidR="00E95E44">
        <w:t xml:space="preserve"> participation and inclusion. </w:t>
      </w:r>
    </w:p>
    <w:p w14:paraId="4F4AAF6E" w14:textId="14C809B2" w:rsidR="003676A5" w:rsidRDefault="003676A5" w:rsidP="00F560BC">
      <w:pPr>
        <w:pStyle w:val="TasCOSSBodyCopy"/>
      </w:pPr>
      <w:r>
        <w:t xml:space="preserve"> </w:t>
      </w:r>
      <w:r w:rsidR="00075D8B">
        <w:tab/>
      </w:r>
      <w:r>
        <w:t xml:space="preserve">TasCOSS recommends </w:t>
      </w:r>
      <w:r w:rsidR="00752F11">
        <w:t>that</w:t>
      </w:r>
    </w:p>
    <w:p w14:paraId="21C15F91" w14:textId="59289C4C" w:rsidR="003676A5" w:rsidRDefault="003676A5" w:rsidP="003676A5">
      <w:pPr>
        <w:pStyle w:val="TasCOSSBodyCopy"/>
        <w:numPr>
          <w:ilvl w:val="0"/>
          <w:numId w:val="8"/>
        </w:numPr>
      </w:pPr>
      <w:r>
        <w:t>workshops are held in both face to face and online (</w:t>
      </w:r>
      <w:proofErr w:type="spellStart"/>
      <w:r>
        <w:t>eg</w:t>
      </w:r>
      <w:proofErr w:type="spellEnd"/>
      <w:r>
        <w:t xml:space="preserve"> webcast) formats, so that </w:t>
      </w:r>
      <w:r w:rsidR="009B03DB">
        <w:t>information is available to participants</w:t>
      </w:r>
      <w:r>
        <w:t xml:space="preserve"> from all parts of Australia</w:t>
      </w:r>
      <w:r w:rsidR="009B03DB">
        <w:t>;</w:t>
      </w:r>
    </w:p>
    <w:p w14:paraId="395125DA" w14:textId="0600F704" w:rsidR="003676A5" w:rsidRDefault="00E95E44" w:rsidP="003676A5">
      <w:pPr>
        <w:pStyle w:val="TasCOSSBodyCopy"/>
        <w:numPr>
          <w:ilvl w:val="0"/>
          <w:numId w:val="8"/>
        </w:numPr>
      </w:pPr>
      <w:r>
        <w:t xml:space="preserve">durable </w:t>
      </w:r>
      <w:r w:rsidR="003676A5">
        <w:t>resources are made available (</w:t>
      </w:r>
      <w:proofErr w:type="spellStart"/>
      <w:r w:rsidR="003676A5">
        <w:t>eg</w:t>
      </w:r>
      <w:proofErr w:type="spellEnd"/>
      <w:r w:rsidR="003676A5">
        <w:t xml:space="preserve"> downloadable information guides and fact sheets, video lessons and the like) so </w:t>
      </w:r>
      <w:r>
        <w:t>information and learning opportunities are not restricted to participants who are available at particular times</w:t>
      </w:r>
      <w:r w:rsidR="00752F11">
        <w:t>;</w:t>
      </w:r>
    </w:p>
    <w:p w14:paraId="625E6CC3" w14:textId="6E10FB0A" w:rsidR="003676A5" w:rsidRDefault="00752F11" w:rsidP="003676A5">
      <w:pPr>
        <w:pStyle w:val="TasCOSSBodyCopy"/>
        <w:numPr>
          <w:ilvl w:val="0"/>
          <w:numId w:val="8"/>
        </w:numPr>
      </w:pPr>
      <w:r>
        <w:t>c</w:t>
      </w:r>
      <w:r w:rsidR="003676A5">
        <w:t xml:space="preserve">onsideration is given to the </w:t>
      </w:r>
      <w:r w:rsidR="00E95E44">
        <w:t xml:space="preserve">potential </w:t>
      </w:r>
      <w:r w:rsidR="003676A5">
        <w:t>broader benefits of these ‘upskilling’ workshops, as</w:t>
      </w:r>
      <w:r w:rsidR="00E95E44">
        <w:t xml:space="preserve"> it may be possible to </w:t>
      </w:r>
      <w:r>
        <w:t xml:space="preserve">re-purpose some content for </w:t>
      </w:r>
      <w:r w:rsidR="003676A5">
        <w:t>determination processes</w:t>
      </w:r>
      <w:r>
        <w:t xml:space="preserve"> and the like;</w:t>
      </w:r>
      <w:r w:rsidR="00E95E44">
        <w:t xml:space="preserve"> </w:t>
      </w:r>
    </w:p>
    <w:p w14:paraId="4BA21A5F" w14:textId="449E301D" w:rsidR="00656724" w:rsidRDefault="00752F11" w:rsidP="003676A5">
      <w:pPr>
        <w:pStyle w:val="TasCOSSBodyCopy"/>
        <w:numPr>
          <w:ilvl w:val="0"/>
          <w:numId w:val="8"/>
        </w:numPr>
      </w:pPr>
      <w:proofErr w:type="gramStart"/>
      <w:r>
        <w:t>development</w:t>
      </w:r>
      <w:proofErr w:type="gramEnd"/>
      <w:r>
        <w:t xml:space="preserve"> of a </w:t>
      </w:r>
      <w:r w:rsidR="00656724">
        <w:t>clear process for identifying</w:t>
      </w:r>
      <w:r>
        <w:t xml:space="preserve"> consumers’ and advocates’ </w:t>
      </w:r>
      <w:r w:rsidR="00656724">
        <w:t>information needs and a flexible</w:t>
      </w:r>
      <w:r>
        <w:t>,</w:t>
      </w:r>
      <w:r w:rsidR="00656724">
        <w:t xml:space="preserve"> responsive approach to addressing them</w:t>
      </w:r>
      <w:r>
        <w:t xml:space="preserve">, including pathways for consumers and advocates to request assistance as needed. </w:t>
      </w:r>
    </w:p>
    <w:p w14:paraId="4C0B4A59" w14:textId="77777777" w:rsidR="003676A5" w:rsidRDefault="003676A5" w:rsidP="003676A5">
      <w:pPr>
        <w:pStyle w:val="TasCOSSBodyCopy"/>
      </w:pPr>
    </w:p>
    <w:p w14:paraId="5EA9E810" w14:textId="3FD5A13C" w:rsidR="003676A5" w:rsidRPr="00984F3A" w:rsidRDefault="003676A5" w:rsidP="009D591F">
      <w:pPr>
        <w:pStyle w:val="TasCOSSPullQuote2"/>
      </w:pPr>
      <w:r w:rsidRPr="00984F3A">
        <w:t>3.4 Issues paper</w:t>
      </w:r>
    </w:p>
    <w:p w14:paraId="06C7F383" w14:textId="07BFE157" w:rsidR="003676A5" w:rsidRDefault="00656724" w:rsidP="003676A5">
      <w:pPr>
        <w:pStyle w:val="TasCOSSBodyCopy"/>
      </w:pPr>
      <w:r>
        <w:t>TasCOSS supports holding workshops in the lead up to the release of the issues paper in October.</w:t>
      </w:r>
      <w:r w:rsidR="00752F11">
        <w:t xml:space="preserve"> </w:t>
      </w:r>
      <w:r>
        <w:t xml:space="preserve">A focus on the knowledge </w:t>
      </w:r>
      <w:r w:rsidR="00752F11">
        <w:t xml:space="preserve">that consumers and </w:t>
      </w:r>
      <w:r>
        <w:t xml:space="preserve">advocates will need to engage with the issues paper will be important, and perhaps a Q&amp;A session when the issues paper has been released would be helpful. </w:t>
      </w:r>
    </w:p>
    <w:p w14:paraId="4DBF6A5E" w14:textId="77777777" w:rsidR="007D6A61" w:rsidRDefault="007D6A61" w:rsidP="003676A5">
      <w:pPr>
        <w:pStyle w:val="TasCOSSBodyCopy"/>
      </w:pPr>
    </w:p>
    <w:p w14:paraId="1872256F" w14:textId="77777777" w:rsidR="003676A5" w:rsidRDefault="003676A5" w:rsidP="003676A5">
      <w:pPr>
        <w:pStyle w:val="TasCOSSBodyCopy"/>
      </w:pPr>
    </w:p>
    <w:p w14:paraId="111A5F25" w14:textId="15065730" w:rsidR="003676A5" w:rsidRPr="00984F3A" w:rsidRDefault="00075D8B" w:rsidP="009D591F">
      <w:pPr>
        <w:pStyle w:val="TasCOSSPullQuote2"/>
      </w:pPr>
      <w:r w:rsidRPr="00984F3A">
        <w:lastRenderedPageBreak/>
        <w:t xml:space="preserve">3.5 ‘Hot-tubbing’ of expert advisers </w:t>
      </w:r>
    </w:p>
    <w:p w14:paraId="19142158" w14:textId="726ADC13" w:rsidR="00984F3A" w:rsidRDefault="00075D8B" w:rsidP="00F560BC">
      <w:pPr>
        <w:pStyle w:val="TasCOSSBodyCopy"/>
      </w:pPr>
      <w:r>
        <w:t>TasCOSS did not see any role for consumer advocates as expert advise</w:t>
      </w:r>
      <w:r w:rsidR="00984F3A">
        <w:t xml:space="preserve">rs </w:t>
      </w:r>
      <w:r w:rsidR="00656724">
        <w:t xml:space="preserve">explicitly identified </w:t>
      </w:r>
      <w:r w:rsidR="00984F3A">
        <w:t>in this section</w:t>
      </w:r>
      <w:r w:rsidR="00656724">
        <w:t xml:space="preserve"> of the consultation paper</w:t>
      </w:r>
      <w:r w:rsidR="00984F3A">
        <w:t xml:space="preserve">. However, we consider that a voice for consumers always has the potential to be valuable in any discussion that has material impact on people’s lives, and suggest that AER consider how this might be achieved. </w:t>
      </w:r>
    </w:p>
    <w:p w14:paraId="04A65DCA" w14:textId="0D8EB7BF" w:rsidR="00984F3A" w:rsidRDefault="00984F3A" w:rsidP="00984F3A">
      <w:pPr>
        <w:pStyle w:val="TasCOSSBodyCopy"/>
        <w:ind w:firstLine="720"/>
      </w:pPr>
      <w:r>
        <w:t>TasCOSS recommends that a consumer advocate or member of the CCP Sub-Panel be considered as part of the ‘hot-tubbing’ process</w:t>
      </w:r>
      <w:r w:rsidR="00A26AAF">
        <w:t>, with appropriate skills development if needed</w:t>
      </w:r>
      <w:r>
        <w:t xml:space="preserve">. </w:t>
      </w:r>
    </w:p>
    <w:p w14:paraId="53273474" w14:textId="77777777" w:rsidR="00984F3A" w:rsidRDefault="00984F3A" w:rsidP="00F560BC">
      <w:pPr>
        <w:pStyle w:val="TasCOSSBodyCopy"/>
      </w:pPr>
    </w:p>
    <w:p w14:paraId="7CDBC6A8" w14:textId="16611F6F" w:rsidR="00984F3A" w:rsidRPr="00984F3A" w:rsidRDefault="00984F3A" w:rsidP="009D591F">
      <w:pPr>
        <w:pStyle w:val="TasCOSSPullQuote2"/>
      </w:pPr>
      <w:r w:rsidRPr="00984F3A">
        <w:t>3.6 independent panel review of the draft guideline</w:t>
      </w:r>
    </w:p>
    <w:p w14:paraId="6FA92249" w14:textId="03A8AA52" w:rsidR="00752F11" w:rsidRDefault="00984F3A" w:rsidP="00984F3A">
      <w:pPr>
        <w:pStyle w:val="TasCOSSBodyCopy"/>
        <w:ind w:left="720"/>
      </w:pPr>
      <w:r>
        <w:t xml:space="preserve">TasCOSS recommends </w:t>
      </w:r>
      <w:r w:rsidR="00752F11">
        <w:t xml:space="preserve">that </w:t>
      </w:r>
    </w:p>
    <w:p w14:paraId="6A532E15" w14:textId="30F18C0F" w:rsidR="00E95E44" w:rsidRDefault="00E95E44" w:rsidP="00752F11">
      <w:pPr>
        <w:pStyle w:val="TasCOSSBodyCopy"/>
        <w:numPr>
          <w:ilvl w:val="0"/>
          <w:numId w:val="9"/>
        </w:numPr>
      </w:pPr>
      <w:r>
        <w:t>a</w:t>
      </w:r>
      <w:r w:rsidR="00984F3A">
        <w:t xml:space="preserve"> consumer voice be included in the independent panel </w:t>
      </w:r>
      <w:r>
        <w:t xml:space="preserve">undertaking the </w:t>
      </w:r>
      <w:r w:rsidR="00752F11">
        <w:t>review;</w:t>
      </w:r>
      <w:r w:rsidR="00984F3A">
        <w:t xml:space="preserve"> </w:t>
      </w:r>
    </w:p>
    <w:p w14:paraId="2F4B9019" w14:textId="60FCC432" w:rsidR="00075D8B" w:rsidRDefault="00984F3A" w:rsidP="00752F11">
      <w:pPr>
        <w:pStyle w:val="TasCOSSBodyCopy"/>
        <w:numPr>
          <w:ilvl w:val="0"/>
          <w:numId w:val="9"/>
        </w:numPr>
      </w:pPr>
      <w:proofErr w:type="gramStart"/>
      <w:r>
        <w:t>expertise</w:t>
      </w:r>
      <w:proofErr w:type="gramEnd"/>
      <w:r>
        <w:t xml:space="preserve"> in consumer engagement be part </w:t>
      </w:r>
      <w:r w:rsidR="00752F11">
        <w:t xml:space="preserve">of the composition of the panel, </w:t>
      </w:r>
      <w:r>
        <w:t>as part of reviewing how A</w:t>
      </w:r>
      <w:r w:rsidR="00E73C32">
        <w:t>ER</w:t>
      </w:r>
      <w:r>
        <w:t xml:space="preserve"> has undertaken an effective process and en</w:t>
      </w:r>
      <w:r w:rsidR="00E73C32">
        <w:t>g</w:t>
      </w:r>
      <w:r>
        <w:t xml:space="preserve">aged with an open mind. </w:t>
      </w:r>
    </w:p>
    <w:p w14:paraId="00E3E9C0" w14:textId="77777777" w:rsidR="00075D8B" w:rsidRDefault="00075D8B" w:rsidP="00F560BC">
      <w:pPr>
        <w:pStyle w:val="TasCOSSBodyCopy"/>
      </w:pPr>
    </w:p>
    <w:p w14:paraId="3BC0B960" w14:textId="6B9474C9" w:rsidR="003676A5" w:rsidRPr="00984F3A" w:rsidRDefault="003676A5" w:rsidP="009D591F">
      <w:pPr>
        <w:pStyle w:val="TasCOSSGraphTitle"/>
      </w:pPr>
      <w:r w:rsidRPr="00984F3A">
        <w:t>Other matters</w:t>
      </w:r>
    </w:p>
    <w:p w14:paraId="4D82C10B" w14:textId="3D00B748" w:rsidR="00CA53AD" w:rsidRDefault="00036D29" w:rsidP="00F560BC">
      <w:pPr>
        <w:pStyle w:val="TasCOSSBodyCopy"/>
      </w:pPr>
      <w:r>
        <w:t>We note that the NER requires guidelines to be reviewed within five years</w:t>
      </w:r>
      <w:r w:rsidR="00E95E44">
        <w:t xml:space="preserve"> (consultation paper p 6)</w:t>
      </w:r>
      <w:r>
        <w:t xml:space="preserve">. This five year timeframe aligns with the </w:t>
      </w:r>
      <w:r w:rsidR="009D591F">
        <w:t>cycles</w:t>
      </w:r>
      <w:r>
        <w:t xml:space="preserve"> for networks revenue determinations. Consequently, the process for each transmission and/or distribution network will likely commence at the same point in the </w:t>
      </w:r>
      <w:r w:rsidR="00745447">
        <w:t xml:space="preserve">Rate of Return </w:t>
      </w:r>
      <w:r>
        <w:t xml:space="preserve">guidelines review cycle. For example, the </w:t>
      </w:r>
      <w:proofErr w:type="spellStart"/>
      <w:r>
        <w:t>TasNetworks</w:t>
      </w:r>
      <w:proofErr w:type="spellEnd"/>
      <w:r>
        <w:t xml:space="preserve"> determination for 2019-2024 will be based on the 2013 </w:t>
      </w:r>
      <w:proofErr w:type="spellStart"/>
      <w:r w:rsidR="00745447">
        <w:t>RoR</w:t>
      </w:r>
      <w:proofErr w:type="spellEnd"/>
      <w:r w:rsidR="00745447">
        <w:t xml:space="preserve"> </w:t>
      </w:r>
      <w:r>
        <w:t>guidelines</w:t>
      </w:r>
      <w:r w:rsidR="00CA53AD">
        <w:t xml:space="preserve"> (consultation paper p 8)</w:t>
      </w:r>
      <w:r w:rsidR="00752F11">
        <w:t xml:space="preserve">. If </w:t>
      </w:r>
      <w:r w:rsidR="00745447">
        <w:t>this pattern is followed</w:t>
      </w:r>
      <w:r>
        <w:t xml:space="preserve">, the determination for 2025-2030 will be based on the 2018 </w:t>
      </w:r>
      <w:proofErr w:type="spellStart"/>
      <w:r w:rsidR="00745447">
        <w:t>RoR</w:t>
      </w:r>
      <w:proofErr w:type="spellEnd"/>
      <w:r w:rsidR="00745447">
        <w:t xml:space="preserve"> </w:t>
      </w:r>
      <w:r>
        <w:t xml:space="preserve">guidelines. </w:t>
      </w:r>
    </w:p>
    <w:p w14:paraId="04C14E18" w14:textId="77777777" w:rsidR="00CA53AD" w:rsidRDefault="00CA53AD" w:rsidP="00F560BC">
      <w:pPr>
        <w:pStyle w:val="TasCOSSBodyCopy"/>
      </w:pPr>
    </w:p>
    <w:p w14:paraId="06DDB3A8" w14:textId="5B4CFC36" w:rsidR="00CA53AD" w:rsidRDefault="00CA53AD" w:rsidP="00F560BC">
      <w:pPr>
        <w:pStyle w:val="TasCOSSBodyCopy"/>
      </w:pPr>
      <w:r>
        <w:t>We would suggest that a different period, such as four or six years (not five)</w:t>
      </w:r>
      <w:r w:rsidR="00E73C32">
        <w:t>,</w:t>
      </w:r>
      <w:r>
        <w:t xml:space="preserve"> be set for the review of </w:t>
      </w:r>
      <w:proofErr w:type="spellStart"/>
      <w:r w:rsidR="00745447">
        <w:t>RoR</w:t>
      </w:r>
      <w:proofErr w:type="spellEnd"/>
      <w:r w:rsidR="00745447">
        <w:t xml:space="preserve"> </w:t>
      </w:r>
      <w:r>
        <w:t xml:space="preserve">guidelines. </w:t>
      </w:r>
      <w:r w:rsidR="009D591F">
        <w:t>One advantage would be</w:t>
      </w:r>
      <w:r>
        <w:t xml:space="preserve"> that any benefits or </w:t>
      </w:r>
      <w:proofErr w:type="spellStart"/>
      <w:r>
        <w:t>disbenefits</w:t>
      </w:r>
      <w:proofErr w:type="spellEnd"/>
      <w:r>
        <w:t xml:space="preserve"> of early or late </w:t>
      </w:r>
      <w:r w:rsidR="00752F11">
        <w:t>uptake</w:t>
      </w:r>
      <w:r>
        <w:t xml:space="preserve"> of the guidelines are spread around the jurisdictions. </w:t>
      </w:r>
      <w:r w:rsidR="009D591F">
        <w:t xml:space="preserve">A second advantage is that avoiding the constant coincidence of </w:t>
      </w:r>
      <w:proofErr w:type="spellStart"/>
      <w:r w:rsidR="009D591F">
        <w:t>RoR</w:t>
      </w:r>
      <w:proofErr w:type="spellEnd"/>
      <w:r w:rsidR="009D591F">
        <w:t xml:space="preserve"> Guidelines review and Networks determination process would likely encourage participation in the Guidelines review from jurisdictions who lack resources to undertake both at the same time. </w:t>
      </w:r>
    </w:p>
    <w:p w14:paraId="2EF51E07" w14:textId="77777777" w:rsidR="00815FF5" w:rsidRDefault="00815FF5" w:rsidP="00F560BC">
      <w:pPr>
        <w:pStyle w:val="TasCOSSBodyCopy"/>
      </w:pPr>
    </w:p>
    <w:p w14:paraId="59724E58" w14:textId="77777777" w:rsidR="00745447" w:rsidRDefault="00745447" w:rsidP="00745447">
      <w:pPr>
        <w:pStyle w:val="TasCOSSGraphTitle"/>
      </w:pPr>
      <w:r>
        <w:t>Conclusion</w:t>
      </w:r>
    </w:p>
    <w:p w14:paraId="0C8DB1F0" w14:textId="5F563DFC" w:rsidR="006B6B9E" w:rsidRPr="00F560BC" w:rsidRDefault="00745447" w:rsidP="00F560BC">
      <w:pPr>
        <w:pStyle w:val="TasCOSSBodyCopy"/>
      </w:pPr>
      <w:r>
        <w:t xml:space="preserve">TasCOSS welcomes the AER’s recognition of the importance of consumers’ voices, given that the rate of return has a substantial impact on </w:t>
      </w:r>
      <w:r w:rsidR="007D6A61">
        <w:t xml:space="preserve">the </w:t>
      </w:r>
      <w:r>
        <w:t>electricity and gas bills</w:t>
      </w:r>
      <w:r w:rsidR="007D6A61">
        <w:t xml:space="preserve"> that many people struggle to pay</w:t>
      </w:r>
      <w:r>
        <w:t>. In particular, we welcome the intention to “maximize the opportunities for consumer participation” (p10)</w:t>
      </w:r>
      <w:r w:rsidR="005531C9">
        <w:t xml:space="preserve"> as this will contribute to making better regulatory decisions</w:t>
      </w:r>
      <w:r>
        <w:t xml:space="preserve">. We hope our recommendations can assist the AER in delivering this outcome. </w:t>
      </w:r>
    </w:p>
    <w:p w14:paraId="32EFEAED" w14:textId="77777777" w:rsidR="006B6B9E" w:rsidRDefault="006B6B9E" w:rsidP="00F560BC">
      <w:pPr>
        <w:pStyle w:val="TasCOSSBodyCopy"/>
      </w:pPr>
    </w:p>
    <w:p w14:paraId="39145C6A" w14:textId="77777777" w:rsidR="00602C3C" w:rsidRDefault="00602C3C" w:rsidP="00602C3C">
      <w:pPr>
        <w:pStyle w:val="TasCOSSBodyCopy"/>
      </w:pPr>
    </w:p>
    <w:p w14:paraId="5D2A31F0" w14:textId="77777777" w:rsidR="00602C3C" w:rsidRPr="00E92F01" w:rsidRDefault="00602C3C" w:rsidP="00F560BC">
      <w:pPr>
        <w:pStyle w:val="TasCOSSBodyCopy"/>
        <w:rPr>
          <w:rStyle w:val="SubtleReference"/>
          <w:rFonts w:asciiTheme="majorHAnsi" w:hAnsiTheme="majorHAnsi"/>
          <w:smallCaps w:val="0"/>
          <w:color w:val="auto"/>
          <w:u w:val="none"/>
        </w:rPr>
      </w:pPr>
    </w:p>
    <w:sectPr w:rsidR="00602C3C" w:rsidRPr="00E92F01" w:rsidSect="00967EB8">
      <w:headerReference w:type="even" r:id="rId15"/>
      <w:headerReference w:type="default" r:id="rId16"/>
      <w:footerReference w:type="default" r:id="rId17"/>
      <w:headerReference w:type="first" r:id="rId18"/>
      <w:footerReference w:type="first" r:id="rId19"/>
      <w:pgSz w:w="11900" w:h="16840"/>
      <w:pgMar w:top="2268" w:right="1134"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91AF7" w14:textId="77777777" w:rsidR="00293E29" w:rsidRDefault="00293E29" w:rsidP="00967EB8">
      <w:r>
        <w:separator/>
      </w:r>
    </w:p>
  </w:endnote>
  <w:endnote w:type="continuationSeparator" w:id="0">
    <w:p w14:paraId="2016D072" w14:textId="77777777" w:rsidR="00293E29" w:rsidRDefault="00293E29" w:rsidP="00967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85D81" w14:textId="77777777" w:rsidR="00984F3A" w:rsidRDefault="00984F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043CC" w14:textId="77777777" w:rsidR="00984F3A" w:rsidRDefault="00984F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40922" w14:textId="77777777" w:rsidR="00984F3A" w:rsidRDefault="00984F3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2537524"/>
      <w:docPartObj>
        <w:docPartGallery w:val="Page Numbers (Bottom of Page)"/>
        <w:docPartUnique/>
      </w:docPartObj>
    </w:sdtPr>
    <w:sdtEndPr>
      <w:rPr>
        <w:noProof/>
      </w:rPr>
    </w:sdtEndPr>
    <w:sdtContent>
      <w:p w14:paraId="42350244" w14:textId="77777777" w:rsidR="00B70C3A" w:rsidRDefault="001C4CF9">
        <w:pPr>
          <w:pStyle w:val="Footer"/>
          <w:jc w:val="center"/>
        </w:pPr>
        <w:r>
          <w:fldChar w:fldCharType="begin"/>
        </w:r>
        <w:r>
          <w:instrText xml:space="preserve"> PAGE   \* MERGEFORMAT </w:instrText>
        </w:r>
        <w:r>
          <w:fldChar w:fldCharType="separate"/>
        </w:r>
        <w:r w:rsidR="00C95B31">
          <w:rPr>
            <w:noProof/>
          </w:rPr>
          <w:t>4</w:t>
        </w:r>
        <w:r>
          <w:rPr>
            <w:noProof/>
          </w:rPr>
          <w:fldChar w:fldCharType="end"/>
        </w:r>
      </w:p>
    </w:sdtContent>
  </w:sdt>
  <w:p w14:paraId="06A4C97E" w14:textId="77777777" w:rsidR="00B70C3A" w:rsidRDefault="00C95B3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298064"/>
      <w:docPartObj>
        <w:docPartGallery w:val="Page Numbers (Bottom of Page)"/>
        <w:docPartUnique/>
      </w:docPartObj>
    </w:sdtPr>
    <w:sdtEndPr>
      <w:rPr>
        <w:noProof/>
      </w:rPr>
    </w:sdtEndPr>
    <w:sdtContent>
      <w:p w14:paraId="6C47177A" w14:textId="77777777" w:rsidR="0003568A" w:rsidRDefault="001C4CF9">
        <w:pPr>
          <w:pStyle w:val="Footer"/>
          <w:jc w:val="center"/>
        </w:pPr>
        <w:r>
          <w:fldChar w:fldCharType="begin"/>
        </w:r>
        <w:r>
          <w:instrText xml:space="preserve"> PAGE   \* MERGEFORMAT </w:instrText>
        </w:r>
        <w:r>
          <w:fldChar w:fldCharType="separate"/>
        </w:r>
        <w:r w:rsidR="00C95B31">
          <w:rPr>
            <w:noProof/>
          </w:rPr>
          <w:t>2</w:t>
        </w:r>
        <w:r>
          <w:rPr>
            <w:noProof/>
          </w:rPr>
          <w:fldChar w:fldCharType="end"/>
        </w:r>
      </w:p>
    </w:sdtContent>
  </w:sdt>
  <w:p w14:paraId="7E5C8745" w14:textId="77777777" w:rsidR="003671E3" w:rsidRDefault="00C95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C4630" w14:textId="77777777" w:rsidR="00293E29" w:rsidRDefault="00293E29" w:rsidP="00967EB8">
      <w:r>
        <w:separator/>
      </w:r>
    </w:p>
  </w:footnote>
  <w:footnote w:type="continuationSeparator" w:id="0">
    <w:p w14:paraId="67CA261F" w14:textId="77777777" w:rsidR="00293E29" w:rsidRDefault="00293E29" w:rsidP="00967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01E14" w14:textId="77777777" w:rsidR="00984F3A" w:rsidRDefault="00984F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62E4E" w14:textId="77777777" w:rsidR="00575F9D" w:rsidRDefault="00575F9D">
    <w:r>
      <w:rPr>
        <w:noProof/>
        <w:lang w:val="en-AU" w:eastAsia="en-AU"/>
      </w:rPr>
      <w:drawing>
        <wp:anchor distT="0" distB="0" distL="114300" distR="114300" simplePos="0" relativeHeight="251656192" behindDoc="1" locked="0" layoutInCell="1" allowOverlap="1" wp14:anchorId="3E5CB46D" wp14:editId="05829949">
          <wp:simplePos x="0" y="0"/>
          <wp:positionH relativeFrom="page">
            <wp:posOffset>0</wp:posOffset>
          </wp:positionH>
          <wp:positionV relativeFrom="page">
            <wp:posOffset>0</wp:posOffset>
          </wp:positionV>
          <wp:extent cx="7559292" cy="10692741"/>
          <wp:effectExtent l="0" t="0" r="1016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COSS_Cover-Yellow.png"/>
                  <pic:cNvPicPr/>
                </pic:nvPicPr>
                <pic:blipFill>
                  <a:blip r:embed="rId1">
                    <a:extLst>
                      <a:ext uri="{28A0092B-C50C-407E-A947-70E740481C1C}">
                        <a14:useLocalDpi xmlns:a14="http://schemas.microsoft.com/office/drawing/2010/main" val="0"/>
                      </a:ext>
                    </a:extLst>
                  </a:blip>
                  <a:stretch>
                    <a:fillRect/>
                  </a:stretch>
                </pic:blipFill>
                <pic:spPr>
                  <a:xfrm>
                    <a:off x="0" y="0"/>
                    <a:ext cx="7559292" cy="1069274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797B7" w14:textId="77777777" w:rsidR="00984F3A" w:rsidRDefault="00984F3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5600F" w14:textId="77777777" w:rsidR="00945E5A" w:rsidRDefault="00945E5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8CB56" w14:textId="6E34C22E" w:rsidR="00575F9D" w:rsidRDefault="001C4CF9">
    <w:r>
      <w:rPr>
        <w:noProof/>
        <w:lang w:val="en-AU" w:eastAsia="en-AU"/>
      </w:rPr>
      <w:drawing>
        <wp:anchor distT="0" distB="0" distL="114300" distR="114300" simplePos="0" relativeHeight="251658240" behindDoc="1" locked="0" layoutInCell="1" allowOverlap="1" wp14:anchorId="7E3F3745" wp14:editId="5A384348">
          <wp:simplePos x="0" y="0"/>
          <wp:positionH relativeFrom="page">
            <wp:align>left</wp:align>
          </wp:positionH>
          <wp:positionV relativeFrom="page">
            <wp:align>top</wp:align>
          </wp:positionV>
          <wp:extent cx="7559040" cy="10692765"/>
          <wp:effectExtent l="0" t="0" r="381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9C9CB" w14:textId="77777777" w:rsidR="00575F9D" w:rsidRDefault="001C4CF9">
    <w:r>
      <w:rPr>
        <w:noProof/>
        <w:lang w:val="en-AU" w:eastAsia="en-AU"/>
      </w:rPr>
      <w:drawing>
        <wp:anchor distT="0" distB="0" distL="114300" distR="114300" simplePos="0" relativeHeight="251657216" behindDoc="1" locked="0" layoutInCell="1" allowOverlap="1" wp14:anchorId="3B7A0CAE" wp14:editId="54453BC9">
          <wp:simplePos x="0" y="0"/>
          <wp:positionH relativeFrom="page">
            <wp:posOffset>0</wp:posOffset>
          </wp:positionH>
          <wp:positionV relativeFrom="page">
            <wp:posOffset>0</wp:posOffset>
          </wp:positionV>
          <wp:extent cx="7559040" cy="10692765"/>
          <wp:effectExtent l="0" t="0" r="381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A14B4"/>
    <w:multiLevelType w:val="hybridMultilevel"/>
    <w:tmpl w:val="28F6D870"/>
    <w:lvl w:ilvl="0" w:tplc="3F88C03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45B4E1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E504444"/>
    <w:multiLevelType w:val="multilevel"/>
    <w:tmpl w:val="5F3633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3711653"/>
    <w:multiLevelType w:val="hybridMultilevel"/>
    <w:tmpl w:val="688A1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9A91901"/>
    <w:multiLevelType w:val="hybridMultilevel"/>
    <w:tmpl w:val="A4C46F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nsid w:val="50174472"/>
    <w:multiLevelType w:val="hybridMultilevel"/>
    <w:tmpl w:val="9580E956"/>
    <w:lvl w:ilvl="0" w:tplc="F142012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51B83C96"/>
    <w:multiLevelType w:val="hybridMultilevel"/>
    <w:tmpl w:val="DB9437AC"/>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7">
    <w:nsid w:val="5D5F3F47"/>
    <w:multiLevelType w:val="hybridMultilevel"/>
    <w:tmpl w:val="714CC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D0E7BA8"/>
    <w:multiLevelType w:val="hybridMultilevel"/>
    <w:tmpl w:val="C0006D2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
  </w:num>
  <w:num w:numId="2">
    <w:abstractNumId w:val="2"/>
  </w:num>
  <w:num w:numId="3">
    <w:abstractNumId w:val="7"/>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spalo\AppData\Local\Microsoft\Windows\Temporary Internet Files\Content.Outlook\6WNQ9DM0\TasCOSS Submission Process for reviewing the rate of return guidelinesAu   .docx"/>
  </w:docVars>
  <w:rsids>
    <w:rsidRoot w:val="00733237"/>
    <w:rsid w:val="000052D6"/>
    <w:rsid w:val="00012D7E"/>
    <w:rsid w:val="00016639"/>
    <w:rsid w:val="000258EE"/>
    <w:rsid w:val="00036D29"/>
    <w:rsid w:val="00055EE1"/>
    <w:rsid w:val="00075D8B"/>
    <w:rsid w:val="000B2C6E"/>
    <w:rsid w:val="000B55E6"/>
    <w:rsid w:val="000C5074"/>
    <w:rsid w:val="000D6385"/>
    <w:rsid w:val="001617E1"/>
    <w:rsid w:val="001856DA"/>
    <w:rsid w:val="001A026C"/>
    <w:rsid w:val="001C4CF9"/>
    <w:rsid w:val="001D1D33"/>
    <w:rsid w:val="001F0CA4"/>
    <w:rsid w:val="001F2914"/>
    <w:rsid w:val="001F6B20"/>
    <w:rsid w:val="002365E6"/>
    <w:rsid w:val="0025679C"/>
    <w:rsid w:val="002915F4"/>
    <w:rsid w:val="00293E29"/>
    <w:rsid w:val="002A5894"/>
    <w:rsid w:val="002B43D3"/>
    <w:rsid w:val="002C0651"/>
    <w:rsid w:val="002C39C6"/>
    <w:rsid w:val="002E0D37"/>
    <w:rsid w:val="00322775"/>
    <w:rsid w:val="00324F7A"/>
    <w:rsid w:val="0035428F"/>
    <w:rsid w:val="003567ED"/>
    <w:rsid w:val="003676A5"/>
    <w:rsid w:val="00372467"/>
    <w:rsid w:val="00373DA9"/>
    <w:rsid w:val="003F5911"/>
    <w:rsid w:val="00426F42"/>
    <w:rsid w:val="0043180B"/>
    <w:rsid w:val="00473A00"/>
    <w:rsid w:val="004A7040"/>
    <w:rsid w:val="004B75A0"/>
    <w:rsid w:val="004C159B"/>
    <w:rsid w:val="0052641A"/>
    <w:rsid w:val="00533C67"/>
    <w:rsid w:val="005531C9"/>
    <w:rsid w:val="00575F9D"/>
    <w:rsid w:val="00592263"/>
    <w:rsid w:val="005A16C6"/>
    <w:rsid w:val="005C48C6"/>
    <w:rsid w:val="005E28FC"/>
    <w:rsid w:val="00602C3C"/>
    <w:rsid w:val="00614E7F"/>
    <w:rsid w:val="00656724"/>
    <w:rsid w:val="00674DF3"/>
    <w:rsid w:val="006B6B9E"/>
    <w:rsid w:val="006E31B1"/>
    <w:rsid w:val="006E3865"/>
    <w:rsid w:val="007212C3"/>
    <w:rsid w:val="00733237"/>
    <w:rsid w:val="00745447"/>
    <w:rsid w:val="00752F11"/>
    <w:rsid w:val="00795834"/>
    <w:rsid w:val="007B5935"/>
    <w:rsid w:val="007C25F0"/>
    <w:rsid w:val="007D6A61"/>
    <w:rsid w:val="007E239F"/>
    <w:rsid w:val="00815FF5"/>
    <w:rsid w:val="00854A9B"/>
    <w:rsid w:val="00860A5B"/>
    <w:rsid w:val="008670A0"/>
    <w:rsid w:val="00884050"/>
    <w:rsid w:val="008F4525"/>
    <w:rsid w:val="00932FCA"/>
    <w:rsid w:val="00937378"/>
    <w:rsid w:val="00945BD8"/>
    <w:rsid w:val="00945E5A"/>
    <w:rsid w:val="00967EB8"/>
    <w:rsid w:val="00984F3A"/>
    <w:rsid w:val="00994FB6"/>
    <w:rsid w:val="009A478A"/>
    <w:rsid w:val="009B03DB"/>
    <w:rsid w:val="009D591F"/>
    <w:rsid w:val="009E03AD"/>
    <w:rsid w:val="00A068E5"/>
    <w:rsid w:val="00A06ED5"/>
    <w:rsid w:val="00A2040F"/>
    <w:rsid w:val="00A23AC9"/>
    <w:rsid w:val="00A26AAF"/>
    <w:rsid w:val="00A31D90"/>
    <w:rsid w:val="00AC5A12"/>
    <w:rsid w:val="00B011FA"/>
    <w:rsid w:val="00B0167F"/>
    <w:rsid w:val="00B32791"/>
    <w:rsid w:val="00B32CAC"/>
    <w:rsid w:val="00B3542E"/>
    <w:rsid w:val="00B703C9"/>
    <w:rsid w:val="00B83E6E"/>
    <w:rsid w:val="00C6411F"/>
    <w:rsid w:val="00C95B31"/>
    <w:rsid w:val="00CA53AD"/>
    <w:rsid w:val="00CB3DB9"/>
    <w:rsid w:val="00CC798C"/>
    <w:rsid w:val="00CD5FCC"/>
    <w:rsid w:val="00CF1AEC"/>
    <w:rsid w:val="00D61D45"/>
    <w:rsid w:val="00D64CF2"/>
    <w:rsid w:val="00D921EE"/>
    <w:rsid w:val="00DA0B4D"/>
    <w:rsid w:val="00DB2242"/>
    <w:rsid w:val="00DF73BC"/>
    <w:rsid w:val="00E02B64"/>
    <w:rsid w:val="00E41CC5"/>
    <w:rsid w:val="00E73C32"/>
    <w:rsid w:val="00E84515"/>
    <w:rsid w:val="00E9082A"/>
    <w:rsid w:val="00E92F01"/>
    <w:rsid w:val="00E95E44"/>
    <w:rsid w:val="00EB20B1"/>
    <w:rsid w:val="00EB71BF"/>
    <w:rsid w:val="00F00AC1"/>
    <w:rsid w:val="00F12890"/>
    <w:rsid w:val="00F560BC"/>
    <w:rsid w:val="00F56E90"/>
    <w:rsid w:val="00F60573"/>
    <w:rsid w:val="00F615F9"/>
    <w:rsid w:val="00F65971"/>
    <w:rsid w:val="00F71676"/>
    <w:rsid w:val="00FD2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F4355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45E5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45E5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sCOSSCoverTitle">
    <w:name w:val="TasCOSS Cover Title"/>
    <w:basedOn w:val="Normal"/>
    <w:qFormat/>
    <w:rsid w:val="004B75A0"/>
    <w:pPr>
      <w:spacing w:line="720" w:lineRule="exact"/>
    </w:pPr>
    <w:rPr>
      <w:rFonts w:ascii="Calibri" w:hAnsi="Calibri"/>
      <w:color w:val="FFFFFF" w:themeColor="background1"/>
      <w:sz w:val="72"/>
      <w:szCs w:val="72"/>
    </w:rPr>
  </w:style>
  <w:style w:type="paragraph" w:styleId="FootnoteText">
    <w:name w:val="footnote text"/>
    <w:basedOn w:val="Normal"/>
    <w:link w:val="FootnoteTextChar"/>
    <w:uiPriority w:val="99"/>
    <w:unhideWhenUsed/>
    <w:rsid w:val="00DB2242"/>
    <w:rPr>
      <w:rFonts w:ascii="Calibri" w:hAnsi="Calibri"/>
      <w:color w:val="505150"/>
      <w:sz w:val="18"/>
    </w:rPr>
  </w:style>
  <w:style w:type="paragraph" w:customStyle="1" w:styleId="Pageheading">
    <w:name w:val="Page heading"/>
    <w:basedOn w:val="Normal"/>
    <w:qFormat/>
    <w:rsid w:val="00AC5A12"/>
    <w:pPr>
      <w:pBdr>
        <w:bottom w:val="single" w:sz="24" w:space="15" w:color="D9D9D9" w:themeColor="background1" w:themeShade="D9"/>
      </w:pBdr>
      <w:spacing w:after="300" w:line="300" w:lineRule="exact"/>
    </w:pPr>
    <w:rPr>
      <w:rFonts w:ascii="Calibri Light" w:hAnsi="Calibri Light"/>
      <w:color w:val="7F7F7F" w:themeColor="text1" w:themeTint="80"/>
      <w:sz w:val="48"/>
      <w:szCs w:val="48"/>
    </w:rPr>
  </w:style>
  <w:style w:type="character" w:customStyle="1" w:styleId="FootnoteTextChar">
    <w:name w:val="Footnote Text Char"/>
    <w:basedOn w:val="DefaultParagraphFont"/>
    <w:link w:val="FootnoteText"/>
    <w:uiPriority w:val="99"/>
    <w:rsid w:val="00DB2242"/>
    <w:rPr>
      <w:rFonts w:ascii="Calibri" w:hAnsi="Calibri"/>
      <w:color w:val="505150"/>
      <w:sz w:val="18"/>
    </w:rPr>
  </w:style>
  <w:style w:type="character" w:styleId="FootnoteReference">
    <w:name w:val="footnote reference"/>
    <w:basedOn w:val="DefaultParagraphFont"/>
    <w:uiPriority w:val="99"/>
    <w:unhideWhenUsed/>
    <w:rsid w:val="002365E6"/>
    <w:rPr>
      <w:rFonts w:ascii="Calibri" w:hAnsi="Calibri"/>
      <w:b w:val="0"/>
      <w:i w:val="0"/>
      <w:vertAlign w:val="superscript"/>
    </w:rPr>
  </w:style>
  <w:style w:type="character" w:styleId="SubtleReference">
    <w:name w:val="Subtle Reference"/>
    <w:basedOn w:val="DefaultParagraphFont"/>
    <w:uiPriority w:val="31"/>
    <w:qFormat/>
    <w:rsid w:val="002365E6"/>
    <w:rPr>
      <w:smallCaps/>
      <w:color w:val="C0504D" w:themeColor="accent2"/>
      <w:u w:val="single"/>
    </w:rPr>
  </w:style>
  <w:style w:type="paragraph" w:customStyle="1" w:styleId="TasCOSSSubhead1">
    <w:name w:val="TasCOSS Subhead 1"/>
    <w:autoRedefine/>
    <w:qFormat/>
    <w:rsid w:val="003567ED"/>
    <w:pPr>
      <w:spacing w:line="300" w:lineRule="exact"/>
    </w:pPr>
    <w:rPr>
      <w:rFonts w:ascii="Calibri" w:hAnsi="Calibri"/>
      <w:b/>
      <w:color w:val="EEA420"/>
      <w:sz w:val="28"/>
      <w:szCs w:val="28"/>
    </w:rPr>
  </w:style>
  <w:style w:type="paragraph" w:customStyle="1" w:styleId="TasCOSSBodyCopy">
    <w:name w:val="TasCOSS Body Copy"/>
    <w:qFormat/>
    <w:rsid w:val="00994FB6"/>
    <w:pPr>
      <w:spacing w:line="300" w:lineRule="exact"/>
    </w:pPr>
    <w:rPr>
      <w:rFonts w:ascii="Calibri" w:hAnsi="Calibri"/>
      <w:sz w:val="22"/>
      <w:szCs w:val="22"/>
    </w:rPr>
  </w:style>
  <w:style w:type="paragraph" w:customStyle="1" w:styleId="TasCOSSSubhead2">
    <w:name w:val="TasCOSS Subhead 2"/>
    <w:qFormat/>
    <w:rsid w:val="003567ED"/>
    <w:pPr>
      <w:spacing w:line="300" w:lineRule="exact"/>
    </w:pPr>
    <w:rPr>
      <w:rFonts w:ascii="Calibri" w:hAnsi="Calibri"/>
      <w:b/>
      <w:color w:val="EEA420"/>
      <w:sz w:val="22"/>
      <w:szCs w:val="22"/>
    </w:rPr>
  </w:style>
  <w:style w:type="paragraph" w:customStyle="1" w:styleId="TasCOSSSubhead3">
    <w:name w:val="TasCOSS Subhead 3"/>
    <w:next w:val="TasCOSSBodyCopy"/>
    <w:qFormat/>
    <w:rsid w:val="003567ED"/>
    <w:pPr>
      <w:spacing w:line="300" w:lineRule="exact"/>
    </w:pPr>
    <w:rPr>
      <w:rFonts w:ascii="Calibri" w:hAnsi="Calibri"/>
      <w:i/>
      <w:color w:val="EEA420"/>
      <w:sz w:val="22"/>
      <w:szCs w:val="22"/>
    </w:rPr>
  </w:style>
  <w:style w:type="paragraph" w:styleId="EndnoteText">
    <w:name w:val="endnote text"/>
    <w:basedOn w:val="Normal"/>
    <w:link w:val="EndnoteTextChar"/>
    <w:uiPriority w:val="99"/>
    <w:semiHidden/>
    <w:unhideWhenUsed/>
    <w:rsid w:val="00994FB6"/>
    <w:rPr>
      <w:rFonts w:ascii="Calibri" w:hAnsi="Calibri"/>
      <w:sz w:val="18"/>
    </w:rPr>
  </w:style>
  <w:style w:type="character" w:customStyle="1" w:styleId="EndnoteTextChar">
    <w:name w:val="Endnote Text Char"/>
    <w:basedOn w:val="DefaultParagraphFont"/>
    <w:link w:val="EndnoteText"/>
    <w:uiPriority w:val="99"/>
    <w:semiHidden/>
    <w:rsid w:val="00994FB6"/>
    <w:rPr>
      <w:rFonts w:ascii="Calibri" w:hAnsi="Calibri"/>
      <w:sz w:val="18"/>
    </w:rPr>
  </w:style>
  <w:style w:type="paragraph" w:customStyle="1" w:styleId="TasCOSSPullQuote1">
    <w:name w:val="TasCOSS Pull Quote 1"/>
    <w:basedOn w:val="TasCOSSBodyCopy"/>
    <w:qFormat/>
    <w:rsid w:val="00FD2E0C"/>
    <w:pPr>
      <w:shd w:val="clear" w:color="auto" w:fill="E6E6E6"/>
      <w:spacing w:line="400" w:lineRule="exact"/>
      <w:ind w:left="284" w:right="284"/>
    </w:pPr>
    <w:rPr>
      <w:rFonts w:ascii="Calibri Light" w:hAnsi="Calibri Light"/>
      <w:color w:val="505150"/>
      <w:sz w:val="28"/>
      <w:szCs w:val="28"/>
    </w:rPr>
  </w:style>
  <w:style w:type="paragraph" w:customStyle="1" w:styleId="TasCOSSPullQuote2">
    <w:name w:val="TasCOSS Pull Quote 2"/>
    <w:basedOn w:val="TasCOSSBodyCopy"/>
    <w:qFormat/>
    <w:rsid w:val="003567ED"/>
    <w:pPr>
      <w:spacing w:line="400" w:lineRule="exact"/>
      <w:ind w:left="284" w:right="284"/>
    </w:pPr>
    <w:rPr>
      <w:rFonts w:ascii="Calibri Light" w:hAnsi="Calibri Light"/>
      <w:color w:val="EEA420"/>
      <w:sz w:val="28"/>
      <w:szCs w:val="28"/>
    </w:rPr>
  </w:style>
  <w:style w:type="paragraph" w:styleId="BalloonText">
    <w:name w:val="Balloon Text"/>
    <w:basedOn w:val="Normal"/>
    <w:link w:val="BalloonTextChar"/>
    <w:uiPriority w:val="99"/>
    <w:semiHidden/>
    <w:unhideWhenUsed/>
    <w:rsid w:val="00674DF3"/>
    <w:rPr>
      <w:rFonts w:ascii="Lucida Grande" w:hAnsi="Lucida Grande" w:cs="Lucida Grande"/>
      <w:sz w:val="18"/>
      <w:szCs w:val="18"/>
    </w:rPr>
  </w:style>
  <w:style w:type="character" w:styleId="EndnoteReference">
    <w:name w:val="endnote reference"/>
    <w:basedOn w:val="DefaultParagraphFont"/>
    <w:uiPriority w:val="99"/>
    <w:semiHidden/>
    <w:unhideWhenUsed/>
    <w:rsid w:val="002365E6"/>
    <w:rPr>
      <w:rFonts w:ascii="Calibri" w:hAnsi="Calibri"/>
      <w:b w:val="0"/>
      <w:i w:val="0"/>
      <w:vertAlign w:val="superscript"/>
    </w:rPr>
  </w:style>
  <w:style w:type="paragraph" w:customStyle="1" w:styleId="TasCOSSGraphTitle">
    <w:name w:val="TasCOSS Graph Title"/>
    <w:basedOn w:val="TasCOSSSubhead1"/>
    <w:next w:val="TasCOSSBodyCopy"/>
    <w:qFormat/>
    <w:rsid w:val="00674DF3"/>
    <w:pPr>
      <w:ind w:left="284" w:right="284"/>
    </w:pPr>
  </w:style>
  <w:style w:type="character" w:customStyle="1" w:styleId="BalloonTextChar">
    <w:name w:val="Balloon Text Char"/>
    <w:basedOn w:val="DefaultParagraphFont"/>
    <w:link w:val="BalloonText"/>
    <w:uiPriority w:val="99"/>
    <w:semiHidden/>
    <w:rsid w:val="00674DF3"/>
    <w:rPr>
      <w:rFonts w:ascii="Lucida Grande" w:hAnsi="Lucida Grande" w:cs="Lucida Grande"/>
      <w:sz w:val="18"/>
      <w:szCs w:val="18"/>
    </w:rPr>
  </w:style>
  <w:style w:type="paragraph" w:styleId="Header">
    <w:name w:val="header"/>
    <w:basedOn w:val="Normal"/>
    <w:link w:val="HeaderChar"/>
    <w:uiPriority w:val="99"/>
    <w:unhideWhenUsed/>
    <w:rsid w:val="00854A9B"/>
    <w:pPr>
      <w:tabs>
        <w:tab w:val="center" w:pos="4320"/>
        <w:tab w:val="right" w:pos="8640"/>
      </w:tabs>
    </w:pPr>
  </w:style>
  <w:style w:type="character" w:customStyle="1" w:styleId="HeaderChar">
    <w:name w:val="Header Char"/>
    <w:basedOn w:val="DefaultParagraphFont"/>
    <w:link w:val="Header"/>
    <w:uiPriority w:val="99"/>
    <w:rsid w:val="00854A9B"/>
  </w:style>
  <w:style w:type="paragraph" w:styleId="Footer">
    <w:name w:val="footer"/>
    <w:basedOn w:val="Normal"/>
    <w:link w:val="FooterChar"/>
    <w:uiPriority w:val="99"/>
    <w:unhideWhenUsed/>
    <w:rsid w:val="00854A9B"/>
    <w:pPr>
      <w:tabs>
        <w:tab w:val="center" w:pos="4320"/>
        <w:tab w:val="right" w:pos="8640"/>
      </w:tabs>
    </w:pPr>
  </w:style>
  <w:style w:type="character" w:customStyle="1" w:styleId="FooterChar">
    <w:name w:val="Footer Char"/>
    <w:basedOn w:val="DefaultParagraphFont"/>
    <w:link w:val="Footer"/>
    <w:uiPriority w:val="99"/>
    <w:rsid w:val="00854A9B"/>
  </w:style>
  <w:style w:type="paragraph" w:styleId="ListParagraph">
    <w:name w:val="List Paragraph"/>
    <w:basedOn w:val="Normal"/>
    <w:uiPriority w:val="34"/>
    <w:qFormat/>
    <w:rsid w:val="0052641A"/>
    <w:pPr>
      <w:spacing w:after="160" w:line="259" w:lineRule="auto"/>
      <w:ind w:left="720"/>
      <w:contextualSpacing/>
    </w:pPr>
    <w:rPr>
      <w:rFonts w:eastAsiaTheme="minorHAnsi"/>
      <w:sz w:val="22"/>
      <w:szCs w:val="22"/>
      <w:lang w:val="en-AU"/>
    </w:rPr>
  </w:style>
  <w:style w:type="character" w:styleId="Hyperlink">
    <w:name w:val="Hyperlink"/>
    <w:basedOn w:val="DefaultParagraphFont"/>
    <w:uiPriority w:val="99"/>
    <w:unhideWhenUsed/>
    <w:rsid w:val="0052641A"/>
    <w:rPr>
      <w:color w:val="0000FF" w:themeColor="hyperlink"/>
      <w:u w:val="single"/>
    </w:rPr>
  </w:style>
  <w:style w:type="character" w:styleId="CommentReference">
    <w:name w:val="annotation reference"/>
    <w:basedOn w:val="DefaultParagraphFont"/>
    <w:uiPriority w:val="99"/>
    <w:semiHidden/>
    <w:unhideWhenUsed/>
    <w:rsid w:val="0052641A"/>
    <w:rPr>
      <w:sz w:val="16"/>
      <w:szCs w:val="16"/>
    </w:rPr>
  </w:style>
  <w:style w:type="paragraph" w:styleId="CommentText">
    <w:name w:val="annotation text"/>
    <w:basedOn w:val="Normal"/>
    <w:link w:val="CommentTextChar"/>
    <w:uiPriority w:val="99"/>
    <w:semiHidden/>
    <w:unhideWhenUsed/>
    <w:rsid w:val="0052641A"/>
    <w:rPr>
      <w:rFonts w:ascii="Cambria" w:eastAsia="MS Mincho" w:hAnsi="Cambria" w:cs="Times New Roman"/>
      <w:sz w:val="20"/>
      <w:szCs w:val="20"/>
    </w:rPr>
  </w:style>
  <w:style w:type="character" w:customStyle="1" w:styleId="CommentTextChar">
    <w:name w:val="Comment Text Char"/>
    <w:basedOn w:val="DefaultParagraphFont"/>
    <w:link w:val="CommentText"/>
    <w:uiPriority w:val="99"/>
    <w:semiHidden/>
    <w:rsid w:val="0052641A"/>
    <w:rPr>
      <w:rFonts w:ascii="Cambria" w:eastAsia="MS Mincho" w:hAnsi="Cambria" w:cs="Times New Roman"/>
      <w:sz w:val="20"/>
      <w:szCs w:val="20"/>
    </w:rPr>
  </w:style>
  <w:style w:type="character" w:customStyle="1" w:styleId="apple-converted-space">
    <w:name w:val="apple-converted-space"/>
    <w:basedOn w:val="DefaultParagraphFont"/>
    <w:rsid w:val="006E31B1"/>
  </w:style>
  <w:style w:type="character" w:styleId="Emphasis">
    <w:name w:val="Emphasis"/>
    <w:basedOn w:val="DefaultParagraphFont"/>
    <w:uiPriority w:val="20"/>
    <w:qFormat/>
    <w:rsid w:val="006E31B1"/>
    <w:rPr>
      <w:i/>
      <w:iCs/>
    </w:rPr>
  </w:style>
  <w:style w:type="character" w:customStyle="1" w:styleId="Heading1Char">
    <w:name w:val="Heading 1 Char"/>
    <w:basedOn w:val="DefaultParagraphFont"/>
    <w:link w:val="Heading1"/>
    <w:uiPriority w:val="9"/>
    <w:rsid w:val="00945E5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945E5A"/>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945E5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45E5A"/>
    <w:rPr>
      <w:rFonts w:asciiTheme="majorHAnsi" w:eastAsiaTheme="majorEastAsia" w:hAnsiTheme="majorHAnsi" w:cstheme="majorBidi"/>
      <w:color w:val="17365D" w:themeColor="text2" w:themeShade="BF"/>
      <w:spacing w:val="5"/>
      <w:kern w:val="28"/>
      <w:sz w:val="52"/>
      <w:szCs w:val="52"/>
    </w:rPr>
  </w:style>
  <w:style w:type="paragraph" w:styleId="CommentSubject">
    <w:name w:val="annotation subject"/>
    <w:basedOn w:val="CommentText"/>
    <w:next w:val="CommentText"/>
    <w:link w:val="CommentSubjectChar"/>
    <w:uiPriority w:val="99"/>
    <w:semiHidden/>
    <w:unhideWhenUsed/>
    <w:rsid w:val="00B0167F"/>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B0167F"/>
    <w:rPr>
      <w:rFonts w:ascii="Cambria" w:eastAsia="MS Mincho" w:hAnsi="Cambria" w:cs="Times New Roman"/>
      <w:b/>
      <w:bCs/>
      <w:sz w:val="20"/>
      <w:szCs w:val="20"/>
    </w:rPr>
  </w:style>
  <w:style w:type="paragraph" w:styleId="PlainText">
    <w:name w:val="Plain Text"/>
    <w:basedOn w:val="Normal"/>
    <w:link w:val="PlainTextChar"/>
    <w:uiPriority w:val="99"/>
    <w:unhideWhenUsed/>
    <w:rsid w:val="00F12890"/>
    <w:rPr>
      <w:rFonts w:ascii="Calibri" w:eastAsiaTheme="minorHAnsi" w:hAnsi="Calibri"/>
      <w:sz w:val="22"/>
      <w:szCs w:val="21"/>
      <w:lang w:val="en-AU"/>
    </w:rPr>
  </w:style>
  <w:style w:type="character" w:customStyle="1" w:styleId="PlainTextChar">
    <w:name w:val="Plain Text Char"/>
    <w:basedOn w:val="DefaultParagraphFont"/>
    <w:link w:val="PlainText"/>
    <w:uiPriority w:val="99"/>
    <w:rsid w:val="00F12890"/>
    <w:rPr>
      <w:rFonts w:ascii="Calibri" w:eastAsiaTheme="minorHAnsi" w:hAnsi="Calibri"/>
      <w:sz w:val="22"/>
      <w:szCs w:val="21"/>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45E5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45E5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sCOSSCoverTitle">
    <w:name w:val="TasCOSS Cover Title"/>
    <w:basedOn w:val="Normal"/>
    <w:qFormat/>
    <w:rsid w:val="004B75A0"/>
    <w:pPr>
      <w:spacing w:line="720" w:lineRule="exact"/>
    </w:pPr>
    <w:rPr>
      <w:rFonts w:ascii="Calibri" w:hAnsi="Calibri"/>
      <w:color w:val="FFFFFF" w:themeColor="background1"/>
      <w:sz w:val="72"/>
      <w:szCs w:val="72"/>
    </w:rPr>
  </w:style>
  <w:style w:type="paragraph" w:styleId="FootnoteText">
    <w:name w:val="footnote text"/>
    <w:basedOn w:val="Normal"/>
    <w:link w:val="FootnoteTextChar"/>
    <w:uiPriority w:val="99"/>
    <w:unhideWhenUsed/>
    <w:rsid w:val="00DB2242"/>
    <w:rPr>
      <w:rFonts w:ascii="Calibri" w:hAnsi="Calibri"/>
      <w:color w:val="505150"/>
      <w:sz w:val="18"/>
    </w:rPr>
  </w:style>
  <w:style w:type="paragraph" w:customStyle="1" w:styleId="Pageheading">
    <w:name w:val="Page heading"/>
    <w:basedOn w:val="Normal"/>
    <w:qFormat/>
    <w:rsid w:val="00AC5A12"/>
    <w:pPr>
      <w:pBdr>
        <w:bottom w:val="single" w:sz="24" w:space="15" w:color="D9D9D9" w:themeColor="background1" w:themeShade="D9"/>
      </w:pBdr>
      <w:spacing w:after="300" w:line="300" w:lineRule="exact"/>
    </w:pPr>
    <w:rPr>
      <w:rFonts w:ascii="Calibri Light" w:hAnsi="Calibri Light"/>
      <w:color w:val="7F7F7F" w:themeColor="text1" w:themeTint="80"/>
      <w:sz w:val="48"/>
      <w:szCs w:val="48"/>
    </w:rPr>
  </w:style>
  <w:style w:type="character" w:customStyle="1" w:styleId="FootnoteTextChar">
    <w:name w:val="Footnote Text Char"/>
    <w:basedOn w:val="DefaultParagraphFont"/>
    <w:link w:val="FootnoteText"/>
    <w:uiPriority w:val="99"/>
    <w:rsid w:val="00DB2242"/>
    <w:rPr>
      <w:rFonts w:ascii="Calibri" w:hAnsi="Calibri"/>
      <w:color w:val="505150"/>
      <w:sz w:val="18"/>
    </w:rPr>
  </w:style>
  <w:style w:type="character" w:styleId="FootnoteReference">
    <w:name w:val="footnote reference"/>
    <w:basedOn w:val="DefaultParagraphFont"/>
    <w:uiPriority w:val="99"/>
    <w:unhideWhenUsed/>
    <w:rsid w:val="002365E6"/>
    <w:rPr>
      <w:rFonts w:ascii="Calibri" w:hAnsi="Calibri"/>
      <w:b w:val="0"/>
      <w:i w:val="0"/>
      <w:vertAlign w:val="superscript"/>
    </w:rPr>
  </w:style>
  <w:style w:type="character" w:styleId="SubtleReference">
    <w:name w:val="Subtle Reference"/>
    <w:basedOn w:val="DefaultParagraphFont"/>
    <w:uiPriority w:val="31"/>
    <w:qFormat/>
    <w:rsid w:val="002365E6"/>
    <w:rPr>
      <w:smallCaps/>
      <w:color w:val="C0504D" w:themeColor="accent2"/>
      <w:u w:val="single"/>
    </w:rPr>
  </w:style>
  <w:style w:type="paragraph" w:customStyle="1" w:styleId="TasCOSSSubhead1">
    <w:name w:val="TasCOSS Subhead 1"/>
    <w:autoRedefine/>
    <w:qFormat/>
    <w:rsid w:val="003567ED"/>
    <w:pPr>
      <w:spacing w:line="300" w:lineRule="exact"/>
    </w:pPr>
    <w:rPr>
      <w:rFonts w:ascii="Calibri" w:hAnsi="Calibri"/>
      <w:b/>
      <w:color w:val="EEA420"/>
      <w:sz w:val="28"/>
      <w:szCs w:val="28"/>
    </w:rPr>
  </w:style>
  <w:style w:type="paragraph" w:customStyle="1" w:styleId="TasCOSSBodyCopy">
    <w:name w:val="TasCOSS Body Copy"/>
    <w:qFormat/>
    <w:rsid w:val="00994FB6"/>
    <w:pPr>
      <w:spacing w:line="300" w:lineRule="exact"/>
    </w:pPr>
    <w:rPr>
      <w:rFonts w:ascii="Calibri" w:hAnsi="Calibri"/>
      <w:sz w:val="22"/>
      <w:szCs w:val="22"/>
    </w:rPr>
  </w:style>
  <w:style w:type="paragraph" w:customStyle="1" w:styleId="TasCOSSSubhead2">
    <w:name w:val="TasCOSS Subhead 2"/>
    <w:qFormat/>
    <w:rsid w:val="003567ED"/>
    <w:pPr>
      <w:spacing w:line="300" w:lineRule="exact"/>
    </w:pPr>
    <w:rPr>
      <w:rFonts w:ascii="Calibri" w:hAnsi="Calibri"/>
      <w:b/>
      <w:color w:val="EEA420"/>
      <w:sz w:val="22"/>
      <w:szCs w:val="22"/>
    </w:rPr>
  </w:style>
  <w:style w:type="paragraph" w:customStyle="1" w:styleId="TasCOSSSubhead3">
    <w:name w:val="TasCOSS Subhead 3"/>
    <w:next w:val="TasCOSSBodyCopy"/>
    <w:qFormat/>
    <w:rsid w:val="003567ED"/>
    <w:pPr>
      <w:spacing w:line="300" w:lineRule="exact"/>
    </w:pPr>
    <w:rPr>
      <w:rFonts w:ascii="Calibri" w:hAnsi="Calibri"/>
      <w:i/>
      <w:color w:val="EEA420"/>
      <w:sz w:val="22"/>
      <w:szCs w:val="22"/>
    </w:rPr>
  </w:style>
  <w:style w:type="paragraph" w:styleId="EndnoteText">
    <w:name w:val="endnote text"/>
    <w:basedOn w:val="Normal"/>
    <w:link w:val="EndnoteTextChar"/>
    <w:uiPriority w:val="99"/>
    <w:semiHidden/>
    <w:unhideWhenUsed/>
    <w:rsid w:val="00994FB6"/>
    <w:rPr>
      <w:rFonts w:ascii="Calibri" w:hAnsi="Calibri"/>
      <w:sz w:val="18"/>
    </w:rPr>
  </w:style>
  <w:style w:type="character" w:customStyle="1" w:styleId="EndnoteTextChar">
    <w:name w:val="Endnote Text Char"/>
    <w:basedOn w:val="DefaultParagraphFont"/>
    <w:link w:val="EndnoteText"/>
    <w:uiPriority w:val="99"/>
    <w:semiHidden/>
    <w:rsid w:val="00994FB6"/>
    <w:rPr>
      <w:rFonts w:ascii="Calibri" w:hAnsi="Calibri"/>
      <w:sz w:val="18"/>
    </w:rPr>
  </w:style>
  <w:style w:type="paragraph" w:customStyle="1" w:styleId="TasCOSSPullQuote1">
    <w:name w:val="TasCOSS Pull Quote 1"/>
    <w:basedOn w:val="TasCOSSBodyCopy"/>
    <w:qFormat/>
    <w:rsid w:val="00FD2E0C"/>
    <w:pPr>
      <w:shd w:val="clear" w:color="auto" w:fill="E6E6E6"/>
      <w:spacing w:line="400" w:lineRule="exact"/>
      <w:ind w:left="284" w:right="284"/>
    </w:pPr>
    <w:rPr>
      <w:rFonts w:ascii="Calibri Light" w:hAnsi="Calibri Light"/>
      <w:color w:val="505150"/>
      <w:sz w:val="28"/>
      <w:szCs w:val="28"/>
    </w:rPr>
  </w:style>
  <w:style w:type="paragraph" w:customStyle="1" w:styleId="TasCOSSPullQuote2">
    <w:name w:val="TasCOSS Pull Quote 2"/>
    <w:basedOn w:val="TasCOSSBodyCopy"/>
    <w:qFormat/>
    <w:rsid w:val="003567ED"/>
    <w:pPr>
      <w:spacing w:line="400" w:lineRule="exact"/>
      <w:ind w:left="284" w:right="284"/>
    </w:pPr>
    <w:rPr>
      <w:rFonts w:ascii="Calibri Light" w:hAnsi="Calibri Light"/>
      <w:color w:val="EEA420"/>
      <w:sz w:val="28"/>
      <w:szCs w:val="28"/>
    </w:rPr>
  </w:style>
  <w:style w:type="paragraph" w:styleId="BalloonText">
    <w:name w:val="Balloon Text"/>
    <w:basedOn w:val="Normal"/>
    <w:link w:val="BalloonTextChar"/>
    <w:uiPriority w:val="99"/>
    <w:semiHidden/>
    <w:unhideWhenUsed/>
    <w:rsid w:val="00674DF3"/>
    <w:rPr>
      <w:rFonts w:ascii="Lucida Grande" w:hAnsi="Lucida Grande" w:cs="Lucida Grande"/>
      <w:sz w:val="18"/>
      <w:szCs w:val="18"/>
    </w:rPr>
  </w:style>
  <w:style w:type="character" w:styleId="EndnoteReference">
    <w:name w:val="endnote reference"/>
    <w:basedOn w:val="DefaultParagraphFont"/>
    <w:uiPriority w:val="99"/>
    <w:semiHidden/>
    <w:unhideWhenUsed/>
    <w:rsid w:val="002365E6"/>
    <w:rPr>
      <w:rFonts w:ascii="Calibri" w:hAnsi="Calibri"/>
      <w:b w:val="0"/>
      <w:i w:val="0"/>
      <w:vertAlign w:val="superscript"/>
    </w:rPr>
  </w:style>
  <w:style w:type="paragraph" w:customStyle="1" w:styleId="TasCOSSGraphTitle">
    <w:name w:val="TasCOSS Graph Title"/>
    <w:basedOn w:val="TasCOSSSubhead1"/>
    <w:next w:val="TasCOSSBodyCopy"/>
    <w:qFormat/>
    <w:rsid w:val="00674DF3"/>
    <w:pPr>
      <w:ind w:left="284" w:right="284"/>
    </w:pPr>
  </w:style>
  <w:style w:type="character" w:customStyle="1" w:styleId="BalloonTextChar">
    <w:name w:val="Balloon Text Char"/>
    <w:basedOn w:val="DefaultParagraphFont"/>
    <w:link w:val="BalloonText"/>
    <w:uiPriority w:val="99"/>
    <w:semiHidden/>
    <w:rsid w:val="00674DF3"/>
    <w:rPr>
      <w:rFonts w:ascii="Lucida Grande" w:hAnsi="Lucida Grande" w:cs="Lucida Grande"/>
      <w:sz w:val="18"/>
      <w:szCs w:val="18"/>
    </w:rPr>
  </w:style>
  <w:style w:type="paragraph" w:styleId="Header">
    <w:name w:val="header"/>
    <w:basedOn w:val="Normal"/>
    <w:link w:val="HeaderChar"/>
    <w:uiPriority w:val="99"/>
    <w:unhideWhenUsed/>
    <w:rsid w:val="00854A9B"/>
    <w:pPr>
      <w:tabs>
        <w:tab w:val="center" w:pos="4320"/>
        <w:tab w:val="right" w:pos="8640"/>
      </w:tabs>
    </w:pPr>
  </w:style>
  <w:style w:type="character" w:customStyle="1" w:styleId="HeaderChar">
    <w:name w:val="Header Char"/>
    <w:basedOn w:val="DefaultParagraphFont"/>
    <w:link w:val="Header"/>
    <w:uiPriority w:val="99"/>
    <w:rsid w:val="00854A9B"/>
  </w:style>
  <w:style w:type="paragraph" w:styleId="Footer">
    <w:name w:val="footer"/>
    <w:basedOn w:val="Normal"/>
    <w:link w:val="FooterChar"/>
    <w:uiPriority w:val="99"/>
    <w:unhideWhenUsed/>
    <w:rsid w:val="00854A9B"/>
    <w:pPr>
      <w:tabs>
        <w:tab w:val="center" w:pos="4320"/>
        <w:tab w:val="right" w:pos="8640"/>
      </w:tabs>
    </w:pPr>
  </w:style>
  <w:style w:type="character" w:customStyle="1" w:styleId="FooterChar">
    <w:name w:val="Footer Char"/>
    <w:basedOn w:val="DefaultParagraphFont"/>
    <w:link w:val="Footer"/>
    <w:uiPriority w:val="99"/>
    <w:rsid w:val="00854A9B"/>
  </w:style>
  <w:style w:type="paragraph" w:styleId="ListParagraph">
    <w:name w:val="List Paragraph"/>
    <w:basedOn w:val="Normal"/>
    <w:uiPriority w:val="34"/>
    <w:qFormat/>
    <w:rsid w:val="0052641A"/>
    <w:pPr>
      <w:spacing w:after="160" w:line="259" w:lineRule="auto"/>
      <w:ind w:left="720"/>
      <w:contextualSpacing/>
    </w:pPr>
    <w:rPr>
      <w:rFonts w:eastAsiaTheme="minorHAnsi"/>
      <w:sz w:val="22"/>
      <w:szCs w:val="22"/>
      <w:lang w:val="en-AU"/>
    </w:rPr>
  </w:style>
  <w:style w:type="character" w:styleId="Hyperlink">
    <w:name w:val="Hyperlink"/>
    <w:basedOn w:val="DefaultParagraphFont"/>
    <w:uiPriority w:val="99"/>
    <w:unhideWhenUsed/>
    <w:rsid w:val="0052641A"/>
    <w:rPr>
      <w:color w:val="0000FF" w:themeColor="hyperlink"/>
      <w:u w:val="single"/>
    </w:rPr>
  </w:style>
  <w:style w:type="character" w:styleId="CommentReference">
    <w:name w:val="annotation reference"/>
    <w:basedOn w:val="DefaultParagraphFont"/>
    <w:uiPriority w:val="99"/>
    <w:semiHidden/>
    <w:unhideWhenUsed/>
    <w:rsid w:val="0052641A"/>
    <w:rPr>
      <w:sz w:val="16"/>
      <w:szCs w:val="16"/>
    </w:rPr>
  </w:style>
  <w:style w:type="paragraph" w:styleId="CommentText">
    <w:name w:val="annotation text"/>
    <w:basedOn w:val="Normal"/>
    <w:link w:val="CommentTextChar"/>
    <w:uiPriority w:val="99"/>
    <w:semiHidden/>
    <w:unhideWhenUsed/>
    <w:rsid w:val="0052641A"/>
    <w:rPr>
      <w:rFonts w:ascii="Cambria" w:eastAsia="MS Mincho" w:hAnsi="Cambria" w:cs="Times New Roman"/>
      <w:sz w:val="20"/>
      <w:szCs w:val="20"/>
    </w:rPr>
  </w:style>
  <w:style w:type="character" w:customStyle="1" w:styleId="CommentTextChar">
    <w:name w:val="Comment Text Char"/>
    <w:basedOn w:val="DefaultParagraphFont"/>
    <w:link w:val="CommentText"/>
    <w:uiPriority w:val="99"/>
    <w:semiHidden/>
    <w:rsid w:val="0052641A"/>
    <w:rPr>
      <w:rFonts w:ascii="Cambria" w:eastAsia="MS Mincho" w:hAnsi="Cambria" w:cs="Times New Roman"/>
      <w:sz w:val="20"/>
      <w:szCs w:val="20"/>
    </w:rPr>
  </w:style>
  <w:style w:type="character" w:customStyle="1" w:styleId="apple-converted-space">
    <w:name w:val="apple-converted-space"/>
    <w:basedOn w:val="DefaultParagraphFont"/>
    <w:rsid w:val="006E31B1"/>
  </w:style>
  <w:style w:type="character" w:styleId="Emphasis">
    <w:name w:val="Emphasis"/>
    <w:basedOn w:val="DefaultParagraphFont"/>
    <w:uiPriority w:val="20"/>
    <w:qFormat/>
    <w:rsid w:val="006E31B1"/>
    <w:rPr>
      <w:i/>
      <w:iCs/>
    </w:rPr>
  </w:style>
  <w:style w:type="character" w:customStyle="1" w:styleId="Heading1Char">
    <w:name w:val="Heading 1 Char"/>
    <w:basedOn w:val="DefaultParagraphFont"/>
    <w:link w:val="Heading1"/>
    <w:uiPriority w:val="9"/>
    <w:rsid w:val="00945E5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945E5A"/>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945E5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45E5A"/>
    <w:rPr>
      <w:rFonts w:asciiTheme="majorHAnsi" w:eastAsiaTheme="majorEastAsia" w:hAnsiTheme="majorHAnsi" w:cstheme="majorBidi"/>
      <w:color w:val="17365D" w:themeColor="text2" w:themeShade="BF"/>
      <w:spacing w:val="5"/>
      <w:kern w:val="28"/>
      <w:sz w:val="52"/>
      <w:szCs w:val="52"/>
    </w:rPr>
  </w:style>
  <w:style w:type="paragraph" w:styleId="CommentSubject">
    <w:name w:val="annotation subject"/>
    <w:basedOn w:val="CommentText"/>
    <w:next w:val="CommentText"/>
    <w:link w:val="CommentSubjectChar"/>
    <w:uiPriority w:val="99"/>
    <w:semiHidden/>
    <w:unhideWhenUsed/>
    <w:rsid w:val="00B0167F"/>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B0167F"/>
    <w:rPr>
      <w:rFonts w:ascii="Cambria" w:eastAsia="MS Mincho" w:hAnsi="Cambria" w:cs="Times New Roman"/>
      <w:b/>
      <w:bCs/>
      <w:sz w:val="20"/>
      <w:szCs w:val="20"/>
    </w:rPr>
  </w:style>
  <w:style w:type="paragraph" w:styleId="PlainText">
    <w:name w:val="Plain Text"/>
    <w:basedOn w:val="Normal"/>
    <w:link w:val="PlainTextChar"/>
    <w:uiPriority w:val="99"/>
    <w:unhideWhenUsed/>
    <w:rsid w:val="00F12890"/>
    <w:rPr>
      <w:rFonts w:ascii="Calibri" w:eastAsiaTheme="minorHAnsi" w:hAnsi="Calibri"/>
      <w:sz w:val="22"/>
      <w:szCs w:val="21"/>
      <w:lang w:val="en-AU"/>
    </w:rPr>
  </w:style>
  <w:style w:type="character" w:customStyle="1" w:styleId="PlainTextChar">
    <w:name w:val="Plain Text Char"/>
    <w:basedOn w:val="DefaultParagraphFont"/>
    <w:link w:val="PlainText"/>
    <w:uiPriority w:val="99"/>
    <w:rsid w:val="00F12890"/>
    <w:rPr>
      <w:rFonts w:ascii="Calibri" w:eastAsiaTheme="minorHAnsi" w:hAnsi="Calibri"/>
      <w:sz w:val="22"/>
      <w:szCs w:val="2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84007">
      <w:bodyDiv w:val="1"/>
      <w:marLeft w:val="0"/>
      <w:marRight w:val="0"/>
      <w:marTop w:val="0"/>
      <w:marBottom w:val="0"/>
      <w:divBdr>
        <w:top w:val="none" w:sz="0" w:space="0" w:color="auto"/>
        <w:left w:val="none" w:sz="0" w:space="0" w:color="auto"/>
        <w:bottom w:val="none" w:sz="0" w:space="0" w:color="auto"/>
        <w:right w:val="none" w:sz="0" w:space="0" w:color="auto"/>
      </w:divBdr>
    </w:div>
    <w:div w:id="1952473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ynthia\Desktop\Submissionsfolder\TasCOSS_Document%20with%20cover_Template-Blu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04791-B84D-4DB1-8803-CA5E06A8A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TasCOSS_Document with cover_Template-Blue</Template>
  <TotalTime>0</TotalTime>
  <Pages>4</Pages>
  <Words>877</Words>
  <Characters>5001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Patrick Badger Design</Company>
  <LinksUpToDate>false</LinksUpToDate>
  <CharactersWithSpaces>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Townley</dc:creator>
  <cp:lastModifiedBy>Paloni, Sarah</cp:lastModifiedBy>
  <cp:revision>2</cp:revision>
  <cp:lastPrinted>2017-08-16T22:45:00Z</cp:lastPrinted>
  <dcterms:created xsi:type="dcterms:W3CDTF">2017-09-01T04:39:00Z</dcterms:created>
  <dcterms:modified xsi:type="dcterms:W3CDTF">2017-09-01T04:39:00Z</dcterms:modified>
</cp:coreProperties>
</file>